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46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100006pt;margin-top:779.106628pt;width:3.35pt;height:13.3pt;mso-position-horizontal-relative:page;mso-position-vertical-relative:page;z-index:-193730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.0pt;margin-top:0pt;width:595.050pt;height:842pt;mso-position-horizontal-relative:page;mso-position-vertical-relative:page;z-index:-19372544" coordorigin="0,0" coordsize="11901,16840">
            <v:shape style="position:absolute;left:4466;top:7039;width:2949;height:3002" type="#_x0000_t75" stroked="false">
              <v:imagedata r:id="rId5" o:title=""/>
            </v:shape>
            <v:shape style="position:absolute;left:0;top:0;width:11895;height:16840" type="#_x0000_t75" stroked="false">
              <v:imagedata r:id="rId6" o:title=""/>
            </v:shape>
            <v:shape style="position:absolute;left:0;top:0;width:5941;height:16840" coordorigin="0,0" coordsize="5941,16840" path="m4250,16840l3937,16775,3305,16589,2695,16354,2109,16073,1548,15749,1016,15383,514,14977,44,14534,0,14486,0,14540,489,15006,994,15414,1528,15781,2091,16107,2680,16389,3293,16624,3928,16812,4064,16840,4250,16840xm5941,0l5254,27,4582,111,3928,247,3293,435,2680,670,2091,952,1528,1278,994,1645,489,2053,17,2497,0,2517,0,2573,44,2525,514,2082,1016,1676,1548,1310,2109,986,2695,705,3305,470,3937,284,4589,149,5257,66,5941,0xe" filled="true" fillcolor="#9f2c2d" stroked="false">
              <v:path arrowok="t"/>
              <v:fill type="solid"/>
            </v:shape>
            <v:shape style="position:absolute;left:0;top:0;width:11894;height:16840" coordorigin="0,0" coordsize="11894,16840" path="m4124,16840l3931,16800,3297,16613,2685,16377,2097,16096,1535,15772,1001,15404,497,14997,26,14553,0,14523,0,14562,0,14577,0,14598,0,14615,0,14650,440,15066,949,15477,1489,15849,2057,16177,2651,16462,3270,16699,3747,16840,3839,16840,3883,16840,3939,16840,3992,16840,4124,16840xm11894,14511l11857,14553,11386,14997,10882,15404,10348,15771,9786,16096,9198,16377,8586,16612,7952,16799,7756,16840,7892,16840,7942,16840,8000,16840,8045,16840,8136,16840,8613,16699,9232,16462,9826,16177,10394,15849,10934,15477,11442,15066,11894,14640,11894,14605,11894,14588,11894,14567,11894,14550,11894,14511xm11894,2423l11442,1996,10934,1585,10394,1214,9826,886,9232,601,8613,363,7973,175,7312,37,7012,0,6806,0,6700,0,6596,0,6218,0,5672,0,5665,0,5427,0,5287,0,5183,0,5077,0,4870,0,4570,37,3910,175,3270,363,2651,601,2057,886,1489,1214,949,1585,440,1996,0,2413,0,2448,0,2465,0,2480,0,2500,0,2536,26,2506,497,2062,1001,1655,1535,1287,2097,963,2685,681,3297,445,3931,259,4584,123,5255,40,5941,12,6628,40,7298,123,7952,259,8586,445,9198,681,9786,963,10348,1287,10882,1655,11386,2062,11857,2506,11894,2548,11894,2513,11894,2492,11894,2475,11894,2458,11894,2423xe" filled="true" fillcolor="#a12c2d" stroked="false">
              <v:path arrowok="t"/>
              <v:fill type="solid"/>
            </v:shape>
            <v:shape style="position:absolute;left:0;top:0;width:11894;height:16840" coordorigin="0,0" coordsize="11894,16840" path="m3794,16840l3274,16687,2656,16449,2062,16166,1495,15838,957,15467,448,15057,0,14633,0,14685,424,15085,934,15498,1476,15870,2045,16200,2641,16485,3262,16723,3658,16840,3794,16840xm4975,0l4663,0,4566,12,3904,150,3262,340,2641,578,2045,863,1476,1193,934,1564,424,1977,0,2378,0,2430,448,2006,957,1595,1495,1225,2062,897,2656,613,3274,375,3913,187,4572,50,4975,0xm11894,14623l11434,15057,10926,15467,10387,15838,9820,16166,9227,16449,8609,16687,8089,16840,8225,16840,8621,16723,9241,16485,9837,16200,10407,15870,10948,15498,11459,15085,11894,14675,11894,14623xm11894,2388l11459,1977,10948,1564,10407,1193,9837,863,9241,578,8621,340,7979,150,7316,12,7220,0,6908,0,7310,50,7970,187,8609,375,9227,613,9820,897,10387,1225,10926,1595,11434,2006,11894,2440,11894,2388xe" filled="true" fillcolor="#a22b2d" stroked="false">
              <v:path arrowok="t"/>
              <v:fill type="solid"/>
            </v:shape>
            <v:shape style="position:absolute;left:0;top:0;width:11894;height:16840" coordorigin="0,0" coordsize="11894,16840" path="m3703,16840l3266,16711,2646,16473,2051,16189,1482,15859,942,15487,432,15076,0,14667,0,14719,408,15104,920,15518,1462,15891,2034,16222,2632,16508,3254,16748,3568,16840,3703,16840xm4769,0l4503,0,3898,126,3254,315,2632,555,2034,841,1462,1171,920,1545,408,1958,0,2344,0,2396,432,1987,942,1575,1482,1203,2051,874,2646,589,3266,352,3907,163,4568,25,4769,0xm11894,14657l11450,15076,10941,15487,10401,15859,9832,16189,9236,16473,8617,16711,8180,16840,8315,16840,8629,16748,9251,16508,9849,16222,10420,15891,10963,15518,11475,15104,11894,14709,11894,14657xm11894,2354l11475,1958,10963,1545,10420,1171,9849,841,9251,555,8629,315,7985,126,7380,0,7113,0,7314,25,7976,163,8617,352,9236,589,9832,874,10401,1203,10941,1575,11450,1987,11894,2406,11894,2354xe" filled="true" fillcolor="#a22c2d" stroked="false">
              <v:path arrowok="t"/>
              <v:fill type="solid"/>
            </v:shape>
            <v:shape style="position:absolute;left:0;top:0;width:11895;height:16840" coordorigin="0,0" coordsize="11895,16840" path="m3613,16840l3258,16735,2636,16496,2039,16211,1469,15881,927,15508,416,15095,0,14702,0,14737,0,14754,0,14789,376,15143,891,15560,1437,15935,2012,16267,2613,16555,3239,16796,3390,16840,3480,16840,3526,16840,3613,16840xm4563,0l4437,0,4375,0,4251,0,3887,76,3239,267,2613,508,2012,795,1437,1128,891,1503,376,1919,0,2274,0,2309,0,2326,0,2361,416,1968,927,1554,1469,1182,2039,852,2636,566,3258,328,3901,138,4563,0xm11895,14727l11894,14728,11894,14692,11467,15095,10956,15508,10414,15881,9843,16211,9246,16496,8625,16735,8270,16840,8359,16840,8403,16840,8495,16840,8646,16796,9271,16555,9873,16267,10447,15935,10993,15560,11508,15143,11895,14779,11895,14727xm11895,2284l11508,1919,10993,1503,10447,1128,9873,795,9271,508,8646,267,7998,76,7634,0,7508,0,7447,0,7319,0,7982,138,8625,328,9246,566,9843,852,10414,1182,10956,1554,11467,1968,11894,2371,11894,2335,11895,2336,11895,2284xe" filled="true" fillcolor="#a32b2d" stroked="false">
              <v:path arrowok="t"/>
              <v:fill type="solid"/>
            </v:shape>
            <v:shape style="position:absolute;left:0;top:0;width:11895;height:16840" coordorigin="0,0" coordsize="11895,16840" path="m3436,16840l3243,16783,2618,16543,2017,16256,1444,15924,898,15549,384,15134,0,14771,0,14806,0,14823,0,14840,0,14858,0,14892,327,15201,847,15620,1397,15999,1977,16335,2584,16625,3143,16840,3214,16840,3257,16840,3299,16840,3344,16840,3436,16840xm4314,0l4189,0,4127,0,4066,0,4004,0,3878,0,3869,2,3215,194,2584,438,1977,728,1397,1063,847,1442,327,1861,0,2170,0,2204,0,2222,0,2240,0,2257,0,2292,384,1929,898,1514,1444,1138,2017,806,2618,519,3243,279,3890,88,4314,0xm11895,14761l11500,15134,10986,15549,10441,15924,9867,16256,9266,16543,8642,16783,8449,16840,8540,16840,8585,16840,8627,16840,8670,16840,8741,16840,9300,16625,9907,16335,10487,15999,11038,15620,11557,15201,11895,14882,11895,14848,11895,14830,11895,14813,11895,14796,11895,14761xm11895,2180l11557,1861,11038,1442,10487,1063,9907,728,9300,438,8669,194,8015,2,8006,0,7881,0,7818,0,7757,0,7695,0,7571,0,7995,88,8642,279,9266,519,9867,806,10441,1138,10986,1514,11500,1929,11895,2302,11895,2267,11895,2250,11895,2232,11895,2214,11895,2180xe" filled="true" fillcolor="#a62b2d" stroked="false">
              <v:path arrowok="t"/>
              <v:fill type="solid"/>
            </v:shape>
            <v:shape style="position:absolute;left:0;top:0;width:11895;height:16840" coordorigin="0,0" coordsize="11895,16840" path="m3179,16840l2589,16613,1983,16324,1404,15989,854,15610,335,15191,0,14875,0,14927,311,15220,832,15641,1384,16021,1966,16358,2574,16649,3071,16840,3179,16840xm3939,0l3786,0,3207,171,2574,413,1966,704,1384,1041,832,1421,311,1842,0,2135,0,2187,335,1871,854,1452,1404,1074,1983,739,2589,449,3219,206,3872,14,3939,0xm11895,14865l11549,15191,11030,15610,10480,15989,9901,16324,9296,16613,8706,16840,8813,16840,9310,16649,9919,16358,10500,16021,11052,15641,11573,15220,11895,14917,11895,14865xm11895,2145l11573,1842,11052,1421,10500,1041,9919,704,9310,413,8677,171,8098,0,7945,0,8012,14,8665,206,9296,449,9901,739,10480,1074,11030,1452,11549,1871,11895,2197,11895,2145xe" filled="true" fillcolor="#a72b2d" stroked="false">
              <v:path arrowok="t"/>
              <v:fill type="solid"/>
            </v:shape>
            <v:shape style="position:absolute;left:0;top:0;width:11895;height:16840" coordorigin="0,0" coordsize="11895,16840" path="m3107,16840l2579,16637,1971,16347,1391,16011,839,15631,319,15210,0,14910,0,14944,0,14962,0,14979,0,14996,0,15031,262,15279,788,15703,1345,16086,1931,16425,2545,16719,2859,16840,2931,16840,2966,16840,3001,16840,3038,16840,3107,16840xm3831,0l3742,0,3695,0,3650,0,3605,0,3515,0,3183,97,2545,343,1931,637,1345,976,788,1359,262,1783,0,2031,0,2066,0,2083,0,2100,0,2118,0,2152,319,1852,839,1431,1391,1051,1971,715,2579,425,3211,182,3831,0xm11895,14900l11565,15210,11045,15631,10493,16011,9913,16347,9305,16637,8777,16840,8846,16840,8883,16840,8918,16840,8954,16840,9025,16840,9339,16719,9953,16425,10539,16086,11096,15703,11622,15279,11895,15021,11895,14986,11895,14969,11895,14952,11895,14934,11895,14900xm11895,2041l11622,1783,11096,1359,10539,976,9953,637,9339,343,8701,97,8370,0,8279,0,8234,0,8189,0,8138,0,8053,0,8673,182,9305,425,9913,715,10493,1051,11045,1431,11565,1852,11895,2162,11895,2128,11895,2110,11895,2093,11895,2076,11895,2041xe" filled="true" fillcolor="#a82b2d" stroked="false">
              <v:path arrowok="t"/>
              <v:fill type="solid"/>
            </v:shape>
            <v:shape style="position:absolute;left:0;top:0;width:11895;height:16840" coordorigin="0,0" coordsize="11895,16840" path="m2896,16840l2550,16707,1937,16414,1351,16074,795,15692,270,15268,0,15013,0,15048,0,15065,0,15083,0,15100,0,15135,213,15337,743,15764,1305,16151,1897,16493,2516,16789,2648,16840,2718,16840,2755,16840,2790,16840,2826,16840,2896,16840xm3560,0l3471,0,3426,0,3381,0,3336,0,3246,0,3160,25,2516,273,1897,569,1305,911,743,1298,213,1725,0,1927,0,1962,0,1979,0,1996,0,2014,0,2048,270,1793,795,1369,1351,987,1937,648,2550,355,3187,110,3560,0xm11895,15003l11614,15268,11089,15692,10533,16074,9947,16414,9334,16707,8988,16840,9058,16840,9094,16840,9129,16840,9166,16840,9236,16840,9368,16789,9987,16493,10579,16151,11141,15764,11671,15337,11895,15125,11895,15090,11895,15073,11895,15055,11895,15038,11895,15003xm11895,1937l11671,1725,11141,1298,10579,911,9987,569,9368,273,8724,25,8638,0,8548,0,8503,0,8458,0,8413,0,8324,0,8697,110,9334,355,9947,648,10533,987,11089,1369,11614,1793,11895,2058,11895,2024,11895,2006,11895,1989,11895,1972,11895,1937xe" filled="true" fillcolor="#aa2b2d" stroked="false">
              <v:path arrowok="t"/>
              <v:fill type="solid"/>
            </v:shape>
            <v:shape style="position:absolute;left:0;top:0;width:11895;height:16840" coordorigin="0,0" coordsize="11895,16840" path="m2684,16840l2520,16777,1902,16482,1312,16140,751,15754,222,15326,0,15117,0,15152,0,15169,0,15204,181,15374,714,15805,1279,16194,1874,16538,2496,16836,2506,16840,2577,16840,2614,16840,2684,16840xm3291,0l3200,0,3158,0,3085,0,2496,226,1874,524,1279,868,714,1256,181,1687,0,1858,0,1893,0,1910,0,1945,222,1736,751,1308,1312,922,1902,580,2520,285,3164,37,3291,0xm11895,15107l11662,15326,11133,15754,10572,16140,9981,16482,9363,16777,9200,16840,9270,16840,9307,16840,9378,16840,9388,16836,10010,16538,10605,16194,11170,15805,11703,15374,11895,15194,11895,15159,11895,15142,11895,15107xm11895,1868l11703,1687,11170,1256,10605,868,10010,524,9388,226,8799,0,8726,0,8684,0,8593,0,8720,37,9363,285,9981,580,10572,922,11133,1308,11662,1736,11895,1955,11895,1920,11895,1903,11895,1868xe" filled="true" fillcolor="#ab2b2d" stroked="false">
              <v:path arrowok="t"/>
              <v:fill type="solid"/>
            </v:shape>
            <v:shape style="position:absolute;left:0;top:0;width:11895;height:16840" coordorigin="0,0" coordsize="11895,16840" path="m2542,16840l2501,16824,1879,16527,1285,16183,721,15795,189,15365,0,15187,0,15221,0,15239,0,15256,0,15273,0,15290,0,15308,0,15342,116,15451,655,15887,1226,16280,1828,16628,2269,16840,2328,16840,2358,16840,2387,16840,2417,16840,2445,16840,2476,16840,2542,16840xm3121,0l3049,0,3013,0,2978,0,2943,0,2908,0,2872,0,2801,0,2457,132,1828,434,1226,782,655,1175,116,1610,0,1720,0,1754,0,1772,0,1789,0,1806,0,1823,0,1841,0,1875,189,1697,721,1267,1285,878,1879,535,2501,238,3121,0xm11895,15177l11695,15365,11163,15795,10598,16183,10004,16527,9383,16824,9342,16840,9407,16840,9438,16840,9466,16840,9497,16840,9526,16840,9556,16840,9614,16840,10056,16628,10657,16280,11229,15887,11768,15451,11895,15332,11895,15298,11895,15280,11895,15263,11895,15246,11895,15229,11895,15211,11895,15177xm11895,1730l11768,1610,11229,1175,10657,782,10056,434,9426,132,9083,0,9012,0,8976,0,8941,0,8905,0,8870,0,8830,0,8763,0,9383,238,10004,535,10598,878,11163,1267,11695,1697,11895,1885,11895,1851,11895,1833,11895,1816,11895,1799,11895,1782,11895,1764,11895,1730xe" filled="true" fillcolor="#ac2b2d" stroked="false">
              <v:path arrowok="t"/>
              <v:fill type="solid"/>
            </v:shape>
            <v:shape style="position:absolute;left:0;top:0;width:11895;height:16840" coordorigin="0,0" coordsize="11895,16840" path="m2299,16840l1833,16617,1233,16269,662,15877,124,15442,0,15325,0,15360,0,15377,0,15412,83,15490,625,15928,1200,16323,1805,16673,2153,16840,2211,16840,2241,16840,2299,16840xm2836,0l2766,0,2730,0,2660,0,2438,85,1805,388,1200,738,625,1133,83,1570,0,1650,0,1685,0,1702,0,1737,124,1620,662,1185,1233,792,1833,445,2462,143,2836,0xm11895,15315l11760,15442,11222,15877,10651,16269,10050,16617,9584,16840,9643,16840,9672,16840,9731,16840,10079,16673,10684,16323,11258,15928,11800,15490,11894,15402,11894,15368,11895,15367,11895,15315xm11895,1695l11894,1694,11894,1660,11800,1570,11258,1133,10684,738,10079,388,9446,85,9224,0,9153,0,9118,0,9047,0,9422,143,10050,445,10651,792,11222,1185,11760,1620,11895,1747,11895,1695xe" filled="true" fillcolor="#ac2b2c" stroked="false">
              <v:path arrowok="t"/>
              <v:fill type="solid"/>
            </v:shape>
            <v:shape style="position:absolute;left:0;top:0;width:11894;height:16840" coordorigin="0,0" coordsize="11894,16840" path="m2182,16840l1810,16662,1206,16313,632,15918,91,15480,0,15394,0,15429,0,15446,0,15481,51,15529,596,15969,1173,16367,1782,16718,2037,16840,2094,16840,2124,16840,2182,16840xm2695,0l2624,0,2589,0,2518,0,2418,38,1782,343,1173,695,596,1092,51,1533,0,1581,0,1616,0,1633,0,1668,91,1581,632,1143,1206,749,1810,399,2442,96,2695,0xm11894,15384l11792,15480,11251,15918,10677,16313,10073,16662,9701,16840,9760,16840,9789,16840,9847,16840,10102,16718,10710,16367,11288,15969,11833,15529,11894,15471,11894,15436,11894,15419,11894,15384xm11894,1591l11833,1533,11288,1092,10710,695,10102,343,9465,38,9365,0,9295,0,9260,0,9188,0,9441,96,10073,399,10677,749,11251,1143,11792,1581,11894,1678,11894,1643,11894,1626,11894,1591xe" filled="true" fillcolor="#ad2b2c" stroked="false">
              <v:path arrowok="t"/>
              <v:fill type="solid"/>
            </v:shape>
            <v:shape style="position:absolute;left:0;top:0;width:11894;height:16840" coordorigin="0,0" coordsize="11894,16840" path="m2065,16840l1787,16707,1180,16356,603,15959,59,15519,0,15464,0,15516,34,15549,581,15989,1160,16388,1770,16742,1976,16840,2065,16840xm2553,0l2447,0,2408,15,1770,320,1160,673,581,1072,34,1513,0,1546,0,1598,59,1542,603,1102,1180,705,1787,354,2423,50,2553,0xm11894,15454l11825,15519,11280,15959,10703,16356,10096,16707,9818,16840,9907,16840,10113,16742,10723,16388,11302,15989,11849,15549,11894,15506,11894,15454xm11894,1556l11849,1513,11302,1072,10723,673,10113,320,9475,15,9436,0,9330,0,9460,50,10096,354,10703,705,11280,1102,11825,1542,11894,1608,11894,1556xe" filled="true" fillcolor="#ae2b2c" stroked="false">
              <v:path arrowok="t"/>
              <v:fill type="solid"/>
            </v:shape>
            <v:shape style="position:absolute;left:0;top:0;width:11894;height:16840" coordorigin="0,0" coordsize="11894,16840" path="m2005,16840l1776,16730,1167,16377,588,15979,42,15538,0,15498,0,15533,0,15550,0,15585,2,15587,551,16031,1134,16431,1747,16786,1859,16840,1918,16840,1946,16840,2005,16840xm2482,0l2410,0,2381,0,2322,0,1747,275,1134,630,551,1031,2,1475,0,1477,0,1512,0,1528,0,1563,42,1523,588,1082,1167,684,1776,332,2413,26,2482,0xm11894,15488l11841,15538,11295,15979,10717,16377,10107,16730,9878,16840,9937,16840,9966,16840,10024,16840,10136,16786,10749,16431,11332,16031,11881,15587,11894,15575,11894,15540,11894,15523,11894,15488xm11894,1487l11332,1031,10749,630,10136,275,9561,0,9503,0,9473,0,9401,0,9470,26,10107,332,10717,684,11295,1082,11841,1523,11894,1574,11894,1539,11894,1522,11894,1487xe" filled="true" fillcolor="#af2a2c" stroked="false">
              <v:path arrowok="t"/>
              <v:fill type="solid"/>
            </v:shape>
            <v:shape style="position:absolute;left:0;top:0;width:11894;height:16840" coordorigin="0,0" coordsize="11894,16840" path="m1889,16840l1753,16775,1140,16421,559,16020,10,15576,0,15567,0,15601,0,15617,0,15650,522,16072,1107,16475,1724,16831,1743,16840,1801,16840,1830,16840,1889,16840xm2351,0l2293,0,2263,0,2205,0,1724,230,1107,586,522,989,0,1411,0,1444,0,1460,0,1494,10,1485,559,1042,1140,641,1753,286,2351,0xm11894,15557l11873,15576,11325,16020,10743,16421,10130,16775,9994,16840,10053,16840,10082,16840,10140,16840,10159,16831,10776,16475,11361,16072,11894,15641,11894,15608,11894,15592,11894,15557xm11894,1420l11361,989,10776,586,10159,230,9678,0,9620,0,9590,0,9522,0,10130,286,10743,641,11325,1042,11873,1485,11894,1505,11894,1469,11894,1453,11894,1420xe" filled="true" fillcolor="#b02a2c" stroked="false">
              <v:path arrowok="t"/>
              <v:fill type="solid"/>
            </v:shape>
            <v:shape style="position:absolute;left:0;top:0;width:11894;height:16840" coordorigin="0,0" coordsize="11894,16840" path="m1772,16840l1730,16820,1114,16464,529,16062,0,15634,0,15683,507,16092,1094,16496,1689,16840,1772,16840xm2234,0l2146,0,1713,207,1094,565,507,969,0,1378,0,1427,529,999,1114,597,1730,241,2234,0xm11894,15625l11354,16062,10769,16464,10153,16820,10111,16840,10194,16840,10789,16496,11376,16092,11894,15674,11894,15625xm11894,1387l11376,969,10789,565,10170,207,9737,0,9649,0,10153,241,10769,597,11354,999,11894,1436,11894,1387xe" filled="true" fillcolor="#b32a2c" stroked="false">
              <v:path arrowok="t"/>
              <v:fill type="solid"/>
            </v:shape>
            <v:shape style="position:absolute;left:0;top:0;width:11894;height:16840" coordorigin="0,0" coordsize="11894,16840" path="m1714,16840l1101,16485,514,16082,0,15666,0,15699,0,15715,0,15747,477,16133,1068,16539,1587,16840,1637,16840,1664,16840,1714,16840xm2175,0l2117,0,2087,0,2029,0,1690,162,1068,522,477,928,0,1313,0,1346,0,1362,0,1395,514,979,1101,576,1718,219,2175,0xm11894,15657l11369,16082,10782,16485,10169,16840,10219,16840,10246,16840,10296,16840,10815,16539,11406,16133,11894,15739,11894,15706,11894,15690,11894,15657xm11894,1322l11406,928,10815,522,10193,162,9854,0,9796,0,9766,0,9708,0,10165,219,10782,576,11369,979,11894,1404,11894,1371,11894,1355,11894,1322xe" filled="true" fillcolor="#b42a2c" stroked="false">
              <v:path arrowok="t"/>
              <v:fill type="solid"/>
            </v:shape>
            <v:shape style="position:absolute;left:0;top:0;width:11894;height:16840" coordorigin="0,0" coordsize="11894,16840" path="m1612,16840l1074,16529,485,16122,0,15731,0,15763,0,15779,0,15812,448,16174,1042,16583,1487,16840,1537,16840,1562,16840,1612,16840xm2058,0l1999,0,1970,0,1911,0,1667,117,1042,478,448,887,0,1249,0,1282,0,1297,0,1330,485,939,1074,532,1695,173,2058,0xm11894,15722l11398,16122,10808,16529,10271,16840,10321,16840,10346,16840,10396,16840,10841,16583,11435,16174,11894,15803,11894,15770,11894,15754,11894,15722xm11894,1258l11435,887,10841,478,10216,117,9972,0,9913,0,9884,0,9825,0,10188,173,10808,532,11398,939,11894,1339,11894,1306,11894,1291,11894,1258xe" filled="true" fillcolor="#b52a2c" stroked="false">
              <v:path arrowok="t"/>
              <v:fill type="solid"/>
            </v:shape>
            <v:shape style="position:absolute;left:0;top:0;width:11894;height:16840" coordorigin="0,0" coordsize="11894,16840" path="m1510,16840l1048,16572,455,16164,0,15796,0,15829,0,15845,0,15878,418,16216,1015,16626,1384,16840,1434,16840,1460,16840,1510,16840xm1941,0l1883,0,1853,0,1794,0,1644,72,1015,437,418,847,0,1185,0,1217,0,1234,0,1266,455,897,1048,490,1672,129,1941,0xm11894,15787l11428,16164,10835,16572,10372,16840,10423,16840,10448,16840,10498,16840,10867,16626,11464,16216,11894,15869,11894,15836,11894,15820,11894,15787xm11894,1194l11464,847,10867,437,10239,72,10089,0,10029,0,10000,0,9941,0,10210,129,10835,490,11428,897,11894,1275,11894,1243,11894,1226,11894,1194xe" filled="true" fillcolor="#b62a2c" stroked="false">
              <v:path arrowok="t"/>
              <v:fill type="solid"/>
            </v:shape>
            <v:shape style="position:absolute;left:0;top:0;width:11894;height:16840" coordorigin="0,0" coordsize="11894,16840" path="m1409,16840l1022,16615,426,16206,0,15862,0,15894,0,15911,0,15942,389,16257,989,16669,1283,16840,1333,16840,1359,16840,1409,16840xm1823,0l1765,0,1735,0,1677,0,1621,27,989,393,389,805,0,1120,0,1152,0,1169,0,1201,426,857,1022,447,1649,83,1823,0xm11894,15853l11457,16206,10861,16615,10473,16840,10524,16840,10549,16840,10600,16840,10894,16669,11494,16257,11894,15933,11894,15902,11894,15885,11894,15853xm11894,1129l11494,805,10894,393,10262,27,10205,0,10147,0,10118,0,10059,0,10233,83,10861,447,11457,857,11894,1210,11894,1178,11894,1161,11894,1129xe" filled="true" fillcolor="#b72a2c" stroked="false">
              <v:path arrowok="t"/>
              <v:fill type="solid"/>
            </v:shape>
            <v:shape style="position:absolute;left:0;top:0;width:11895;height:16840" coordorigin="0,0" coordsize="11895,16840" path="m1308,16840l996,16659,397,16247,0,15927,0,15958,0,15975,0,15991,0,16007,0,16024,0,16040,0,16073,331,16340,937,16756,1082,16840,1132,16840,1158,16840,1183,16840,1208,16840,1233,16840,1259,16840,1308,16840xm1707,0l1649,0,1620,0,1593,0,1567,0,1542,0,1516,0,1466,0,937,306,331,723,0,990,0,1022,0,1038,0,1055,0,1071,0,1087,0,1104,0,1136,397,816,996,404,1627,38,1707,0xm11895,15918l11487,16247,10888,16659,10576,16840,10626,16840,10651,16840,10676,16840,10702,16840,10727,16840,10752,16840,10802,16840,10947,16756,11554,16340,11895,16064,11895,16031,11895,16015,11895,15998,11895,15982,11895,15966,11895,15949,11895,15918xm11895,999l11554,723,10947,306,10419,0,10368,0,10343,0,10318,0,10291,0,10264,0,10236,0,10177,0,10257,38,10888,404,11487,816,11895,1145,11895,1113,11895,1096,11895,1080,11895,1064,11895,1047,11895,1031,11895,999xe" filled="true" fillcolor="#b82a2c" stroked="false">
              <v:path arrowok="t"/>
              <v:fill type="solid"/>
            </v:shape>
            <v:shape style="position:absolute;left:0;top:0;width:11895;height:16840" coordorigin="0,0" coordsize="11895,16840" path="m1107,16840l944,16746,338,16328,0,16056,0,16105,316,16360,924,16777,1032,16840,1107,16840xm1491,0l1415,0,924,285,316,703,0,958,0,1006,338,734,944,317,1491,0xm11895,16047l11546,16328,10941,16746,10778,16840,10852,16840,10960,16777,11568,16360,11895,16096,11895,16047xm11895,967l11568,703,10960,285,10469,0,10394,0,10941,317,11546,734,11895,1015,11895,967xe" filled="true" fillcolor="#b8292c" stroked="false">
              <v:path arrowok="t"/>
              <v:fill type="solid"/>
            </v:shape>
            <v:shape style="position:absolute;left:0;top:0;width:11895;height:16840" coordorigin="0,0" coordsize="11895,16840" path="m1056,16840l930,16767,323,16350,0,16089,0,16137,301,16380,911,16800,981,16840,1056,16840xm1440,0l1364,0,911,263,301,682,0,925,0,974,323,713,930,295,1440,0xm11895,16080l11561,16350,10954,16767,10828,16840,10903,16840,10973,16800,11583,16380,11895,16128,11895,16080xm11895,934l11583,682,10973,263,10520,0,10444,0,10954,295,11561,713,11895,983,11895,934xe" filled="true" fillcolor="#b82a2c" stroked="false">
              <v:path arrowok="t"/>
              <v:fill type="solid"/>
            </v:shape>
            <v:shape style="position:absolute;left:0;top:0;width:11895;height:16840" coordorigin="0,0" coordsize="11895,16840" path="m1006,16840l917,16788,308,16370,0,16120,0,16169,286,16400,898,16821,931,16840,1006,16840xm1390,0l1314,0,898,241,286,662,0,893,0,942,308,692,917,274,1390,0xm11895,16111l11576,16370,10967,16788,10878,16840,10954,16840,10987,16821,11598,16400,11895,16160,11895,16111xm11895,902l11598,662,10987,241,10570,0,10494,0,10967,274,11576,692,11895,951,11895,902xe" filled="true" fillcolor="#b9292c" stroked="false">
              <v:path arrowok="t"/>
              <v:fill type="solid"/>
            </v:shape>
            <v:shape style="position:absolute;left:0;top:0;width:11895;height:16840" coordorigin="0,0" coordsize="11895,16840" path="m956,16840l904,16810,294,16390,0,16153,0,16185,0,16202,0,16234,257,16441,837,16840,881,16840,906,16840,956,16840xm1339,0l1289,0,1263,0,1213,0,871,198,257,621,0,828,0,860,0,877,0,909,294,672,904,252,1339,0xm11895,16144l11590,16390,10980,16810,10928,16840,10978,16840,11003,16840,11047,16840,11627,16441,11895,16225,11895,16193,11895,16176,11895,16144xm11895,837l11627,621,11013,198,10671,0,10621,0,10595,0,10545,0,10980,252,11590,672,11895,918,11895,886,11895,869,11895,837xe" filled="true" fillcolor="#ba292c" stroked="false">
              <v:path arrowok="t"/>
              <v:fill type="solid"/>
            </v:shape>
            <v:shape style="position:absolute;left:0;top:0;width:11895;height:16840" coordorigin="0,0" coordsize="11895,16840" path="m858,16840l264,16431,0,16218,0,16251,0,16267,0,16300,227,16482,747,16840,792,16840,814,16840,858,16840xm1238,0l1188,0,1162,0,1112,0,845,154,227,579,0,762,0,795,0,811,0,844,264,631,878,208,1238,0xm11895,16209l11620,16431,11026,16840,11070,16840,11092,16840,11137,16840,11657,16482,11895,16291,11895,16258,11895,16242,11895,16209xm11895,771l11657,579,11039,154,10772,0,10722,0,10696,0,10646,0,11006,208,11620,631,11895,853,11895,820,11895,804,11895,771xe" filled="true" fillcolor="#bb292c" stroked="false">
              <v:path arrowok="t"/>
              <v:fill type="solid"/>
            </v:shape>
            <v:shape style="position:absolute;left:0;top:0;width:11895;height:16840" coordorigin="0,0" coordsize="11895,16840" path="m769,16840l235,16472,0,16283,0,16315,0,16331,0,16364,198,16524,658,16840,703,16840,725,16840,769,16840xm1137,0l1087,0,1061,0,1011,0,818,112,198,538,0,698,0,730,0,746,0,779,235,590,851,166,1137,0xm11895,16274l11649,16472,11115,16840,11159,16840,11181,16840,11226,16840,11686,16524,11895,16355,11895,16322,11895,16306,11895,16274xm11895,707l11686,538,11065,112,10873,0,10823,0,10797,0,10747,0,11033,166,11649,590,11895,788,11895,755,11895,739,11895,707xe" filled="true" fillcolor="#bc292c" stroked="false">
              <v:path arrowok="t"/>
              <v:fill type="solid"/>
            </v:shape>
            <v:shape style="position:absolute;left:0;top:0;width:11895;height:16840" coordorigin="0,0" coordsize="11895,16840" path="m681,16840l205,16513,0,16347,0,16380,0,16396,0,16429,168,16564,569,16840,614,16840,635,16840,681,16840xm1036,0l986,0,960,0,910,0,792,68,168,498,0,633,0,666,0,682,0,714,205,549,825,122,1036,0xm11895,16338l11679,16513,11203,16840,11249,16840,11270,16840,11315,16840,11716,16564,11895,16420,11895,16387,11895,16371,11895,16338xm11895,642l11716,498,11092,68,10974,0,10923,0,10898,0,10848,0,11059,122,11679,549,11895,723,11895,691,11895,675,11895,642xe" filled="true" fillcolor="#bd292c" stroked="false">
              <v:path arrowok="t"/>
              <v:fill type="solid"/>
            </v:shape>
            <v:shape style="position:absolute;left:0;top:0;width:11895;height:16840" coordorigin="0,0" coordsize="11895,16840" path="m591,16840l175,16554,0,16412,0,16445,0,16461,0,16494,139,16605,480,16840,524,16840,547,16840,591,16840xm935,0l884,0,859,0,809,0,766,25,139,456,0,568,0,600,0,617,0,649,175,507,799,79,935,0xm11895,16403l11708,16554,11292,16840,11337,16840,11359,16840,11404,16840,11745,16605,11895,16485,11895,16452,11895,16436,11895,16403xm11895,577l11745,456,11118,25,11075,0,11024,0,10999,0,10949,0,11085,79,11708,507,11895,658,11895,626,11895,609,11895,577xe" filled="true" fillcolor="#c0292c" stroked="false">
              <v:path arrowok="t"/>
              <v:fill type="solid"/>
            </v:shape>
            <v:shape style="position:absolute;left:0;top:0;width:11895;height:16840" coordorigin="0,0" coordsize="11895,16840" path="m502,16840l146,16595,0,16478,0,16526,124,16626,436,16840,502,16840xm834,0l758,0,753,3,124,435,0,535,0,584,146,466,772,35,834,0xm11895,16469l11738,16595,11381,16840,11448,16840,11760,16626,11895,16517,11895,16469xm11895,544l11760,435,11131,3,11126,0,11050,0,11111,35,11738,466,11895,593,11895,544xe" filled="true" fillcolor="#c1292c" stroked="false">
              <v:path arrowok="t"/>
              <v:fill type="solid"/>
            </v:shape>
            <v:shape style="position:absolute;left:0;top:0;width:11894;height:16840" coordorigin="0,0" coordsize="11894,16840" path="m458,16840l131,16615,0,16509,0,16558,109,16646,391,16840,458,16840xm783,0l712,0,109,415,0,503,0,552,131,446,759,14,783,0xm11894,16500l11752,16615,11425,16840,11492,16840,11775,16646,11894,16549,11894,16500xm11894,512l11775,415,11171,0,11100,0,11124,14,11752,446,11894,561,11894,512xe" filled="true" fillcolor="#c2292c" stroked="false">
              <v:path arrowok="t"/>
              <v:fill type="solid"/>
            </v:shape>
            <v:shape style="position:absolute;left:0;top:0;width:11894;height:16840" coordorigin="0,0" coordsize="11894,16840" path="m413,16840l116,16636,0,16542,0,16591,94,16667,345,16840,413,16840xm735,0l668,0,94,395,0,470,0,519,116,425,735,0xm11894,16533l11767,16636,11471,16840,11538,16840,11789,16667,11894,16582,11894,16533xm11894,479l11789,395,11215,0,11149,0,11767,425,11894,528,11894,479xe" filled="true" fillcolor="#c2282c" stroked="false">
              <v:path arrowok="t"/>
              <v:fill type="solid"/>
            </v:shape>
            <v:shape style="position:absolute;left:11514;top:16565;width:380;height:275" type="#_x0000_t75" stroked="false">
              <v:imagedata r:id="rId7" o:title=""/>
            </v:shape>
            <v:shape style="position:absolute;left:11192;top:0;width:702;height:496" coordorigin="11193,0" coordsize="702,496" path="m11260,0l11193,0,11782,405,11894,496,11894,447,11804,375,11260,0xe" filled="true" fillcolor="#c3282c" stroked="false">
              <v:path arrowok="t"/>
              <v:fill type="solid"/>
            </v:shape>
            <v:shape style="position:absolute;left:0;top:16573;width:370;height:267" type="#_x0000_t75" stroked="false">
              <v:imagedata r:id="rId8" o:title=""/>
            </v:shape>
            <v:shape style="position:absolute;left:0;top:0;width:692;height:488" coordorigin="0,0" coordsize="692,488" path="m691,0l623,0,79,375,0,438,0,487,102,405,691,0xe" filled="true" fillcolor="#c3282c" stroked="false">
              <v:path arrowok="t"/>
              <v:fill type="solid"/>
            </v:shape>
            <v:shape style="position:absolute;left:11560;top:16598;width:334;height:242" type="#_x0000_t75" stroked="false">
              <v:imagedata r:id="rId9" o:title=""/>
            </v:shape>
            <v:shape style="position:absolute;left:11237;top:0;width:657;height:463" coordorigin="11238,0" coordsize="657,463" path="m11305,0l11238,0,11797,385,11894,463,11894,415,11819,353,11305,0xe" filled="true" fillcolor="#c3282c" stroked="false">
              <v:path arrowok="t"/>
              <v:fill type="solid"/>
            </v:shape>
            <v:shape style="position:absolute;left:0;top:16606;width:324;height:234" type="#_x0000_t75" stroked="false">
              <v:imagedata r:id="rId10" o:title=""/>
            </v:shape>
            <v:shape style="position:absolute;left:0;top:0;width:646;height:455" coordorigin="0,0" coordsize="646,455" path="m645,0l579,0,65,353,0,406,0,454,87,385,645,0xe" filled="true" fillcolor="#c3282c" stroked="false">
              <v:path arrowok="t"/>
              <v:fill type="solid"/>
            </v:shape>
            <v:shape style="position:absolute;left:11604;top:16631;width:290;height:209" type="#_x0000_t75" stroked="false">
              <v:imagedata r:id="rId11" o:title=""/>
            </v:shape>
            <v:shape style="position:absolute;left:11281;top:0;width:613;height:430" coordorigin="11282,0" coordsize="613,430" path="m11349,0l11282,0,11811,364,11894,430,11894,382,11833,332,11349,0xe" filled="true" fillcolor="#c4282c" stroked="false">
              <v:path arrowok="t"/>
              <v:fill type="solid"/>
            </v:shape>
            <v:shape style="position:absolute;left:0;top:16639;width:279;height:201" type="#_x0000_t75" stroked="false">
              <v:imagedata r:id="rId12" o:title=""/>
            </v:shape>
            <v:shape style="position:absolute;left:0;top:0;width:602;height:422" coordorigin="0,0" coordsize="602,422" path="m601,0l534,0,50,332,0,373,0,421,72,364,601,0xe" filled="true" fillcolor="#c4282c" stroked="false">
              <v:path arrowok="t"/>
              <v:fill type="solid"/>
            </v:shape>
            <v:shape style="position:absolute;left:11648;top:16663;width:246;height:177" type="#_x0000_t75" stroked="false">
              <v:imagedata r:id="rId13" o:title=""/>
            </v:shape>
            <v:shape style="position:absolute;left:11326;top:0;width:568;height:399" coordorigin="11327,0" coordsize="568,399" path="m11394,0l11327,0,11826,343,11894,399,11894,350,11848,312,11394,0xe" filled="true" fillcolor="#c4282c" stroked="false">
              <v:path arrowok="t"/>
              <v:fill type="solid"/>
            </v:shape>
            <v:shape style="position:absolute;left:0;top:16671;width:235;height:169" type="#_x0000_t75" stroked="false">
              <v:imagedata r:id="rId14" o:title=""/>
            </v:shape>
            <v:shape style="position:absolute;left:0;top:0;width:557;height:390" coordorigin="0,0" coordsize="557,390" path="m556,0l489,0,35,312,0,341,0,390,57,343,556,0xe" filled="true" fillcolor="#c4282c" stroked="false">
              <v:path arrowok="t"/>
              <v:fill type="solid"/>
            </v:shape>
            <v:shape style="position:absolute;left:11693;top:16695;width:201;height:145" type="#_x0000_t75" stroked="false">
              <v:imagedata r:id="rId15" o:title=""/>
            </v:shape>
            <v:shape style="position:absolute;left:11370;top:0;width:524;height:366" coordorigin="11371,0" coordsize="524,366" path="m11438,0l11371,0,11841,322,11894,366,11894,317,11863,292,11438,0xe" filled="true" fillcolor="#c4282c" stroked="false">
              <v:path arrowok="t"/>
              <v:fill type="solid"/>
            </v:shape>
            <v:shape style="position:absolute;left:0;top:16704;width:190;height:136" type="#_x0000_t75" stroked="false">
              <v:imagedata r:id="rId16" o:title=""/>
            </v:shape>
            <v:shape style="position:absolute;left:0;top:0;width:513;height:357" coordorigin="0,0" coordsize="513,357" path="m512,0l445,0,20,292,0,308,0,357,42,322,512,0xe" filled="true" fillcolor="#c4282c" stroked="false">
              <v:path arrowok="t"/>
              <v:fill type="solid"/>
            </v:shape>
            <v:shape style="position:absolute;left:11736;top:16727;width:158;height:113" type="#_x0000_t75" stroked="false">
              <v:imagedata r:id="rId17" o:title=""/>
            </v:shape>
            <v:shape style="position:absolute;left:11415;top:0;width:479;height:334" coordorigin="11416,0" coordsize="479,334" path="m11483,0l11416,0,11855,302,11894,334,11894,285,11878,272,11483,0xe" filled="true" fillcolor="#c5282c" stroked="false">
              <v:path arrowok="t"/>
              <v:fill type="solid"/>
            </v:shape>
            <v:shape style="position:absolute;left:0;top:16735;width:147;height:105" type="#_x0000_t75" stroked="false">
              <v:imagedata r:id="rId18" o:title=""/>
            </v:shape>
            <v:shape style="position:absolute;left:0;top:0;width:11894;height:16840" coordorigin="0,0" coordsize="11894,16840" path="m101,16840l13,16779,0,16769,0,16801,0,16816,0,16832,0,16840,12,16840,35,16840,57,16840,101,16840xm467,0l422,0,400,0,378,0,356,0,333,0,311,0,289,0,266,0,244,0,222,0,177,0,0,122,0,152,0,168,0,184,0,198,0,214,0,229,0,245,0,260,0,276,0,292,0,325,28,302,467,0xm11894,16760l11870,16779,11782,16840,11826,16840,11848,16840,11871,16840,11892,16840,11894,16840,11894,16839,11894,16824,11894,16809,11894,16792,11894,16760xm11894,129l11706,0,11661,0,11639,0,11617,0,11594,0,11572,0,11550,0,11527,0,11505,0,11461,0,11870,282,11894,301,11894,269,11894,252,11894,237,11894,222,11894,206,11894,191,11894,176,11894,159,11894,129xe" filled="true" fillcolor="#c5282c" stroked="false">
              <v:path arrowok="t"/>
              <v:fill type="solid"/>
            </v:shape>
            <v:shape style="position:absolute;left:0;top:0;width:11894;height:145" coordorigin="0,0" coordsize="11894,145" path="m199,0l156,0,133,0,89,0,0,62,0,92,0,107,0,137,199,0xm11894,69l11794,0,11750,0,11727,0,11683,0,11894,145,11894,115,11894,99,11894,69xe" filled="true" fillcolor="#c6282c" stroked="false">
              <v:path arrowok="t"/>
              <v:fill type="solid"/>
            </v:shape>
            <v:shape style="position:absolute;left:0;top:0;width:11894;height:84" coordorigin="0,0" coordsize="11894,84" path="m111,0l67,0,44,0,0,0,0,0,0,31,0,46,0,76,111,0xm11894,8l11883,0,11839,0,11816,0,11772,0,11894,84,11894,54,11894,38,11894,8xe" filled="true" fillcolor="#c7272c" stroked="false">
              <v:path arrowok="t"/>
              <v:fill type="solid"/>
            </v:shape>
            <v:shape style="position:absolute;left:0;top:0;width:11894;height:23" coordorigin="0,0" coordsize="11894,23" path="m22,0l0,0,0,15,22,0xm11894,0l11861,0,11894,23,11894,0xe" filled="true" fillcolor="#c8272c" stroked="false">
              <v:path arrowok="t"/>
              <v:fill type="solid"/>
            </v:shape>
            <v:shape style="position:absolute;left:0;top:1726;width:3390;height:6905" coordorigin="0,1726" coordsize="3390,6905" path="m1094,7516l0,6402,0,8631,1094,7516xm1094,5178l0,4064,0,6293,1094,5178xm1094,2840l0,1726,0,3956,1094,2840xm2242,6347l1136,5222,31,6347,1136,7473,2242,6347xm2242,4009l1136,2884,31,4009,1136,5135,2242,4009xm3390,5178l2284,4053,1179,5178,2284,6304,3390,5178xe" filled="true" fillcolor="#fbfbfb" stroked="false">
              <v:path arrowok="t"/>
              <v:fill type="solid"/>
            </v:shape>
            <v:shape style="position:absolute;left:1094;top:0;width:9242;height:16840" coordorigin="1094,0" coordsize="9242,16840" path="m3970,0l3884,0,1094,2841,1136,2884,3970,0xm10336,16840l1136,7473,1094,7516,10251,16840,10336,16840xe" filled="true" fillcolor="#e31f29" stroked="false">
              <v:path arrowok="t"/>
              <v:fill type="solid"/>
            </v:shape>
            <v:shape style="position:absolute;left:9941;top:745;width:1412;height:1438" type="#_x0000_t75" stroked="false">
              <v:imagedata r:id="rId19" o:title=""/>
            </v:shape>
            <v:shape style="position:absolute;left:2508;top:15888;width:122;height:205" coordorigin="2508,15888" coordsize="122,205" path="m2577,15888l2557,15888,2536,15892,2537,15916,2542,15910,2551,15907,2580,15907,2592,15911,2599,15919,2606,15925,2609,15936,2609,15991,2606,16002,2599,16009,2592,16015,2580,16020,2551,16020,2542,16017,2532,16006,2530,15995,2530,15933,2524,16029,2541,16037,2564,16039,2576,16039,2609,16017,2609,16056,2606,16062,2601,16066,2596,16072,2587,16074,2552,16074,2543,16072,2539,16068,2534,16064,2531,16057,2530,16048,2508,16048,2564,16093,2581,16093,2603,16089,2618,16081,2628,16059,2630,16035,2630,15890,2610,15890,2610,15914,2606,15904,2601,15898,2594,15894,2586,15890,2577,15888xe" filled="true" fillcolor="#fbfbfb" stroked="false">
              <v:path arrowok="t"/>
              <v:fill type="solid"/>
            </v:shape>
            <v:shape style="position:absolute;left:1947;top:15888;width:201;height:149" type="#_x0000_t75" stroked="false">
              <v:imagedata r:id="rId20" o:title=""/>
            </v:shape>
            <v:shape style="position:absolute;left:1626;top:15830;width:279;height:209" type="#_x0000_t75" stroked="false">
              <v:imagedata r:id="rId21" o:title=""/>
            </v:shape>
            <v:shape style="position:absolute;left:2191;top:15830;width:122;height:209" type="#_x0000_t75" stroked="false">
              <v:imagedata r:id="rId22" o:title=""/>
            </v:shape>
            <v:shape style="position:absolute;left:2345;top:15888;width:122;height:151" type="#_x0000_t75" stroked="false">
              <v:imagedata r:id="rId23" o:title=""/>
            </v:shape>
            <v:shape style="position:absolute;left:2668;top:15888;width:122;height:151" type="#_x0000_t75" stroked="false">
              <v:imagedata r:id="rId24" o:title=""/>
            </v:shape>
            <v:shape style="position:absolute;left:2930;top:15830;width:610;height:207" coordorigin="2930,15830" coordsize="610,207" path="m3030,15935l2952,15935,2952,15852,2952,15851,3016,15830,2930,15830,2930,16037,2952,16037,2952,15956,3027,15956,3030,15935xm3076,15860l3071,15846,3058,15836,3040,15831,3016,15830,2952,15852,3031,15852,3041,15854,3045,15858,3050,15861,3052,15868,3052,15918,3050,15925,3040,15933,3030,15936,3027,15957,3049,15954,3063,15947,3071,15940,3076,15927,3076,15860xm3221,15946l3220,15938,3216,15916,3208,15901,3203,15897,3186,15890,3162,15888,3144,15888,3122,15892,3117,15930,3119,15921,3129,15911,3138,15909,3177,15909,3186,15911,3196,15921,3198,15930,3198,15950,3117,15950,3117,15969,3221,15969,3221,15946xm3540,15938l3536,15916,3527,15901,3523,15897,3506,15890,3482,15888,3463,15888,3442,15892,3436,15930,3439,15921,3444,15916,3448,15911,3458,15909,3496,15909,3506,15911,3516,15921,3518,15930,3518,15950,3436,15950,3436,15969,3540,15969,3540,15938xe" filled="true" fillcolor="#fbfbfb" stroked="false">
              <v:path arrowok="t"/>
              <v:fill type="solid"/>
            </v:shape>
            <v:shape style="position:absolute;left:3589;top:15830;width:65;height:207" coordorigin="3589,15830" coordsize="65,207" path="m3589,15830l3589,16037m3654,15832l3654,16036e" filled="false" stroked="true" strokeweight="1.150pt" strokecolor="#fbfbfb">
              <v:path arrowok="t"/>
              <v:stroke dashstyle="solid"/>
            </v:shape>
            <v:shape style="position:absolute;left:3695;top:15858;width:114;height:181" coordorigin="3695,15858" coordsize="114,181" path="m3734,15858l3713,15858,3713,15891,3695,15891,3695,15909,3713,15909,3713,15989,3715,16013,3722,16028,3729,16035,3740,16039,3761,16039,3784,16036,3799,16028,3799,16027,3806,16012,3809,15987,3809,15985,3787,15985,3787,16001,3785,16010,3778,16018,3771,16020,3750,16020,3743,16018,3740,16014,3736,16010,3734,16001,3734,15909,3805,15909,3805,15891,3734,15891,3734,15858xe" filled="true" fillcolor="#fbfbfb" stroked="false">
              <v:path arrowok="t"/>
              <v:fill type="solid"/>
            </v:shape>
            <v:line style="position:absolute" from="3858,15832" to="3858,16036" stroked="true" strokeweight="1.150pt" strokecolor="#fbfbfb">
              <v:stroke dashstyle="solid"/>
            </v:line>
            <v:shape style="position:absolute;left:3906;top:15888;width:122;height:151" type="#_x0000_t75" stroked="false">
              <v:imagedata r:id="rId25" o:title=""/>
            </v:shape>
            <v:shape style="position:absolute;left:4321;top:15830;width:122;height:209" type="#_x0000_t75" stroked="false">
              <v:imagedata r:id="rId26" o:title=""/>
            </v:shape>
            <v:shape style="position:absolute;left:4481;top:15888;width:122;height:151" type="#_x0000_t75" stroked="false">
              <v:imagedata r:id="rId27" o:title=""/>
            </v:shape>
            <v:shape style="position:absolute;left:4904;top:15830;width:291;height:207" coordorigin="4904,15830" coordsize="291,207" path="m5005,15935l4927,15935,4927,15852,4927,15851,4990,15830,4904,15830,4904,16037,4927,16037,4927,15956,5002,15956,5005,15935xm5050,15860l5046,15846,5037,15840,5032,15836,5015,15831,4990,15830,4927,15852,5005,15852,5015,15854,5020,15858,5025,15861,5027,15868,5027,15918,5024,15925,5020,15929,5015,15933,5005,15936,5002,15957,5023,15954,5038,15947,5046,15940,5050,15927,5050,15860xm5195,15938l5191,15916,5182,15901,5178,15897,5161,15890,5137,15888,5118,15888,5097,15892,5092,15930,5094,15921,5099,15916,5103,15911,5113,15909,5151,15909,5161,15911,5171,15921,5173,15930,5173,15950,5092,15950,5092,15969,5195,15969,5195,15938xe" filled="true" fillcolor="#fbfbfb" stroked="false">
              <v:path arrowok="t"/>
              <v:fill type="solid"/>
            </v:shape>
            <v:shape style="position:absolute;left:5552;top:15888;width:123;height:151" type="#_x0000_t75" stroked="false">
              <v:imagedata r:id="rId28" o:title=""/>
            </v:shape>
            <v:shape style="position:absolute;left:5718;top:15830;width:122;height:209" type="#_x0000_t75" stroked="false">
              <v:imagedata r:id="rId29" o:title=""/>
            </v:shape>
            <v:shape style="position:absolute;left:5873;top:15830;width:122;height:209" type="#_x0000_t75" stroked="false">
              <v:imagedata r:id="rId30" o:title=""/>
            </v:shape>
            <v:line style="position:absolute" from="6050,15832" to="6050,16036" stroked="true" strokeweight="1.150pt" strokecolor="#fbfbfb">
              <v:stroke dashstyle="solid"/>
            </v:line>
            <v:shape style="position:absolute;left:6098;top:15888;width:122;height:151" type="#_x0000_t75" stroked="false">
              <v:imagedata r:id="rId31" o:title=""/>
            </v:shape>
            <v:shape style="position:absolute;left:6519;top:15830;width:406;height:263" coordorigin="6519,15830" coordsize="406,263" path="m6629,16037l6564,15955,6618,15890,6594,15890,6547,15947,6540,15947,6540,15830,6519,15830,6519,16037,6540,16037,6540,15968,6547,15968,6602,16037,6629,16037xm6764,15938l6760,15916,6751,15901,6747,15897,6730,15890,6706,15888,6687,15888,6666,15892,6660,15930,6663,15921,6668,15916,6672,15911,6682,15909,6720,15909,6730,15911,6740,15921,6742,15930,6742,15950,6660,15950,6660,15930,6660,15930,6666,15892,6651,15901,6648,15904,6641,15922,6638,15946,6638,15981,6642,16011,6651,16026,6655,16030,6672,16037,6696,16039,6711,16039,6733,16036,6749,16029,6758,16022,6763,16009,6764,15994,6742,15994,6741,16003,6738,16009,6728,16018,6719,16020,6682,16020,6672,16017,6667,16011,6663,16006,6660,15996,6660,15969,6764,15969,6764,15938xm6925,15938l6921,15917,6912,15901,6903,15897,6903,15933,6903,15995,6900,16006,6896,16011,6891,16017,6882,16020,6853,16020,6841,16015,6834,16009,6834,16010,6828,16002,6824,15991,6824,15936,6828,15925,6841,15911,6853,15907,6882,15907,6891,15910,6896,15916,6900,15921,6903,15933,6903,15897,6892,15891,6869,15888,6857,15888,6847,15890,6839,15894,6832,15898,6827,15904,6823,15914,6823,15890,6803,15890,6803,16093,6824,16093,6824,16017,6828,16024,6828,16024,6834,16030,6841,16034,6848,16037,6857,16039,6876,16039,6897,16035,6912,16026,6922,16005,6925,15981,6925,15938xe" filled="true" fillcolor="#fbfbfb" stroked="false">
              <v:path arrowok="t"/>
              <v:fill type="solid"/>
            </v:shape>
            <v:shape style="position:absolute;left:6263;top:15888;width:118;height:149" type="#_x0000_t75" stroked="false">
              <v:imagedata r:id="rId32" o:title=""/>
            </v:shape>
            <v:shape style="position:absolute;left:5393;top:15888;width:122;height:205" coordorigin="5393,15888" coordsize="122,205" path="m5515,15890l5495,15890,5495,15914,5494,15911,5494,15936,5494,15991,5490,16002,5484,16009,5477,16015,5465,16020,5436,16020,5427,16017,5417,16006,5415,15995,5415,15933,5417,15921,5422,15916,5427,15910,5436,15907,5465,15907,5477,15911,5490,15925,5494,15936,5494,15911,5461,15888,5442,15888,5420,15892,5406,15901,5403,15904,5396,15922,5393,15946,5393,15989,5397,16012,5406,16026,5409,16029,5409,16029,5425,16037,5449,16039,5461,16039,5494,16017,5494,16056,5491,16062,5486,16066,5481,16072,5472,16074,5437,16074,5428,16072,5424,16068,5419,16064,5416,16057,5415,16048,5393,16048,5449,16093,5466,16093,5488,16089,5503,16081,5513,16059,5515,16035,5515,15890xe" filled="true" fillcolor="#fbfbfb" stroked="false">
              <v:path arrowok="t"/>
              <v:fill type="solid"/>
            </v:shape>
            <v:shape style="position:absolute;left:5234;top:15888;width:118;height:149" type="#_x0000_t75" stroked="false">
              <v:imagedata r:id="rId33" o:title=""/>
            </v:shape>
            <v:shape style="position:absolute;left:5069;top:15892;width:126;height:147" coordorigin="5069,15892" coordsize="126,147" path="m5097,15892l5082,15901,5079,15904,5072,15922,5069,15946,5069,15981,5103,16037,5127,16039,5142,16039,5195,15994,5173,15994,5172,16003,5169,16009,5159,16018,5150,16020,5113,16020,5103,16017,5098,16011,5094,16006,5091,15996,5092,15969,5092,15930,5097,15892xe" filled="true" fillcolor="#fbfbfb" stroked="false">
              <v:path arrowok="t"/>
              <v:fill type="solid"/>
            </v:shape>
            <v:shape style="position:absolute;left:4646;top:15888;width:118;height:149" type="#_x0000_t75" stroked="false">
              <v:imagedata r:id="rId34" o:title=""/>
            </v:shape>
            <v:shape style="position:absolute;left:4071;top:15888;width:119;height:149" type="#_x0000_t75" stroked="false">
              <v:imagedata r:id="rId35" o:title=""/>
            </v:shape>
            <v:shape style="position:absolute;left:3414;top:15892;width:126;height:147" coordorigin="3414,15892" coordsize="126,147" path="m3442,15892l3427,15901,3424,15904,3417,15922,3414,15946,3414,15981,3448,16037,3472,16039,3487,16039,3540,15994,3518,15994,3517,16003,3514,16009,3504,16018,3495,16020,3458,16020,3448,16017,3443,16011,3439,16006,3436,15996,3436,15930,3442,15892xe" filled="true" fillcolor="#fbfbfb" stroked="false">
              <v:path arrowok="t"/>
              <v:fill type="solid"/>
            </v:shape>
            <v:shape style="position:absolute;left:3259;top:15888;width:118;height:149" type="#_x0000_t75" stroked="false">
              <v:imagedata r:id="rId36" o:title=""/>
            </v:shape>
            <v:shape style="position:absolute;left:2508;top:15892;width:712;height:147" coordorigin="2508,15892" coordsize="712,147" path="m2537,15916l2536,15892,2521,15901,2518,15904,2511,15922,2508,15946,2508,15989,2512,16012,2521,16026,2524,16029,2530,15933,2532,15921,2537,15916xm3220,15994l3198,15994,3197,16003,3194,16009,3184,16018,3175,16020,3138,16020,3129,16017,3119,16006,3117,15996,3117,15930,3122,15892,3108,15901,3104,15904,3097,15922,3095,15946,3095,15989,3099,16011,3108,16026,3112,16030,3129,16037,3153,16039,3168,16039,3190,16036,3205,16029,3214,16022,3219,16009,3220,15994xe" filled="true" fillcolor="#fbfbfb" stroked="false">
              <v:path arrowok="t"/>
              <v:fill type="solid"/>
            </v:shape>
            <v:shape style="position:absolute;left:6945;top:15818;width:2156;height:285" type="#_x0000_t75" stroked="false">
              <v:imagedata r:id="rId37" o:title=""/>
            </v:shape>
            <v:shape style="position:absolute;left:5395;top:7560;width:4224;height:4300" coordorigin="5395,7560" coordsize="4224,4300" path="m7507,7560l5395,9710,7507,11860,9619,9710,7507,7560xe" filled="true" fillcolor="#fad000" stroked="false">
              <v:path arrowok="t"/>
              <v:fill type="solid"/>
            </v:shape>
            <v:shape style="position:absolute;left:9782;top:3093;width:2112;height:4301" coordorigin="9782,3093" coordsize="2112,4301" path="m11894,3093l9782,5244,11894,7394,11894,3093xe" filled="true" fillcolor="#e31f29" stroked="false">
              <v:path arrowok="t"/>
              <v:fill type="solid"/>
            </v:shape>
            <v:shape style="position:absolute;left:7588;top:5327;width:4224;height:8767" coordorigin="7588,5327" coordsize="4224,8767" path="m11812,11944l9700,9794,7588,11944,9700,14094,11812,11944xm11812,7477l9700,5327,7588,7477,9700,9628,11812,7477xe" filled="true" fillcolor="#ed8517" stroked="false">
              <v:path arrowok="t"/>
              <v:fill type="solid"/>
            </v:shape>
            <v:shape style="position:absolute;left:9782;top:7560;width:2112;height:4300" coordorigin="9782,7560" coordsize="2112,4300" path="m11894,7560l9782,9710,11894,11860,11894,7560xe" filled="true" fillcolor="#882c2e" stroked="false">
              <v:path arrowok="t"/>
              <v:fill type="solid"/>
            </v:shape>
            <v:shape style="position:absolute;left:9782;top:12026;width:2112;height:4301" coordorigin="9782,12026" coordsize="2112,4301" path="m11894,12026l9782,14176,11894,16327,11894,12026xe" filled="true" fillcolor="#e31f29" stroked="false">
              <v:path arrowok="t"/>
              <v:fill type="solid"/>
            </v:shape>
            <v:rect style="position:absolute;left:1792;top:12292;width:8279;height:1156" filled="true" fillcolor="#612322" stroked="false">
              <v:fill opacity="32896f" type="solid"/>
            </v:rect>
            <v:shape style="position:absolute;left:1772;top:12252;width:8279;height:1156" type="#_x0000_t75" stroked="false">
              <v:imagedata r:id="rId38" o:title=""/>
            </v:shape>
            <v:rect style="position:absolute;left:1611;top:14484;width:8695;height:1677" filled="true" fillcolor="#612322" stroked="false">
              <v:fill opacity="32896f" type="solid"/>
            </v:rect>
            <v:shape style="position:absolute;left:1591;top:14444;width:8695;height:1677" type="#_x0000_t75" stroked="false">
              <v:imagedata r:id="rId39" o:title=""/>
            </v:shape>
            <v:shape style="position:absolute;left:4999;top:36;width:6901;height:6741" coordorigin="5000,37" coordsize="6901,6741" path="m10530,37l5000,5351,6370,6777,6414,6735,6371,6735,5042,5352,10529,79,10571,79,10530,37xm10529,79l5042,5352,6371,6735,6415,6693,6372,6693,5084,5353,10528,121,10570,121,10529,79xm10571,79l10529,79,11858,1462,6371,6735,6414,6735,11900,1463,10571,79xm10528,121l5084,5353,6372,6693,11816,1461,10528,121xm10570,121l10528,121,11816,1461,6372,6693,6415,6693,11858,1462,10570,121xe" filled="true" fillcolor="#612322" stroked="false">
              <v:path arrowok="t"/>
              <v:fill opacity="32896f" type="solid"/>
            </v:shape>
            <v:shape style="position:absolute;left:5022;top:39;width:6816;height:6656" coordorigin="5022,39" coordsize="6816,6656" path="m10509,39l5022,5312,6351,6695,11838,1422,10509,39xe" filled="true" fillcolor="#a40020" stroked="false">
              <v:path arrowok="t"/>
              <v:fill type="solid"/>
            </v:shape>
            <v:shape style="position:absolute;left:5022;top:39;width:6816;height:6656" coordorigin="5022,39" coordsize="6816,6656" path="m5022,5312l6351,6695,11838,1422,10509,39,5022,5312xe" filled="false" stroked="true" strokeweight="3pt" strokecolor="#a40020">
              <v:path arrowok="t"/>
              <v:stroke dashstyle="solid"/>
            </v:shape>
            <v:rect style="position:absolute;left:1616;top:1280;width:8769;height:1360" filled="true" fillcolor="#612322" stroked="false">
              <v:fill opacity="32896f" type="solid"/>
            </v:rect>
            <v:shape style="position:absolute;left:1596;top:1240;width:8769;height:1360" type="#_x0000_t75" stroked="false">
              <v:imagedata r:id="rId40" o:title=""/>
            </v:shape>
            <v:shape style="position:absolute;left:3600;top:5069;width:4905;height:4843" type="#_x0000_t75" stroked="false">
              <v:imagedata r:id="rId41" o:title=""/>
            </v:shape>
            <v:shape style="position:absolute;left:3576;top:9896;width:4952;height:4892" type="#_x0000_t75" stroked="false">
              <v:imagedata r:id="rId42" o:title=""/>
            </v:shape>
            <w10:wrap type="none"/>
          </v:group>
        </w:pict>
      </w:r>
      <w:r>
        <w:rPr>
          <w:position w:val="0"/>
          <w:sz w:val="20"/>
        </w:rPr>
        <w:pict>
          <v:shape style="width:438.45pt;height:68pt;mso-position-horizontal-relative:char;mso-position-vertical-relative:line" type="#_x0000_t202" filled="false" stroked="true" strokeweight="1pt" strokecolor="#d99493">
            <w10:anchorlock/>
            <v:textbox inset="0,0,0,0">
              <w:txbxContent>
                <w:p>
                  <w:pPr>
                    <w:spacing w:line="237" w:lineRule="auto" w:before="73"/>
                    <w:ind w:left="1691" w:right="139" w:hanging="1533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sz w:val="56"/>
                    </w:rPr>
                    <w:t>RENCANA INDUK PENELITIAN</w:t>
                  </w:r>
                  <w:r>
                    <w:rPr>
                      <w:b/>
                      <w:spacing w:val="-138"/>
                      <w:sz w:val="56"/>
                    </w:rPr>
                    <w:t> </w:t>
                  </w:r>
                  <w:r>
                    <w:rPr>
                      <w:b/>
                      <w:sz w:val="56"/>
                    </w:rPr>
                    <w:t>TAHUN</w:t>
                  </w:r>
                  <w:r>
                    <w:rPr>
                      <w:b/>
                      <w:spacing w:val="-1"/>
                      <w:sz w:val="56"/>
                    </w:rPr>
                    <w:t> </w:t>
                  </w:r>
                  <w:r>
                    <w:rPr>
                      <w:b/>
                      <w:sz w:val="56"/>
                    </w:rPr>
                    <w:t>2020 s/d 2024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shape style="position:absolute;margin-left:88.599998pt;margin-top:9.390039pt;width:413.95pt;height:57.8pt;mso-position-horizontal-relative:page;mso-position-vertical-relative:paragraph;z-index:-15728128;mso-wrap-distance-left:0;mso-wrap-distance-right:0" type="#_x0000_t202" filled="false" stroked="true" strokeweight="1pt" strokecolor="#d99493">
            <v:textbox inset="0,0,0,0">
              <w:txbxContent>
                <w:p>
                  <w:pPr>
                    <w:spacing w:line="278" w:lineRule="auto" w:before="69"/>
                    <w:ind w:left="386" w:right="383" w:firstLine="936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LEMBAGA PENELITIAN DAN</w:t>
                  </w:r>
                  <w:r>
                    <w:rPr>
                      <w:b/>
                      <w:spacing w:val="1"/>
                      <w:sz w:val="40"/>
                    </w:rPr>
                    <w:t> </w:t>
                  </w:r>
                  <w:r>
                    <w:rPr>
                      <w:b/>
                      <w:sz w:val="40"/>
                    </w:rPr>
                    <w:t>PENGABDIAN</w:t>
                  </w:r>
                  <w:r>
                    <w:rPr>
                      <w:b/>
                      <w:spacing w:val="-8"/>
                      <w:sz w:val="40"/>
                    </w:rPr>
                    <w:t> </w:t>
                  </w:r>
                  <w:r>
                    <w:rPr>
                      <w:b/>
                      <w:sz w:val="40"/>
                    </w:rPr>
                    <w:t>KEPADA</w:t>
                  </w:r>
                  <w:r>
                    <w:rPr>
                      <w:b/>
                      <w:spacing w:val="-12"/>
                      <w:sz w:val="40"/>
                    </w:rPr>
                    <w:t> </w:t>
                  </w:r>
                  <w:r>
                    <w:rPr>
                      <w:b/>
                      <w:sz w:val="40"/>
                    </w:rPr>
                    <w:t>MASYARAKAT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79.550003pt;margin-top:15.35293pt;width:434.75pt;height:83.85pt;mso-position-horizontal-relative:page;mso-position-vertical-relative:paragraph;z-index:-15727616;mso-wrap-distance-left:0;mso-wrap-distance-right:0" type="#_x0000_t202" filled="false" stroked="true" strokeweight="1pt" strokecolor="#d99493">
            <v:textbox inset="0,0,0,0">
              <w:txbxContent>
                <w:p>
                  <w:pPr>
                    <w:spacing w:before="75"/>
                    <w:ind w:left="1004" w:right="1011" w:firstLine="0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UNIVERSITAS</w:t>
                  </w:r>
                  <w:r>
                    <w:rPr>
                      <w:b/>
                      <w:spacing w:val="-19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BHAYANGKARA</w:t>
                  </w:r>
                  <w:r>
                    <w:rPr>
                      <w:b/>
                      <w:spacing w:val="-107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SURABAYA</w:t>
                  </w:r>
                </w:p>
                <w:p>
                  <w:pPr>
                    <w:spacing w:line="502" w:lineRule="exact" w:before="0"/>
                    <w:ind w:left="1004" w:right="1004" w:firstLine="0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2020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type w:val="continuous"/>
          <w:pgSz w:w="11910" w:h="16840"/>
          <w:pgMar w:top="1240" w:bottom="0" w:left="1340" w:right="181"/>
        </w:sectPr>
      </w:pPr>
    </w:p>
    <w:p>
      <w:pPr>
        <w:pStyle w:val="BodyText"/>
        <w:ind w:left="142"/>
        <w:rPr>
          <w:sz w:val="20"/>
        </w:rPr>
      </w:pPr>
      <w:r>
        <w:rPr>
          <w:sz w:val="20"/>
        </w:rPr>
        <w:pict>
          <v:group style="width:460.4pt;height:650.7pt;mso-position-horizontal-relative:char;mso-position-vertical-relative:line" coordorigin="0,0" coordsize="9208,13014">
            <v:shape style="position:absolute;left:0;top:0;width:9208;height:13014" type="#_x0000_t75" stroked="false">
              <v:imagedata r:id="rId44" o:title=""/>
            </v:shape>
            <v:shape style="position:absolute;left:47;top:30;width:9027;height:12851" type="#_x0000_t75" stroked="false">
              <v:imagedata r:id="rId45" o:title=""/>
            </v:shape>
            <v:rect style="position:absolute;left:37;top:20;width:9047;height:12871" filled="false" stroked="true" strokeweight="1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3"/>
          <w:pgSz w:w="11910" w:h="16840"/>
          <w:pgMar w:footer="978" w:header="0" w:top="1440" w:bottom="1160" w:left="1340" w:right="181"/>
          <w:pgNumType w:start="2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592"/>
        <w:rPr>
          <w:sz w:val="20"/>
        </w:rPr>
      </w:pPr>
      <w:r>
        <w:rPr>
          <w:sz w:val="20"/>
        </w:rPr>
        <w:drawing>
          <wp:inline distT="0" distB="0" distL="0" distR="0">
            <wp:extent cx="5409799" cy="7022592"/>
            <wp:effectExtent l="0" t="0" r="0" b="0"/>
            <wp:docPr id="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799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8" w:top="1600" w:bottom="1160" w:left="1340" w:right="181"/>
        </w:sectPr>
      </w:pPr>
    </w:p>
    <w:p>
      <w:pPr>
        <w:pStyle w:val="Heading1"/>
        <w:spacing w:before="59"/>
        <w:ind w:left="3289"/>
        <w:jc w:val="left"/>
      </w:pPr>
      <w:bookmarkStart w:name="_TOC_250033" w:id="1"/>
      <w:r>
        <w:rPr/>
        <w:t>KATA</w:t>
      </w:r>
      <w:r>
        <w:rPr>
          <w:spacing w:val="-2"/>
        </w:rPr>
        <w:t> </w:t>
      </w:r>
      <w:bookmarkEnd w:id="1"/>
      <w:r>
        <w:rPr/>
        <w:t>PENGANTAR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360" w:lineRule="auto" w:before="1"/>
        <w:ind w:left="100" w:right="1252" w:firstLine="708"/>
        <w:jc w:val="both"/>
      </w:pPr>
      <w:r>
        <w:rPr/>
        <w:t>Puji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kehadirat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SWT,</w:t>
      </w:r>
      <w:r>
        <w:rPr>
          <w:spacing w:val="1"/>
        </w:rPr>
        <w:t> </w:t>
      </w:r>
      <w:r>
        <w:rPr/>
        <w:t>Tuhan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Maha</w:t>
      </w:r>
      <w:r>
        <w:rPr>
          <w:spacing w:val="1"/>
        </w:rPr>
        <w:t> </w:t>
      </w:r>
      <w:r>
        <w:rPr/>
        <w:t>Pengasih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Penyayang,</w:t>
      </w:r>
      <w:r>
        <w:rPr>
          <w:spacing w:val="1"/>
        </w:rPr>
        <w:t> </w:t>
      </w:r>
      <w:r>
        <w:rPr/>
        <w:t>hanya perkenan-Nya penyusunan Rencana Induk Penelitian (RIP) LPPM Ubhara Surabaya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terwujud.</w:t>
      </w:r>
      <w:r>
        <w:rPr>
          <w:spacing w:val="1"/>
        </w:rPr>
        <w:t> </w:t>
      </w:r>
      <w:r>
        <w:rPr/>
        <w:t>RIP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resmi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arahan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Surabaya,</w:t>
      </w:r>
      <w:r>
        <w:rPr>
          <w:spacing w:val="1"/>
        </w:rPr>
        <w:t> </w:t>
      </w:r>
      <w:r>
        <w:rPr/>
        <w:t>periode</w:t>
      </w:r>
      <w:r>
        <w:rPr>
          <w:spacing w:val="-57"/>
        </w:rPr>
        <w:t> </w:t>
      </w:r>
      <w:r>
        <w:rPr/>
        <w:t>2020-2024.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diarahkan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kontribusi pada perkembangan IPTEKS, namun juga diharapkan dapat membawa manfaat</w:t>
      </w:r>
      <w:r>
        <w:rPr>
          <w:spacing w:val="1"/>
        </w:rPr>
        <w:t> </w:t>
      </w:r>
      <w:r>
        <w:rPr/>
        <w:t>bagi kesejahteraan masyarakat.</w:t>
      </w:r>
      <w:r>
        <w:rPr>
          <w:spacing w:val="1"/>
        </w:rPr>
        <w:t> </w:t>
      </w:r>
      <w:r>
        <w:rPr/>
        <w:t>RIP periode 2020-2024 perlu disusun untuk memberikan</w:t>
      </w:r>
      <w:r>
        <w:rPr>
          <w:spacing w:val="1"/>
        </w:rPr>
        <w:t> </w:t>
      </w:r>
      <w:r>
        <w:rPr/>
        <w:t>arahan bagi LPPM dan juga seluruh sivitas akademika Ubhara Surabaya sebagai panduan</w:t>
      </w:r>
      <w:r>
        <w:rPr>
          <w:spacing w:val="1"/>
        </w:rPr>
        <w:t> </w:t>
      </w:r>
      <w:r>
        <w:rPr/>
        <w:t>utama pelaksanaan penelitian</w:t>
      </w:r>
      <w:r>
        <w:rPr>
          <w:spacing w:val="-1"/>
        </w:rPr>
        <w:t> </w:t>
      </w:r>
      <w:r>
        <w:rPr/>
        <w:t>agar bermanfaat ke</w:t>
      </w:r>
      <w:r>
        <w:rPr>
          <w:spacing w:val="4"/>
        </w:rPr>
        <w:t> </w:t>
      </w:r>
      <w:r>
        <w:rPr/>
        <w:t>masyarakat.</w:t>
      </w:r>
    </w:p>
    <w:p>
      <w:pPr>
        <w:pStyle w:val="BodyText"/>
        <w:spacing w:line="360" w:lineRule="auto" w:before="3"/>
        <w:ind w:left="100" w:right="1257" w:firstLine="708"/>
        <w:jc w:val="both"/>
      </w:pPr>
      <w:r>
        <w:rPr/>
        <w:t>Pada periode sebelumnya (2016-2020), LPPM Ubhara Surabaya sudah mempunyai</w:t>
      </w:r>
      <w:r>
        <w:rPr>
          <w:spacing w:val="1"/>
        </w:rPr>
        <w:t> </w:t>
      </w:r>
      <w:r>
        <w:rPr/>
        <w:t>Buku Rencana Strategis (Renstra) Penelitian dan Pengabdian kepada Masyarakat (Abdimas).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renstra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penguatan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sekaligus</w:t>
      </w:r>
      <w:r>
        <w:rPr>
          <w:spacing w:val="1"/>
        </w:rPr>
        <w:t> </w:t>
      </w:r>
      <w:r>
        <w:rPr/>
        <w:t>mempersiapkan pelaksanaan desentralisasi Penelitian dan Abdimas di lingkungan UBHARA</w:t>
      </w:r>
      <w:r>
        <w:rPr>
          <w:spacing w:val="1"/>
        </w:rPr>
        <w:t> </w:t>
      </w:r>
      <w:r>
        <w:rPr/>
        <w:t>Surabaya. Dengan semakin meningkatnya perolehan dana hibah (dari DRPM Dikti dan pihak</w:t>
      </w:r>
      <w:r>
        <w:rPr>
          <w:spacing w:val="1"/>
        </w:rPr>
        <w:t> </w:t>
      </w:r>
      <w:r>
        <w:rPr/>
        <w:t>internal/eksternal), publikasi ilmiah di jurnal nasional/internasional, serta peningkatan status</w:t>
      </w:r>
      <w:r>
        <w:rPr>
          <w:spacing w:val="1"/>
        </w:rPr>
        <w:t> </w:t>
      </w:r>
      <w:r>
        <w:rPr/>
        <w:t>kluster penelitian PT dari Binaan ke Madya terhitung bulan Nopember 2019, maka sejak awal</w:t>
      </w:r>
      <w:r>
        <w:rPr>
          <w:spacing w:val="-57"/>
        </w:rPr>
        <w:t> </w:t>
      </w:r>
      <w:r>
        <w:rPr/>
        <w:t>2020 LPPM melakukan </w:t>
      </w:r>
      <w:r>
        <w:rPr>
          <w:i/>
        </w:rPr>
        <w:t>update </w:t>
      </w:r>
      <w:r>
        <w:rPr/>
        <w:t>terhadap Buku Renstra lama serta memecahnya menjadi 2</w:t>
      </w:r>
      <w:r>
        <w:rPr>
          <w:spacing w:val="1"/>
        </w:rPr>
        <w:t> </w:t>
      </w:r>
      <w:r>
        <w:rPr/>
        <w:t>(dua)</w:t>
      </w:r>
      <w:r>
        <w:rPr>
          <w:spacing w:val="-1"/>
        </w:rPr>
        <w:t> </w:t>
      </w:r>
      <w:r>
        <w:rPr/>
        <w:t>buah buku yaitu Buku</w:t>
      </w:r>
      <w:r>
        <w:rPr>
          <w:spacing w:val="-1"/>
        </w:rPr>
        <w:t> </w:t>
      </w:r>
      <w:r>
        <w:rPr/>
        <w:t>RIP</w:t>
      </w:r>
      <w:r>
        <w:rPr>
          <w:spacing w:val="-2"/>
        </w:rPr>
        <w:t> </w:t>
      </w:r>
      <w:r>
        <w:rPr/>
        <w:t>2020-2024 dan Buku</w:t>
      </w:r>
      <w:r>
        <w:rPr>
          <w:spacing w:val="-1"/>
        </w:rPr>
        <w:t> </w:t>
      </w:r>
      <w:r>
        <w:rPr/>
        <w:t>Renstra</w:t>
      </w:r>
      <w:r>
        <w:rPr>
          <w:spacing w:val="1"/>
        </w:rPr>
        <w:t> </w:t>
      </w:r>
      <w:r>
        <w:rPr/>
        <w:t>Abdimas</w:t>
      </w:r>
      <w:r>
        <w:rPr>
          <w:spacing w:val="-2"/>
        </w:rPr>
        <w:t> </w:t>
      </w:r>
      <w:r>
        <w:rPr/>
        <w:t>2020-2024.</w:t>
      </w:r>
    </w:p>
    <w:p>
      <w:pPr>
        <w:pStyle w:val="BodyText"/>
        <w:spacing w:line="360" w:lineRule="auto"/>
        <w:ind w:left="100" w:right="1255" w:firstLine="708"/>
        <w:jc w:val="both"/>
      </w:pPr>
      <w:r>
        <w:rPr/>
        <w:t>Terima-kasih disampaikan kepada sejumlah pihak antara lain Rektor, Wakil Rektor I,</w:t>
      </w:r>
      <w:r>
        <w:rPr>
          <w:spacing w:val="1"/>
        </w:rPr>
        <w:t> </w:t>
      </w:r>
      <w:r>
        <w:rPr/>
        <w:t>Dekan, Kaprodi serta Tim Penyusun RIP khususnya kepada Kabag Penelitian (Dr. Amirullah,</w:t>
      </w:r>
      <w:r>
        <w:rPr>
          <w:spacing w:val="-57"/>
        </w:rPr>
        <w:t> </w:t>
      </w:r>
      <w:r>
        <w:rPr/>
        <w:t>ST, MT.) dan Sekretaris LPPM (R. Dimas Adityo, ST, MT) atas kerjasama, diskusi, dan</w:t>
      </w:r>
      <w:r>
        <w:rPr>
          <w:spacing w:val="1"/>
        </w:rPr>
        <w:t> </w:t>
      </w:r>
      <w:r>
        <w:rPr>
          <w:i/>
        </w:rPr>
        <w:t>sharing </w:t>
      </w:r>
      <w:r>
        <w:rPr/>
        <w:t>data capaian kinerja penelitian periode 2016-2019. Semoga penyusunan RIP 2020-</w:t>
      </w:r>
      <w:r>
        <w:rPr>
          <w:spacing w:val="1"/>
        </w:rPr>
        <w:t> </w:t>
      </w:r>
      <w:r>
        <w:rPr/>
        <w:t>2024 mampu memberikan manfaat dan meningkatkan kinerja penelitian di-lingkungan LPPM</w:t>
      </w:r>
      <w:r>
        <w:rPr>
          <w:spacing w:val="-57"/>
        </w:rPr>
        <w:t> </w:t>
      </w:r>
      <w:r>
        <w:rPr/>
        <w:t>khususnya dan UBHARA</w:t>
      </w:r>
      <w:r>
        <w:rPr>
          <w:spacing w:val="-2"/>
        </w:rPr>
        <w:t> </w:t>
      </w:r>
      <w:r>
        <w:rPr/>
        <w:t>Surabaya</w:t>
      </w:r>
      <w:r>
        <w:rPr>
          <w:spacing w:val="4"/>
        </w:rPr>
        <w:t> </w:t>
      </w:r>
      <w:r>
        <w:rPr/>
        <w:t>umumnya.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57" w:lineRule="auto"/>
        <w:ind w:left="5862" w:right="1900"/>
      </w:pPr>
      <w:r>
        <w:rPr/>
        <w:t>Surabaya , 27 Januari 2020</w:t>
      </w:r>
      <w:r>
        <w:rPr>
          <w:spacing w:val="-57"/>
        </w:rPr>
        <w:t> </w:t>
      </w:r>
      <w:r>
        <w:rPr/>
        <w:t>Kepala</w:t>
      </w:r>
      <w:r>
        <w:rPr>
          <w:spacing w:val="4"/>
        </w:rPr>
        <w:t> </w:t>
      </w:r>
      <w:r>
        <w:rPr/>
        <w:t>LPPM,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5862"/>
      </w:pPr>
      <w:r>
        <w:rPr/>
        <w:t>Drs.</w:t>
      </w:r>
      <w:r>
        <w:rPr>
          <w:spacing w:val="-1"/>
        </w:rPr>
        <w:t> </w:t>
      </w:r>
      <w:r>
        <w:rPr/>
        <w:t>Heru</w:t>
      </w:r>
      <w:r>
        <w:rPr>
          <w:spacing w:val="-1"/>
        </w:rPr>
        <w:t> </w:t>
      </w:r>
      <w:r>
        <w:rPr/>
        <w:t>Irianto,</w:t>
      </w:r>
      <w:r>
        <w:rPr>
          <w:spacing w:val="-3"/>
        </w:rPr>
        <w:t> </w:t>
      </w:r>
      <w:r>
        <w:rPr/>
        <w:t>M.Si.</w:t>
      </w:r>
    </w:p>
    <w:p>
      <w:pPr>
        <w:spacing w:after="0"/>
        <w:sectPr>
          <w:pgSz w:w="11910" w:h="16840"/>
          <w:pgMar w:header="0" w:footer="978" w:top="1380" w:bottom="1160" w:left="1340" w:right="181"/>
        </w:sectPr>
      </w:pPr>
    </w:p>
    <w:p>
      <w:pPr>
        <w:pStyle w:val="Heading1"/>
        <w:spacing w:before="59"/>
        <w:ind w:left="3505" w:right="4658"/>
      </w:pPr>
      <w:bookmarkStart w:name="_TOC_250032" w:id="2"/>
      <w:r>
        <w:rPr/>
        <w:t>DAFTAR</w:t>
      </w:r>
      <w:r>
        <w:rPr>
          <w:spacing w:val="-2"/>
        </w:rPr>
        <w:t> </w:t>
      </w:r>
      <w:bookmarkEnd w:id="2"/>
      <w:r>
        <w:rPr/>
        <w:t>ISI</w:t>
      </w:r>
    </w:p>
    <w:p>
      <w:pPr>
        <w:spacing w:after="0"/>
        <w:sectPr>
          <w:pgSz w:w="11910" w:h="16840"/>
          <w:pgMar w:header="0" w:footer="978" w:top="1380" w:bottom="2320" w:left="1340" w:right="18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74" w:val="right" w:leader="dot"/>
            </w:tabs>
            <w:spacing w:before="591"/>
            <w:ind w:firstLine="0"/>
          </w:pPr>
          <w:r>
            <w:rPr/>
            <w:t>HALAMAN</w:t>
          </w:r>
          <w:r>
            <w:rPr>
              <w:spacing w:val="-3"/>
            </w:rPr>
            <w:t> </w:t>
          </w:r>
          <w:r>
            <w:rPr/>
            <w:t>SAMPUL</w:t>
            <w:tab/>
            <w:t>i</w:t>
          </w:r>
        </w:p>
        <w:p>
          <w:pPr>
            <w:pStyle w:val="TOC1"/>
            <w:tabs>
              <w:tab w:pos="9179" w:val="right" w:leader="dot"/>
            </w:tabs>
            <w:ind w:firstLine="0"/>
          </w:pPr>
          <w:r>
            <w:rPr/>
            <w:t>SK</w:t>
          </w:r>
          <w:r>
            <w:rPr>
              <w:spacing w:val="-7"/>
            </w:rPr>
            <w:t> </w:t>
          </w:r>
          <w:r>
            <w:rPr/>
            <w:t>RENCANA</w:t>
          </w:r>
          <w:r>
            <w:rPr>
              <w:spacing w:val="2"/>
            </w:rPr>
            <w:t> </w:t>
          </w:r>
          <w:r>
            <w:rPr/>
            <w:t>INDUK</w:t>
          </w:r>
          <w:r>
            <w:rPr>
              <w:spacing w:val="-6"/>
            </w:rPr>
            <w:t> </w:t>
          </w:r>
          <w:r>
            <w:rPr/>
            <w:t>PENELITIAN</w:t>
          </w:r>
          <w:r>
            <w:rPr>
              <w:spacing w:val="-2"/>
            </w:rPr>
            <w:t> </w:t>
          </w:r>
          <w:r>
            <w:rPr/>
            <w:t>2020 s/d 2024</w:t>
            <w:tab/>
            <w:t>ii</w:t>
          </w:r>
        </w:p>
        <w:p>
          <w:pPr>
            <w:pStyle w:val="TOC1"/>
            <w:tabs>
              <w:tab w:pos="9178" w:val="right" w:leader="dot"/>
            </w:tabs>
            <w:spacing w:before="1"/>
            <w:ind w:firstLine="0"/>
          </w:pPr>
          <w:r>
            <w:rPr/>
            <w:t>LEMBAR</w:t>
          </w:r>
          <w:r>
            <w:rPr>
              <w:spacing w:val="-2"/>
            </w:rPr>
            <w:t> </w:t>
          </w:r>
          <w:r>
            <w:rPr/>
            <w:t>PENGESAHAN</w:t>
            <w:tab/>
            <w:t>iii</w:t>
          </w:r>
        </w:p>
        <w:p>
          <w:pPr>
            <w:pStyle w:val="TOC1"/>
            <w:tabs>
              <w:tab w:pos="9175" w:val="right" w:leader="dot"/>
            </w:tabs>
            <w:ind w:firstLine="0"/>
          </w:pPr>
          <w:hyperlink w:history="true" w:anchor="_TOC_250033">
            <w:r>
              <w:rPr/>
              <w:t>KATA</w:t>
            </w:r>
            <w:r>
              <w:rPr>
                <w:spacing w:val="-3"/>
              </w:rPr>
              <w:t> </w:t>
            </w:r>
            <w:r>
              <w:rPr/>
              <w:t>PENGANTAR</w:t>
              <w:tab/>
              <w:t>iv</w:t>
            </w:r>
          </w:hyperlink>
        </w:p>
        <w:p>
          <w:pPr>
            <w:pStyle w:val="TOC1"/>
            <w:tabs>
              <w:tab w:pos="9169" w:val="right" w:leader="dot"/>
            </w:tabs>
            <w:ind w:firstLine="0"/>
          </w:pPr>
          <w:hyperlink w:history="true" w:anchor="_TOC_250032">
            <w:r>
              <w:rPr/>
              <w:t>DAFTAR</w:t>
            </w:r>
            <w:r>
              <w:rPr>
                <w:spacing w:val="2"/>
              </w:rPr>
              <w:t> </w:t>
            </w:r>
            <w:r>
              <w:rPr/>
              <w:t>ISI</w:t>
              <w:tab/>
              <w:t>vi</w:t>
            </w:r>
          </w:hyperlink>
        </w:p>
        <w:p>
          <w:pPr>
            <w:pStyle w:val="TOC1"/>
            <w:tabs>
              <w:tab w:pos="9174" w:val="right" w:leader="dot"/>
            </w:tabs>
            <w:ind w:firstLine="0"/>
          </w:pPr>
          <w:hyperlink w:history="true" w:anchor="_TOC_250031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TABEL</w:t>
              <w:tab/>
              <w:t>vii</w:t>
            </w:r>
          </w:hyperlink>
        </w:p>
        <w:p>
          <w:pPr>
            <w:pStyle w:val="TOC1"/>
            <w:tabs>
              <w:tab w:pos="9174" w:val="right" w:leader="dot"/>
            </w:tabs>
            <w:ind w:firstLine="0"/>
          </w:pPr>
          <w:hyperlink w:history="true" w:anchor="_TOC_250030">
            <w:r>
              <w:rPr/>
              <w:t>DAFTAR</w:t>
            </w:r>
            <w:r>
              <w:rPr>
                <w:spacing w:val="2"/>
              </w:rPr>
              <w:t> </w:t>
            </w:r>
            <w:r>
              <w:rPr/>
              <w:t>GAMBAR</w:t>
              <w:tab/>
              <w:t>viii</w:t>
            </w:r>
          </w:hyperlink>
        </w:p>
        <w:p>
          <w:pPr>
            <w:pStyle w:val="TOC1"/>
            <w:tabs>
              <w:tab w:pos="9163" w:val="right" w:leader="dot"/>
            </w:tabs>
            <w:spacing w:before="276"/>
            <w:ind w:firstLine="0"/>
          </w:pPr>
          <w:hyperlink w:history="true" w:anchor="_TOC_250029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I.</w:t>
            </w:r>
            <w:r>
              <w:rPr>
                <w:spacing w:val="3"/>
              </w:rPr>
              <w:t> </w:t>
            </w:r>
            <w:r>
              <w:rPr/>
              <w:t>PENDAHULUAN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25" w:val="left" w:leader="none"/>
              <w:tab w:pos="9163" w:val="right" w:leader="dot"/>
            </w:tabs>
            <w:spacing w:line="240" w:lineRule="auto" w:before="0" w:after="0"/>
            <w:ind w:left="524" w:right="0" w:hanging="425"/>
            <w:jc w:val="left"/>
          </w:pPr>
          <w:hyperlink w:history="true" w:anchor="_TOC_250028">
            <w:r>
              <w:rPr/>
              <w:t>Latar</w:t>
            </w:r>
            <w:r>
              <w:rPr>
                <w:spacing w:val="2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27">
            <w:r>
              <w:rPr/>
              <w:t>Rencana Induk Riset Nasional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26">
            <w:r>
              <w:rPr/>
              <w:t>Definisi,</w:t>
            </w:r>
            <w:r>
              <w:rPr>
                <w:spacing w:val="-1"/>
              </w:rPr>
              <w:t> </w:t>
            </w:r>
            <w:r>
              <w:rPr/>
              <w:t>Maksud, dan Tujuan</w:t>
              <w:tab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hyperlink w:history="true" w:anchor="_TOC_250025">
            <w:r>
              <w:rPr/>
              <w:t>Definisi</w:t>
              <w:tab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29" w:val="left" w:leader="none"/>
              <w:tab w:pos="9163" w:val="right" w:leader="dot"/>
            </w:tabs>
            <w:spacing w:line="240" w:lineRule="auto" w:before="1" w:after="0"/>
            <w:ind w:left="1129" w:right="0" w:hanging="601"/>
            <w:jc w:val="left"/>
          </w:pPr>
          <w:hyperlink w:history="true" w:anchor="_TOC_250024">
            <w:r>
              <w:rPr/>
              <w:t>Maksud dan Tujuan</w:t>
              <w:tab/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23">
            <w:r>
              <w:rPr/>
              <w:t>Dasar</w:t>
            </w:r>
            <w:r>
              <w:rPr>
                <w:spacing w:val="-1"/>
              </w:rPr>
              <w:t> </w:t>
            </w:r>
            <w:r>
              <w:rPr/>
              <w:t>Penyusunan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22">
            <w:r>
              <w:rPr/>
              <w:t>Rencana Strategis</w:t>
            </w:r>
            <w:r>
              <w:rPr>
                <w:spacing w:val="-2"/>
              </w:rPr>
              <w:t> </w:t>
            </w:r>
            <w:r>
              <w:rPr/>
              <w:t>Ubhara</w:t>
            </w:r>
            <w:r>
              <w:rPr>
                <w:spacing w:val="1"/>
              </w:rPr>
              <w:t> </w:t>
            </w:r>
            <w:r>
              <w:rPr/>
              <w:t>Surabaya</w:t>
              <w:tab/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hyperlink w:history="true" w:anchor="_TOC_250021">
            <w:r>
              <w:rPr/>
              <w:t>Aspek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hyperlink w:history="true" w:anchor="_TOC_250020">
            <w:r>
              <w:rPr/>
              <w:t>Aspek</w:t>
            </w:r>
            <w:r>
              <w:rPr>
                <w:spacing w:val="-1"/>
              </w:rPr>
              <w:t> </w:t>
            </w:r>
            <w:r>
              <w:rPr/>
              <w:t>Pengabdian kepada</w:t>
            </w:r>
            <w:r>
              <w:rPr>
                <w:spacing w:val="1"/>
              </w:rPr>
              <w:t> </w:t>
            </w:r>
            <w:r>
              <w:rPr/>
              <w:t>Masyarakat</w:t>
              <w:tab/>
              <w:t>11</w:t>
            </w:r>
          </w:hyperlink>
        </w:p>
        <w:p>
          <w:pPr>
            <w:pStyle w:val="TOC1"/>
            <w:tabs>
              <w:tab w:pos="9163" w:val="right" w:leader="dot"/>
            </w:tabs>
            <w:ind w:firstLine="0"/>
          </w:pPr>
          <w:r>
            <w:rPr/>
            <w:t>1.5.</w:t>
          </w:r>
          <w:r>
            <w:rPr>
              <w:spacing w:val="-1"/>
            </w:rPr>
            <w:t> </w:t>
          </w:r>
          <w:r>
            <w:rPr/>
            <w:t>Pola</w:t>
          </w:r>
          <w:r>
            <w:rPr>
              <w:spacing w:val="1"/>
            </w:rPr>
            <w:t> </w:t>
          </w:r>
          <w:r>
            <w:rPr/>
            <w:t>Ilmiah Pokok</w:t>
            <w:tab/>
            <w:t>11</w:t>
          </w:r>
        </w:p>
        <w:p>
          <w:pPr>
            <w:pStyle w:val="TOC1"/>
            <w:tabs>
              <w:tab w:pos="9163" w:val="right" w:leader="dot"/>
            </w:tabs>
            <w:ind w:firstLine="0"/>
          </w:pPr>
          <w:hyperlink w:history="true" w:anchor="_TOC_250019">
            <w:r>
              <w:rPr/>
              <w:t>1.7.</w:t>
            </w:r>
            <w:r>
              <w:rPr>
                <w:spacing w:val="-1"/>
              </w:rPr>
              <w:t> </w:t>
            </w:r>
            <w:r>
              <w:rPr/>
              <w:t>Road Map Penelitian</w:t>
              <w:tab/>
              <w:t>13</w:t>
            </w:r>
          </w:hyperlink>
        </w:p>
        <w:p>
          <w:pPr>
            <w:pStyle w:val="TOC1"/>
            <w:tabs>
              <w:tab w:pos="9163" w:val="right" w:leader="dot"/>
            </w:tabs>
            <w:spacing w:before="276"/>
            <w:ind w:firstLine="0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II.</w:t>
          </w:r>
          <w:r>
            <w:rPr>
              <w:spacing w:val="3"/>
            </w:rPr>
            <w:t> </w:t>
          </w:r>
          <w:r>
            <w:rPr/>
            <w:t>VISI</w:t>
          </w:r>
          <w:r>
            <w:rPr>
              <w:spacing w:val="-4"/>
            </w:rPr>
            <w:t> </w:t>
          </w:r>
          <w:r>
            <w:rPr/>
            <w:t>DAN</w:t>
          </w:r>
          <w:r>
            <w:rPr>
              <w:spacing w:val="-2"/>
            </w:rPr>
            <w:t> </w:t>
          </w:r>
          <w:r>
            <w:rPr/>
            <w:t>MISI LPPM</w:t>
            <w:tab/>
            <w:t>15</w:t>
          </w:r>
        </w:p>
        <w:p>
          <w:pPr>
            <w:pStyle w:val="TOC1"/>
            <w:numPr>
              <w:ilvl w:val="1"/>
              <w:numId w:val="2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18">
            <w:r>
              <w:rPr/>
              <w:t>Visi</w:t>
              <w:tab/>
              <w:t>15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1" w:val="left" w:leader="none"/>
              <w:tab w:pos="9163" w:val="right" w:leader="dot"/>
            </w:tabs>
            <w:spacing w:line="240" w:lineRule="auto" w:before="1" w:after="0"/>
            <w:ind w:left="520" w:right="0" w:hanging="421"/>
            <w:jc w:val="left"/>
          </w:pPr>
          <w:hyperlink w:history="true" w:anchor="_TOC_250017">
            <w:r>
              <w:rPr/>
              <w:t>Misi</w:t>
              <w:tab/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16">
            <w:r>
              <w:rPr/>
              <w:t>Tujuan</w:t>
              <w:tab/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15">
            <w:r>
              <w:rPr/>
              <w:t>Sasaran</w:t>
              <w:tab/>
              <w:t>18</w:t>
            </w:r>
          </w:hyperlink>
        </w:p>
        <w:p>
          <w:pPr>
            <w:pStyle w:val="TOC1"/>
            <w:tabs>
              <w:tab w:pos="9163" w:val="right" w:leader="dot"/>
            </w:tabs>
            <w:spacing w:before="276"/>
            <w:ind w:firstLine="0"/>
          </w:pPr>
          <w:hyperlink w:history="true" w:anchor="_TOC_250014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III.</w:t>
            </w:r>
            <w:r>
              <w:rPr>
                <w:spacing w:val="3"/>
              </w:rPr>
              <w:t> </w:t>
            </w:r>
            <w:r>
              <w:rPr/>
              <w:t>PROFIL LPPM</w:t>
              <w:tab/>
              <w:t>19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13">
            <w:r>
              <w:rPr/>
              <w:t>Organisasi</w:t>
            </w:r>
            <w:r>
              <w:rPr>
                <w:spacing w:val="-1"/>
              </w:rPr>
              <w:t> </w:t>
            </w:r>
            <w:r>
              <w:rPr/>
              <w:t>dan Manajemen</w:t>
              <w:tab/>
              <w:t>19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r>
            <w:rPr/>
            <w:t>Kepala</w:t>
          </w:r>
          <w:r>
            <w:rPr>
              <w:spacing w:val="4"/>
            </w:rPr>
            <w:t> </w:t>
          </w:r>
          <w:r>
            <w:rPr/>
            <w:t>LPPM</w:t>
            <w:tab/>
            <w:t>22</w:t>
          </w:r>
        </w:p>
        <w:p>
          <w:pPr>
            <w:pStyle w:val="TOC2"/>
            <w:numPr>
              <w:ilvl w:val="2"/>
              <w:numId w:val="4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r>
            <w:rPr/>
            <w:t>Sekretaris</w:t>
          </w:r>
          <w:r>
            <w:rPr>
              <w:spacing w:val="1"/>
            </w:rPr>
            <w:t> </w:t>
          </w:r>
          <w:r>
            <w:rPr/>
            <w:t>LPPM</w:t>
            <w:tab/>
            <w:t>22</w:t>
          </w:r>
        </w:p>
        <w:p>
          <w:pPr>
            <w:pStyle w:val="TOC2"/>
            <w:numPr>
              <w:ilvl w:val="2"/>
              <w:numId w:val="4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r>
            <w:rPr/>
            <w:t>Kepala Bagian Penelitian</w:t>
            <w:tab/>
            <w:t>23</w:t>
          </w:r>
        </w:p>
        <w:p>
          <w:pPr>
            <w:pStyle w:val="TOC2"/>
            <w:numPr>
              <w:ilvl w:val="2"/>
              <w:numId w:val="4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r>
            <w:rPr/>
            <w:t>Kepala Bagian Pengabdian Masyarakat</w:t>
            <w:tab/>
            <w:t>24</w:t>
          </w:r>
        </w:p>
        <w:p>
          <w:pPr>
            <w:pStyle w:val="TOC2"/>
            <w:numPr>
              <w:ilvl w:val="2"/>
              <w:numId w:val="4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r>
            <w:rPr/>
            <w:t>Kepala Bagian Sentra</w:t>
          </w:r>
          <w:r>
            <w:rPr>
              <w:spacing w:val="1"/>
            </w:rPr>
            <w:t> </w:t>
          </w:r>
          <w:r>
            <w:rPr/>
            <w:t>HKI</w:t>
          </w:r>
          <w:r>
            <w:rPr>
              <w:spacing w:val="-4"/>
            </w:rPr>
            <w:t> </w:t>
          </w:r>
          <w:r>
            <w:rPr/>
            <w:t>dan Inovasi</w:t>
            <w:tab/>
            <w:t>25</w:t>
          </w:r>
        </w:p>
        <w:p>
          <w:pPr>
            <w:pStyle w:val="TOC2"/>
            <w:numPr>
              <w:ilvl w:val="2"/>
              <w:numId w:val="4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r>
            <w:rPr/>
            <w:t>Kepala Bagian Pusat</w:t>
          </w:r>
          <w:r>
            <w:rPr>
              <w:spacing w:val="-1"/>
            </w:rPr>
            <w:t> </w:t>
          </w:r>
          <w:r>
            <w:rPr/>
            <w:t>Data</w:t>
          </w:r>
          <w:r>
            <w:rPr>
              <w:spacing w:val="1"/>
            </w:rPr>
            <w:t> </w:t>
          </w:r>
          <w:r>
            <w:rPr/>
            <w:t>dan</w:t>
          </w:r>
          <w:r>
            <w:rPr>
              <w:spacing w:val="-1"/>
            </w:rPr>
            <w:t> </w:t>
          </w:r>
          <w:r>
            <w:rPr/>
            <w:t>Pusat</w:t>
          </w:r>
          <w:r>
            <w:rPr>
              <w:spacing w:val="10"/>
            </w:rPr>
            <w:t> </w:t>
          </w:r>
          <w:r>
            <w:rPr/>
            <w:t>Layanan</w:t>
            <w:tab/>
            <w:t>25</w:t>
          </w:r>
        </w:p>
        <w:p>
          <w:pPr>
            <w:pStyle w:val="TOC2"/>
            <w:numPr>
              <w:ilvl w:val="2"/>
              <w:numId w:val="4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r>
            <w:rPr/>
            <w:t>Kepala Bagian Tata</w:t>
          </w:r>
          <w:r>
            <w:rPr>
              <w:spacing w:val="1"/>
            </w:rPr>
            <w:t> </w:t>
          </w:r>
          <w:r>
            <w:rPr/>
            <w:t>Usaha</w:t>
            <w:tab/>
            <w:t>26</w:t>
          </w:r>
        </w:p>
        <w:p>
          <w:pPr>
            <w:pStyle w:val="TOC2"/>
            <w:numPr>
              <w:ilvl w:val="2"/>
              <w:numId w:val="4"/>
            </w:numPr>
            <w:tabs>
              <w:tab w:pos="1129" w:val="left" w:leader="none"/>
              <w:tab w:pos="9163" w:val="right" w:leader="dot"/>
            </w:tabs>
            <w:spacing w:line="240" w:lineRule="auto" w:before="0" w:after="0"/>
            <w:ind w:left="1129" w:right="0" w:hanging="601"/>
            <w:jc w:val="left"/>
          </w:pPr>
          <w:r>
            <w:rPr/>
            <w:t>Kepala</w:t>
          </w:r>
          <w:r>
            <w:rPr>
              <w:spacing w:val="1"/>
            </w:rPr>
            <w:t> </w:t>
          </w:r>
          <w:r>
            <w:rPr/>
            <w:t>Sub-Bagian Tata</w:t>
          </w:r>
          <w:r>
            <w:rPr>
              <w:spacing w:val="1"/>
            </w:rPr>
            <w:t> </w:t>
          </w:r>
          <w:r>
            <w:rPr/>
            <w:t>Usaha</w:t>
            <w:tab/>
            <w:t>26</w:t>
          </w:r>
        </w:p>
        <w:p>
          <w:pPr>
            <w:pStyle w:val="TOC1"/>
            <w:numPr>
              <w:ilvl w:val="1"/>
              <w:numId w:val="3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12">
            <w:r>
              <w:rPr/>
              <w:t>Sumber</w:t>
            </w:r>
            <w:r>
              <w:rPr>
                <w:spacing w:val="-1"/>
              </w:rPr>
              <w:t> </w:t>
            </w:r>
            <w:r>
              <w:rPr/>
              <w:t>Daya</w:t>
            </w:r>
            <w:r>
              <w:rPr>
                <w:spacing w:val="1"/>
              </w:rPr>
              <w:t> </w:t>
            </w:r>
            <w:r>
              <w:rPr/>
              <w:t>Manusia</w:t>
              <w:tab/>
              <w:t>26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521" w:val="left" w:leader="none"/>
              <w:tab w:pos="9163" w:val="right" w:leader="dot"/>
            </w:tabs>
            <w:spacing w:line="240" w:lineRule="auto" w:before="1" w:after="0"/>
            <w:ind w:left="520" w:right="0" w:hanging="421"/>
            <w:jc w:val="left"/>
          </w:pPr>
          <w:hyperlink w:history="true" w:anchor="_TOC_250011">
            <w:r>
              <w:rPr/>
              <w:t>Keuangan</w:t>
              <w:tab/>
              <w:t>27</w:t>
            </w:r>
          </w:hyperlink>
        </w:p>
        <w:p>
          <w:pPr>
            <w:pStyle w:val="TOC1"/>
            <w:tabs>
              <w:tab w:pos="9163" w:val="right" w:leader="dot"/>
            </w:tabs>
            <w:spacing w:before="276"/>
            <w:ind w:firstLine="0"/>
          </w:pPr>
          <w:hyperlink w:history="true" w:anchor="_TOC_250010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IV. EVALUASI</w:t>
            </w:r>
            <w:r>
              <w:rPr>
                <w:spacing w:val="-4"/>
              </w:rPr>
              <w:t> </w:t>
            </w:r>
            <w:r>
              <w:rPr/>
              <w:t>DIRI</w:t>
            </w:r>
            <w:r>
              <w:rPr>
                <w:spacing w:val="3"/>
              </w:rPr>
              <w:t> </w:t>
            </w:r>
            <w:r>
              <w:rPr/>
              <w:t>LPPM</w:t>
              <w:tab/>
              <w:t>28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09">
            <w:r>
              <w:rPr/>
              <w:t>Analisis</w:t>
            </w:r>
            <w:r>
              <w:rPr>
                <w:spacing w:val="1"/>
              </w:rPr>
              <w:t> </w:t>
            </w:r>
            <w:r>
              <w:rPr/>
              <w:t>Kinerja</w:t>
            </w:r>
            <w:r>
              <w:rPr>
                <w:spacing w:val="4"/>
              </w:rPr>
              <w:t> </w:t>
            </w:r>
            <w:r>
              <w:rPr/>
              <w:t>Penelitian</w:t>
            </w:r>
            <w:r>
              <w:rPr>
                <w:spacing w:val="-1"/>
              </w:rPr>
              <w:t> </w:t>
            </w:r>
            <w:r>
              <w:rPr/>
              <w:t>dan Pengabdian</w:t>
            </w:r>
            <w:r>
              <w:rPr>
                <w:spacing w:val="-1"/>
              </w:rPr>
              <w:t> </w:t>
            </w:r>
            <w:r>
              <w:rPr/>
              <w:t>Masyarakat</w:t>
              <w:tab/>
              <w:t>28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08">
            <w:r>
              <w:rPr/>
              <w:t>Analisis</w:t>
            </w:r>
            <w:r>
              <w:rPr>
                <w:spacing w:val="-3"/>
              </w:rPr>
              <w:t> </w:t>
            </w:r>
            <w:r>
              <w:rPr/>
              <w:t>Permasalahan</w:t>
              <w:tab/>
              <w:t>46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21" w:val="left" w:leader="none"/>
              <w:tab w:pos="9163" w:val="right" w:leader="dot"/>
            </w:tabs>
            <w:spacing w:line="240" w:lineRule="auto" w:before="0" w:after="20"/>
            <w:ind w:left="520" w:right="0" w:hanging="421"/>
            <w:jc w:val="left"/>
          </w:pPr>
          <w:hyperlink w:history="true" w:anchor="_TOC_250007">
            <w:r>
              <w:rPr/>
              <w:t>Identifikasi</w:t>
            </w:r>
            <w:r>
              <w:rPr>
                <w:spacing w:val="-1"/>
              </w:rPr>
              <w:t> </w:t>
            </w:r>
            <w:r>
              <w:rPr/>
              <w:t>Masalah dan Analisis</w:t>
            </w:r>
            <w:r>
              <w:rPr>
                <w:spacing w:val="-2"/>
              </w:rPr>
              <w:t> </w:t>
            </w:r>
            <w:r>
              <w:rPr/>
              <w:t>SWOT</w:t>
              <w:tab/>
              <w:t>47</w:t>
            </w:r>
          </w:hyperlink>
        </w:p>
        <w:p>
          <w:pPr>
            <w:pStyle w:val="TOC1"/>
            <w:tabs>
              <w:tab w:pos="9163" w:val="right" w:leader="dot"/>
            </w:tabs>
            <w:spacing w:before="108"/>
            <w:ind w:firstLine="0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V. PEDOMAN</w:t>
          </w:r>
          <w:r>
            <w:rPr>
              <w:spacing w:val="1"/>
            </w:rPr>
            <w:t> </w:t>
          </w:r>
          <w:r>
            <w:rPr/>
            <w:t>INDUK</w:t>
          </w:r>
          <w:r>
            <w:rPr>
              <w:spacing w:val="-2"/>
            </w:rPr>
            <w:t> </w:t>
          </w:r>
          <w:r>
            <w:rPr/>
            <w:t>RENCANA</w:t>
          </w:r>
          <w:r>
            <w:rPr>
              <w:spacing w:val="2"/>
            </w:rPr>
            <w:t> </w:t>
          </w:r>
          <w:r>
            <w:rPr/>
            <w:t>PENELITIAN</w:t>
            <w:tab/>
            <w:t>52</w:t>
          </w:r>
        </w:p>
        <w:p>
          <w:pPr>
            <w:pStyle w:val="TOC1"/>
            <w:numPr>
              <w:ilvl w:val="1"/>
              <w:numId w:val="6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06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dan Sasaran</w:t>
              <w:tab/>
              <w:t>52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05">
            <w:r>
              <w:rPr/>
              <w:t>Prioritas</w:t>
            </w:r>
            <w:r>
              <w:rPr>
                <w:spacing w:val="-3"/>
              </w:rPr>
              <w:t> </w:t>
            </w:r>
            <w:r>
              <w:rPr/>
              <w:t>Program</w:t>
              <w:tab/>
              <w:t>53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r>
            <w:rPr/>
            <w:t>Indikator</w:t>
          </w:r>
          <w:r>
            <w:rPr>
              <w:spacing w:val="-1"/>
            </w:rPr>
            <w:t> </w:t>
          </w:r>
          <w:r>
            <w:rPr/>
            <w:t>Kerja</w:t>
          </w:r>
          <w:r>
            <w:rPr>
              <w:spacing w:val="1"/>
            </w:rPr>
            <w:t> </w:t>
          </w:r>
          <w:r>
            <w:rPr/>
            <w:t>Utama</w:t>
            <w:tab/>
            <w:t>53</w:t>
          </w:r>
        </w:p>
        <w:p>
          <w:pPr>
            <w:pStyle w:val="TOC1"/>
            <w:tabs>
              <w:tab w:pos="9163" w:val="right" w:leader="dot"/>
            </w:tabs>
            <w:spacing w:before="277"/>
            <w:ind w:firstLine="0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VI.</w:t>
          </w:r>
          <w:r>
            <w:rPr>
              <w:spacing w:val="3"/>
            </w:rPr>
            <w:t> </w:t>
          </w:r>
          <w:r>
            <w:rPr/>
            <w:t>FOKUS</w:t>
          </w:r>
          <w:r>
            <w:rPr>
              <w:spacing w:val="-2"/>
            </w:rPr>
            <w:t> </w:t>
          </w:r>
          <w:r>
            <w:rPr/>
            <w:t>RISET UNGGULAN</w:t>
          </w:r>
          <w:r>
            <w:rPr>
              <w:spacing w:val="2"/>
            </w:rPr>
            <w:t> </w:t>
          </w:r>
          <w:r>
            <w:rPr/>
            <w:t>INSTITUSI</w:t>
            <w:tab/>
            <w:t>54</w:t>
          </w:r>
        </w:p>
        <w:p>
          <w:pPr>
            <w:pStyle w:val="TOC1"/>
            <w:tabs>
              <w:tab w:pos="9163" w:val="right" w:leader="dot"/>
            </w:tabs>
            <w:ind w:firstLine="0"/>
          </w:pPr>
          <w:hyperlink w:history="true" w:anchor="_TOC_250004">
            <w:r>
              <w:rPr/>
              <w:t>6.1.</w:t>
            </w:r>
            <w:r>
              <w:rPr>
                <w:spacing w:val="-1"/>
              </w:rPr>
              <w:t> </w:t>
            </w:r>
            <w:r>
              <w:rPr/>
              <w:t>Riset Unggulan Institusi</w:t>
              <w:tab/>
              <w:t>54</w:t>
            </w:r>
          </w:hyperlink>
        </w:p>
        <w:p>
          <w:pPr>
            <w:pStyle w:val="TOC1"/>
            <w:tabs>
              <w:tab w:pos="9163" w:val="right" w:leader="dot"/>
            </w:tabs>
            <w:spacing w:before="276"/>
            <w:ind w:firstLine="0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VII. PELAKSANAAN</w:t>
          </w:r>
          <w:r>
            <w:rPr>
              <w:spacing w:val="-3"/>
            </w:rPr>
            <w:t> </w:t>
          </w:r>
          <w:r>
            <w:rPr/>
            <w:t>RENCANA</w:t>
          </w:r>
          <w:r>
            <w:rPr>
              <w:spacing w:val="-2"/>
            </w:rPr>
            <w:t> </w:t>
          </w:r>
          <w:r>
            <w:rPr/>
            <w:t>INDUK</w:t>
          </w:r>
          <w:r>
            <w:rPr>
              <w:spacing w:val="-2"/>
            </w:rPr>
            <w:t> </w:t>
          </w:r>
          <w:r>
            <w:rPr/>
            <w:t>PENELITIAN</w:t>
            <w:tab/>
            <w:t>73</w:t>
          </w:r>
        </w:p>
        <w:p>
          <w:pPr>
            <w:pStyle w:val="TOC1"/>
            <w:numPr>
              <w:ilvl w:val="1"/>
              <w:numId w:val="7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03">
            <w:r>
              <w:rPr/>
              <w:t>Kategori Penelitian</w:t>
            </w:r>
            <w:r>
              <w:rPr>
                <w:spacing w:val="4"/>
              </w:rPr>
              <w:t> </w:t>
            </w:r>
            <w:r>
              <w:rPr/>
              <w:t>Ubhara</w:t>
            </w:r>
            <w:r>
              <w:rPr>
                <w:spacing w:val="1"/>
              </w:rPr>
              <w:t> </w:t>
            </w:r>
            <w:r>
              <w:rPr/>
              <w:t>Surabaya</w:t>
              <w:tab/>
              <w:t>73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521" w:val="left" w:leader="none"/>
              <w:tab w:pos="9163" w:val="right" w:leader="dot"/>
            </w:tabs>
            <w:spacing w:line="240" w:lineRule="auto" w:before="0" w:after="0"/>
            <w:ind w:left="520" w:right="0" w:hanging="421"/>
            <w:jc w:val="left"/>
          </w:pPr>
          <w:hyperlink w:history="true" w:anchor="_TOC_250002">
            <w:r>
              <w:rPr/>
              <w:t>Publikasi</w:t>
            </w:r>
            <w:r>
              <w:rPr>
                <w:spacing w:val="-1"/>
              </w:rPr>
              <w:t> </w:t>
            </w:r>
            <w:r>
              <w:rPr/>
              <w:t>Hasil-Hasil Penelitian</w:t>
              <w:tab/>
              <w:t>76</w:t>
            </w:r>
          </w:hyperlink>
        </w:p>
        <w:p>
          <w:pPr>
            <w:pStyle w:val="TOC1"/>
            <w:tabs>
              <w:tab w:pos="9163" w:val="right" w:leader="dot"/>
            </w:tabs>
            <w:spacing w:before="276"/>
            <w:ind w:firstLine="0"/>
          </w:pPr>
          <w:hyperlink w:history="true" w:anchor="_TOC_250001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VIII. PENUTUP</w:t>
              <w:tab/>
              <w:t>77</w:t>
            </w:r>
          </w:hyperlink>
        </w:p>
        <w:p>
          <w:pPr>
            <w:pStyle w:val="TOC1"/>
            <w:tabs>
              <w:tab w:pos="9163" w:val="right" w:leader="dot"/>
            </w:tabs>
            <w:spacing w:before="276"/>
            <w:ind w:firstLine="0"/>
          </w:pPr>
          <w:hyperlink w:history="true" w:anchor="_TOC_250000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PUSTAKA</w:t>
              <w:tab/>
              <w:t>79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600" w:bottom="2320" w:left="1340" w:right="181"/>
        </w:sectPr>
      </w:pPr>
    </w:p>
    <w:p>
      <w:pPr>
        <w:pStyle w:val="Heading1"/>
        <w:spacing w:before="59"/>
        <w:ind w:left="3505" w:right="4661"/>
      </w:pPr>
      <w:bookmarkStart w:name="_TOC_250031" w:id="3"/>
      <w:r>
        <w:rPr/>
        <w:t>DAFTAR</w:t>
      </w:r>
      <w:r>
        <w:rPr>
          <w:spacing w:val="-4"/>
        </w:rPr>
        <w:t> </w:t>
      </w:r>
      <w:bookmarkEnd w:id="3"/>
      <w:r>
        <w:rPr/>
        <w:t>TABEL</w:t>
      </w:r>
    </w:p>
    <w:p>
      <w:pPr>
        <w:pStyle w:val="BodyText"/>
        <w:rPr>
          <w:b/>
          <w:sz w:val="30"/>
        </w:rPr>
      </w:pPr>
    </w:p>
    <w:p>
      <w:pPr>
        <w:pStyle w:val="BodyText"/>
        <w:tabs>
          <w:tab w:pos="9055" w:val="left" w:leader="dot"/>
        </w:tabs>
        <w:spacing w:before="198"/>
        <w:ind w:left="100" w:right="1208" w:firstLine="8162"/>
      </w:pPr>
      <w:r>
        <w:rPr/>
        <w:t>Halaman</w:t>
      </w:r>
      <w:r>
        <w:rPr>
          <w:spacing w:val="-57"/>
        </w:rPr>
        <w:t> </w:t>
      </w:r>
      <w:r>
        <w:rPr/>
        <w:t>Tabel</w:t>
      </w:r>
      <w:r>
        <w:rPr>
          <w:spacing w:val="-4"/>
        </w:rPr>
        <w:t> </w:t>
      </w:r>
      <w:r>
        <w:rPr/>
        <w:t>1.1.</w:t>
      </w:r>
      <w:r>
        <w:rPr>
          <w:spacing w:val="-3"/>
        </w:rPr>
        <w:t> </w:t>
      </w:r>
      <w:r>
        <w:rPr/>
        <w:t>Akreditasi</w:t>
      </w:r>
      <w:r>
        <w:rPr>
          <w:spacing w:val="-3"/>
        </w:rPr>
        <w:t> </w:t>
      </w:r>
      <w:r>
        <w:rPr/>
        <w:t>Institusi</w:t>
      </w:r>
      <w:r>
        <w:rPr>
          <w:spacing w:val="2"/>
        </w:rPr>
        <w:t> </w:t>
      </w:r>
      <w:r>
        <w:rPr/>
        <w:t>Ubhara</w:t>
      </w:r>
      <w:r>
        <w:rPr>
          <w:spacing w:val="-3"/>
        </w:rPr>
        <w:t> </w:t>
      </w:r>
      <w:r>
        <w:rPr/>
        <w:t>Surabaya</w:t>
        <w:tab/>
      </w:r>
      <w:r>
        <w:rPr>
          <w:spacing w:val="-2"/>
        </w:rPr>
        <w:t>1</w:t>
      </w:r>
    </w:p>
    <w:p>
      <w:pPr>
        <w:pStyle w:val="BodyText"/>
        <w:tabs>
          <w:tab w:pos="9055" w:val="left" w:leader="dot"/>
        </w:tabs>
        <w:spacing w:before="1"/>
        <w:ind w:left="100"/>
      </w:pPr>
      <w:r>
        <w:rPr/>
        <w:t>Tabel</w:t>
      </w:r>
      <w:r>
        <w:rPr>
          <w:spacing w:val="-3"/>
        </w:rPr>
        <w:t> </w:t>
      </w:r>
      <w:r>
        <w:rPr/>
        <w:t>1.2.</w:t>
      </w:r>
      <w:r>
        <w:rPr>
          <w:spacing w:val="-1"/>
        </w:rPr>
        <w:t> </w:t>
      </w:r>
      <w:r>
        <w:rPr/>
        <w:t>Akreditasi</w:t>
      </w:r>
      <w:r>
        <w:rPr>
          <w:spacing w:val="-2"/>
        </w:rPr>
        <w:t> </w:t>
      </w:r>
      <w:r>
        <w:rPr/>
        <w:t>Program</w:t>
      </w:r>
      <w:r>
        <w:rPr>
          <w:spacing w:val="-2"/>
        </w:rPr>
        <w:t> </w:t>
      </w:r>
      <w:r>
        <w:rPr/>
        <w:t>Studi</w:t>
      </w:r>
      <w:r>
        <w:rPr>
          <w:spacing w:val="56"/>
        </w:rPr>
        <w:t> </w:t>
      </w:r>
      <w:r>
        <w:rPr/>
        <w:t>di</w:t>
      </w:r>
      <w:r>
        <w:rPr>
          <w:spacing w:val="-3"/>
        </w:rPr>
        <w:t> </w:t>
      </w:r>
      <w:r>
        <w:rPr/>
        <w:t>Ubhara</w:t>
      </w:r>
      <w:r>
        <w:rPr>
          <w:spacing w:val="-1"/>
        </w:rPr>
        <w:t> </w:t>
      </w:r>
      <w:r>
        <w:rPr/>
        <w:t>Surabaya</w:t>
        <w:tab/>
        <w:t>2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3"/>
        </w:rPr>
        <w:t> </w:t>
      </w:r>
      <w:r>
        <w:rPr/>
        <w:t>4.1.</w:t>
      </w:r>
      <w:r>
        <w:rPr>
          <w:spacing w:val="-2"/>
        </w:rPr>
        <w:t> </w:t>
      </w:r>
      <w:r>
        <w:rPr/>
        <w:t>Daftar</w:t>
      </w:r>
      <w:r>
        <w:rPr>
          <w:spacing w:val="-2"/>
        </w:rPr>
        <w:t> </w:t>
      </w:r>
      <w:r>
        <w:rPr/>
        <w:t>Program</w:t>
      </w:r>
      <w:r>
        <w:rPr>
          <w:spacing w:val="-3"/>
        </w:rPr>
        <w:t> </w:t>
      </w:r>
      <w:r>
        <w:rPr/>
        <w:t>Studi,</w:t>
      </w:r>
      <w:r>
        <w:rPr>
          <w:spacing w:val="-2"/>
        </w:rPr>
        <w:t> </w:t>
      </w:r>
      <w:r>
        <w:rPr/>
        <w:t>Mahasiswa,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Dosen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Ubhara</w:t>
      </w:r>
      <w:r>
        <w:rPr>
          <w:spacing w:val="-2"/>
        </w:rPr>
        <w:t> </w:t>
      </w:r>
      <w:r>
        <w:rPr/>
        <w:t>Surabaya</w:t>
        <w:tab/>
        <w:t>29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2"/>
        </w:rPr>
        <w:t> </w:t>
      </w:r>
      <w:r>
        <w:rPr/>
        <w:t>4.2.</w:t>
      </w:r>
      <w:r>
        <w:rPr>
          <w:spacing w:val="-6"/>
        </w:rPr>
        <w:t> </w:t>
      </w:r>
      <w:r>
        <w:rPr/>
        <w:t>Judul</w:t>
      </w:r>
      <w:r>
        <w:rPr>
          <w:spacing w:val="-1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Dosen</w:t>
      </w:r>
      <w:r>
        <w:rPr>
          <w:spacing w:val="-1"/>
        </w:rPr>
        <w:t> </w:t>
      </w:r>
      <w:r>
        <w:rPr/>
        <w:t>Ubhara</w:t>
      </w:r>
      <w:r>
        <w:rPr>
          <w:spacing w:val="-4"/>
        </w:rPr>
        <w:t> </w:t>
      </w:r>
      <w:r>
        <w:rPr/>
        <w:t>Surabaya</w:t>
      </w:r>
      <w:r>
        <w:rPr>
          <w:spacing w:val="-1"/>
        </w:rPr>
        <w:t> </w:t>
      </w:r>
      <w:r>
        <w:rPr/>
        <w:t>2016-2019</w:t>
        <w:tab/>
        <w:t>30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3"/>
        </w:rPr>
        <w:t> </w:t>
      </w:r>
      <w:r>
        <w:rPr/>
        <w:t>4.3.</w:t>
      </w:r>
      <w:r>
        <w:rPr>
          <w:spacing w:val="-2"/>
        </w:rPr>
        <w:t> </w:t>
      </w:r>
      <w:r>
        <w:rPr/>
        <w:t>Rekapitulasi</w:t>
      </w:r>
      <w:r>
        <w:rPr>
          <w:spacing w:val="-6"/>
        </w:rPr>
        <w:t> </w:t>
      </w:r>
      <w:r>
        <w:rPr/>
        <w:t>Judul</w:t>
      </w:r>
      <w:r>
        <w:rPr>
          <w:spacing w:val="-2"/>
        </w:rPr>
        <w:t> </w:t>
      </w:r>
      <w:r>
        <w:rPr/>
        <w:t>Penelitian</w:t>
      </w:r>
      <w:r>
        <w:rPr>
          <w:spacing w:val="4"/>
        </w:rPr>
        <w:t> </w:t>
      </w:r>
      <w:r>
        <w:rPr/>
        <w:t>Dosen</w:t>
      </w:r>
      <w:r>
        <w:rPr>
          <w:spacing w:val="-2"/>
        </w:rPr>
        <w:t> </w:t>
      </w:r>
      <w:r>
        <w:rPr/>
        <w:t>Ubhara</w:t>
      </w:r>
      <w:r>
        <w:rPr>
          <w:spacing w:val="-2"/>
        </w:rPr>
        <w:t> </w:t>
      </w:r>
      <w:r>
        <w:rPr/>
        <w:t>Surabaya</w:t>
      </w:r>
      <w:r>
        <w:rPr>
          <w:spacing w:val="-1"/>
        </w:rPr>
        <w:t> </w:t>
      </w:r>
      <w:r>
        <w:rPr/>
        <w:t>2016-2019</w:t>
        <w:tab/>
        <w:t>38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2"/>
        </w:rPr>
        <w:t> </w:t>
      </w:r>
      <w:r>
        <w:rPr/>
        <w:t>4.4.</w:t>
      </w:r>
      <w:r>
        <w:rPr>
          <w:spacing w:val="-6"/>
        </w:rPr>
        <w:t> </w:t>
      </w:r>
      <w:r>
        <w:rPr/>
        <w:t>Judul</w:t>
      </w:r>
      <w:r>
        <w:rPr>
          <w:spacing w:val="-1"/>
        </w:rPr>
        <w:t> </w:t>
      </w:r>
      <w:r>
        <w:rPr/>
        <w:t>Pengabdian</w:t>
      </w:r>
      <w:r>
        <w:rPr>
          <w:spacing w:val="-1"/>
        </w:rPr>
        <w:t> </w:t>
      </w:r>
      <w:r>
        <w:rPr/>
        <w:t>Masyarakat</w:t>
      </w:r>
      <w:r>
        <w:rPr>
          <w:spacing w:val="-5"/>
        </w:rPr>
        <w:t> </w:t>
      </w:r>
      <w:r>
        <w:rPr/>
        <w:t>Dosen</w:t>
      </w:r>
      <w:r>
        <w:rPr>
          <w:spacing w:val="-1"/>
        </w:rPr>
        <w:t> </w:t>
      </w:r>
      <w:r>
        <w:rPr/>
        <w:t>Ubhara Surabaya 2016-2019</w:t>
        <w:tab/>
        <w:t>39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2"/>
        </w:rPr>
        <w:t> </w:t>
      </w:r>
      <w:r>
        <w:rPr/>
        <w:t>4.5.</w:t>
      </w:r>
      <w:r>
        <w:rPr>
          <w:spacing w:val="-1"/>
        </w:rPr>
        <w:t> </w:t>
      </w:r>
      <w:r>
        <w:rPr/>
        <w:t>Rekapitulasi</w:t>
      </w:r>
      <w:r>
        <w:rPr>
          <w:spacing w:val="-5"/>
        </w:rPr>
        <w:t> </w:t>
      </w:r>
      <w:r>
        <w:rPr/>
        <w:t>Judul</w:t>
      </w:r>
      <w:r>
        <w:rPr>
          <w:spacing w:val="-2"/>
        </w:rPr>
        <w:t> </w:t>
      </w:r>
      <w:r>
        <w:rPr/>
        <w:t>Pengabdian</w:t>
      </w:r>
      <w:r>
        <w:rPr>
          <w:spacing w:val="-6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Dosen</w:t>
      </w:r>
      <w:r>
        <w:rPr>
          <w:spacing w:val="-2"/>
        </w:rPr>
        <w:t> </w:t>
      </w:r>
      <w:r>
        <w:rPr/>
        <w:t>2016-2019</w:t>
        <w:tab/>
        <w:t>41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4"/>
        </w:rPr>
        <w:t> </w:t>
      </w:r>
      <w:r>
        <w:rPr/>
        <w:t>4.6.</w:t>
      </w:r>
      <w:r>
        <w:rPr>
          <w:spacing w:val="-3"/>
        </w:rPr>
        <w:t> </w:t>
      </w:r>
      <w:r>
        <w:rPr/>
        <w:t>Anggaran</w:t>
      </w:r>
      <w:r>
        <w:rPr>
          <w:spacing w:val="-3"/>
        </w:rPr>
        <w:t> </w:t>
      </w:r>
      <w:r>
        <w:rPr/>
        <w:t>Maksimal</w:t>
      </w:r>
      <w:r>
        <w:rPr>
          <w:spacing w:val="-3"/>
        </w:rPr>
        <w:t> </w:t>
      </w:r>
      <w:r>
        <w:rPr/>
        <w:t>Perguruan</w:t>
      </w:r>
      <w:r>
        <w:rPr>
          <w:spacing w:val="-3"/>
        </w:rPr>
        <w:t> </w:t>
      </w:r>
      <w:r>
        <w:rPr/>
        <w:t>Tinggi Berdasarkan</w:t>
      </w:r>
      <w:r>
        <w:rPr>
          <w:spacing w:val="-3"/>
        </w:rPr>
        <w:t> </w:t>
      </w:r>
      <w:r>
        <w:rPr/>
        <w:t>Kluster</w:t>
      </w:r>
      <w:r>
        <w:rPr>
          <w:spacing w:val="6"/>
        </w:rPr>
        <w:t> </w:t>
      </w:r>
      <w:r>
        <w:rPr/>
        <w:t>Penelitian</w:t>
        <w:tab/>
        <w:t>43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2"/>
        </w:rPr>
        <w:t> </w:t>
      </w:r>
      <w:r>
        <w:rPr/>
        <w:t>4.7.</w:t>
      </w:r>
      <w:r>
        <w:rPr>
          <w:spacing w:val="-2"/>
        </w:rPr>
        <w:t> </w:t>
      </w:r>
      <w:r>
        <w:rPr/>
        <w:t>Publikasi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dicapai</w:t>
      </w:r>
      <w:r>
        <w:rPr>
          <w:spacing w:val="-2"/>
        </w:rPr>
        <w:t> </w:t>
      </w:r>
      <w:r>
        <w:rPr/>
        <w:t>oleh</w:t>
      </w:r>
      <w:r>
        <w:rPr>
          <w:spacing w:val="-2"/>
        </w:rPr>
        <w:t> </w:t>
      </w:r>
      <w:r>
        <w:rPr/>
        <w:t>dosen</w:t>
      </w:r>
      <w:r>
        <w:rPr>
          <w:spacing w:val="-1"/>
        </w:rPr>
        <w:t> </w:t>
      </w:r>
      <w:r>
        <w:rPr/>
        <w:t>Ubhara</w:t>
      </w:r>
      <w:r>
        <w:rPr>
          <w:spacing w:val="-1"/>
        </w:rPr>
        <w:t> </w:t>
      </w:r>
      <w:r>
        <w:rPr/>
        <w:t>Surabaya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2019</w:t>
        <w:tab/>
        <w:t>44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1"/>
        </w:rPr>
        <w:t> </w:t>
      </w:r>
      <w:r>
        <w:rPr/>
        <w:t>4.8.</w:t>
      </w:r>
      <w:r>
        <w:rPr>
          <w:spacing w:val="-1"/>
        </w:rPr>
        <w:t> </w:t>
      </w:r>
      <w:r>
        <w:rPr/>
        <w:t>Buku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HKI</w:t>
      </w:r>
      <w:r>
        <w:rPr>
          <w:spacing w:val="-5"/>
        </w:rPr>
        <w:t> </w:t>
      </w:r>
      <w:r>
        <w:rPr/>
        <w:t>oleh</w:t>
      </w:r>
      <w:r>
        <w:rPr>
          <w:spacing w:val="-1"/>
        </w:rPr>
        <w:t> </w:t>
      </w:r>
      <w:r>
        <w:rPr/>
        <w:t>Dosen</w:t>
      </w:r>
      <w:r>
        <w:rPr>
          <w:spacing w:val="-1"/>
        </w:rPr>
        <w:t> </w:t>
      </w:r>
      <w:r>
        <w:rPr/>
        <w:t>Ubhara Surabaya tahun</w:t>
      </w:r>
      <w:r>
        <w:rPr>
          <w:spacing w:val="-1"/>
        </w:rPr>
        <w:t> </w:t>
      </w:r>
      <w:r>
        <w:rPr/>
        <w:t>2019</w:t>
        <w:tab/>
        <w:t>45</w:t>
      </w:r>
    </w:p>
    <w:p>
      <w:pPr>
        <w:pStyle w:val="BodyText"/>
        <w:tabs>
          <w:tab w:pos="8935" w:val="left" w:leader="dot"/>
        </w:tabs>
        <w:spacing w:before="1"/>
        <w:ind w:left="100"/>
      </w:pPr>
      <w:r>
        <w:rPr/>
        <w:t>Tabel</w:t>
      </w:r>
      <w:r>
        <w:rPr>
          <w:spacing w:val="-3"/>
        </w:rPr>
        <w:t> </w:t>
      </w:r>
      <w:r>
        <w:rPr/>
        <w:t>4.9.</w:t>
      </w:r>
      <w:r>
        <w:rPr>
          <w:spacing w:val="-3"/>
        </w:rPr>
        <w:t> </w:t>
      </w:r>
      <w:r>
        <w:rPr/>
        <w:t>Sarana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Prasarana</w:t>
      </w:r>
      <w:r>
        <w:rPr>
          <w:spacing w:val="-2"/>
        </w:rPr>
        <w:t> </w:t>
      </w:r>
      <w:r>
        <w:rPr/>
        <w:t>di</w:t>
      </w:r>
      <w:r>
        <w:rPr>
          <w:spacing w:val="1"/>
        </w:rPr>
        <w:t> </w:t>
      </w:r>
      <w:r>
        <w:rPr/>
        <w:t>LPPM</w:t>
      </w:r>
      <w:r>
        <w:rPr>
          <w:spacing w:val="-1"/>
        </w:rPr>
        <w:t> </w:t>
      </w:r>
      <w:r>
        <w:rPr/>
        <w:t>Ubhara</w:t>
      </w:r>
      <w:r>
        <w:rPr>
          <w:spacing w:val="-2"/>
        </w:rPr>
        <w:t> </w:t>
      </w:r>
      <w:r>
        <w:rPr/>
        <w:t>Surabaya</w:t>
        <w:tab/>
        <w:t>45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56"/>
        </w:rPr>
        <w:t> </w:t>
      </w:r>
      <w:r>
        <w:rPr/>
        <w:t>4.10.</w:t>
      </w:r>
      <w:r>
        <w:rPr>
          <w:spacing w:val="-2"/>
        </w:rPr>
        <w:t> </w:t>
      </w:r>
      <w:r>
        <w:rPr/>
        <w:t>Identifikasi</w:t>
      </w:r>
      <w:r>
        <w:rPr>
          <w:spacing w:val="-2"/>
        </w:rPr>
        <w:t> </w:t>
      </w:r>
      <w:r>
        <w:rPr/>
        <w:t>Masalah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Akar</w:t>
      </w:r>
      <w:r>
        <w:rPr>
          <w:spacing w:val="3"/>
        </w:rPr>
        <w:t> </w:t>
      </w:r>
      <w:r>
        <w:rPr/>
        <w:t>Permasalahan</w:t>
        <w:tab/>
        <w:t>48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56"/>
        </w:rPr>
        <w:t> </w:t>
      </w:r>
      <w:r>
        <w:rPr/>
        <w:t>4.11.</w:t>
      </w:r>
      <w:r>
        <w:rPr>
          <w:spacing w:val="-2"/>
        </w:rPr>
        <w:t> </w:t>
      </w:r>
      <w:r>
        <w:rPr/>
        <w:t>Analisis</w:t>
      </w:r>
      <w:r>
        <w:rPr>
          <w:spacing w:val="-4"/>
        </w:rPr>
        <w:t> </w:t>
      </w:r>
      <w:r>
        <w:rPr/>
        <w:t>SWOT</w:t>
        <w:tab/>
        <w:t>50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56"/>
        </w:rPr>
        <w:t> </w:t>
      </w:r>
      <w:r>
        <w:rPr/>
        <w:t>5.1.</w:t>
      </w:r>
      <w:r>
        <w:rPr>
          <w:spacing w:val="-1"/>
        </w:rPr>
        <w:t> </w:t>
      </w:r>
      <w:r>
        <w:rPr/>
        <w:t>Prioritas</w:t>
      </w:r>
      <w:r>
        <w:rPr>
          <w:spacing w:val="-4"/>
        </w:rPr>
        <w:t> </w:t>
      </w:r>
      <w:r>
        <w:rPr/>
        <w:t>Program</w:t>
      </w:r>
      <w:r>
        <w:rPr>
          <w:spacing w:val="-1"/>
        </w:rPr>
        <w:t> </w:t>
      </w:r>
      <w:r>
        <w:rPr/>
        <w:t>Penelitian</w:t>
        <w:tab/>
        <w:t>53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56"/>
        </w:rPr>
        <w:t> </w:t>
      </w:r>
      <w:r>
        <w:rPr/>
        <w:t>5.2.</w:t>
      </w:r>
      <w:r>
        <w:rPr>
          <w:spacing w:val="-2"/>
        </w:rPr>
        <w:t> </w:t>
      </w:r>
      <w:r>
        <w:rPr/>
        <w:t>Indikator</w:t>
      </w:r>
      <w:r>
        <w:rPr>
          <w:spacing w:val="-6"/>
        </w:rPr>
        <w:t> </w:t>
      </w:r>
      <w:r>
        <w:rPr/>
        <w:t>Target</w:t>
      </w:r>
      <w:r>
        <w:rPr>
          <w:spacing w:val="-2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Dosen</w:t>
        <w:tab/>
        <w:t>53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3"/>
        </w:rPr>
        <w:t> </w:t>
      </w:r>
      <w:r>
        <w:rPr/>
        <w:t>6.1.</w:t>
      </w:r>
      <w:r>
        <w:rPr>
          <w:spacing w:val="-2"/>
        </w:rPr>
        <w:t> </w:t>
      </w:r>
      <w:r>
        <w:rPr/>
        <w:t>Fokus</w:t>
      </w:r>
      <w:r>
        <w:rPr>
          <w:spacing w:val="-5"/>
        </w:rPr>
        <w:t> </w:t>
      </w:r>
      <w:r>
        <w:rPr/>
        <w:t>Riset</w:t>
      </w:r>
      <w:r>
        <w:rPr>
          <w:spacing w:val="-2"/>
        </w:rPr>
        <w:t> </w:t>
      </w:r>
      <w:r>
        <w:rPr/>
        <w:t>Pengembangan</w:t>
      </w:r>
      <w:r>
        <w:rPr>
          <w:spacing w:val="-3"/>
        </w:rPr>
        <w:t> </w:t>
      </w:r>
      <w:r>
        <w:rPr/>
        <w:t>Industri</w:t>
      </w:r>
      <w:r>
        <w:rPr>
          <w:spacing w:val="-1"/>
        </w:rPr>
        <w:t> </w:t>
      </w:r>
      <w:r>
        <w:rPr/>
        <w:t>Kecil</w:t>
        <w:tab/>
        <w:t>55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3"/>
        </w:rPr>
        <w:t> </w:t>
      </w:r>
      <w:r>
        <w:rPr/>
        <w:t>6.2.</w:t>
      </w:r>
      <w:r>
        <w:rPr>
          <w:spacing w:val="-2"/>
        </w:rPr>
        <w:t> </w:t>
      </w:r>
      <w:r>
        <w:rPr/>
        <w:t>Fokus</w:t>
      </w:r>
      <w:r>
        <w:rPr>
          <w:spacing w:val="-4"/>
        </w:rPr>
        <w:t> </w:t>
      </w:r>
      <w:r>
        <w:rPr/>
        <w:t>Riset</w:t>
      </w:r>
      <w:r>
        <w:rPr>
          <w:spacing w:val="-2"/>
        </w:rPr>
        <w:t> </w:t>
      </w:r>
      <w:r>
        <w:rPr/>
        <w:t>Otonomi</w:t>
      </w:r>
      <w:r>
        <w:rPr>
          <w:spacing w:val="-2"/>
        </w:rPr>
        <w:t> </w:t>
      </w:r>
      <w:r>
        <w:rPr/>
        <w:t>Daerah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Desentralisasi</w:t>
        <w:tab/>
        <w:t>57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3"/>
        </w:rPr>
        <w:t> </w:t>
      </w:r>
      <w:r>
        <w:rPr/>
        <w:t>6.3.</w:t>
      </w:r>
      <w:r>
        <w:rPr>
          <w:spacing w:val="-2"/>
        </w:rPr>
        <w:t> </w:t>
      </w:r>
      <w:r>
        <w:rPr/>
        <w:t>Fokus</w:t>
      </w:r>
      <w:r>
        <w:rPr>
          <w:spacing w:val="-4"/>
        </w:rPr>
        <w:t> </w:t>
      </w:r>
      <w:r>
        <w:rPr/>
        <w:t>Riset</w:t>
      </w:r>
      <w:r>
        <w:rPr>
          <w:spacing w:val="-3"/>
        </w:rPr>
        <w:t> </w:t>
      </w:r>
      <w:r>
        <w:rPr/>
        <w:t>Pengembangan</w:t>
      </w:r>
      <w:r>
        <w:rPr>
          <w:spacing w:val="-2"/>
        </w:rPr>
        <w:t> </w:t>
      </w:r>
      <w:r>
        <w:rPr/>
        <w:t>Sumber</w:t>
      </w:r>
      <w:r>
        <w:rPr>
          <w:spacing w:val="-2"/>
        </w:rPr>
        <w:t> </w:t>
      </w:r>
      <w:r>
        <w:rPr/>
        <w:t>Daya</w:t>
      </w:r>
      <w:r>
        <w:rPr>
          <w:spacing w:val="-2"/>
        </w:rPr>
        <w:t> </w:t>
      </w:r>
      <w:r>
        <w:rPr/>
        <w:t>Manusia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Daya</w:t>
      </w:r>
      <w:r>
        <w:rPr>
          <w:spacing w:val="-2"/>
        </w:rPr>
        <w:t> </w:t>
      </w:r>
      <w:r>
        <w:rPr/>
        <w:t>Saing</w:t>
        <w:tab/>
        <w:t>59</w:t>
      </w:r>
    </w:p>
    <w:p>
      <w:pPr>
        <w:pStyle w:val="BodyText"/>
        <w:ind w:left="100"/>
      </w:pPr>
      <w:r>
        <w:rPr/>
        <w:t>Tabel</w:t>
      </w:r>
      <w:r>
        <w:rPr>
          <w:spacing w:val="-2"/>
        </w:rPr>
        <w:t> </w:t>
      </w:r>
      <w:r>
        <w:rPr/>
        <w:t>6.4.</w:t>
      </w:r>
      <w:r>
        <w:rPr>
          <w:spacing w:val="-2"/>
        </w:rPr>
        <w:t> </w:t>
      </w:r>
      <w:r>
        <w:rPr/>
        <w:t>Fokus</w:t>
      </w:r>
      <w:r>
        <w:rPr>
          <w:spacing w:val="-4"/>
        </w:rPr>
        <w:t> </w:t>
      </w:r>
      <w:r>
        <w:rPr/>
        <w:t>Riset</w:t>
      </w:r>
      <w:r>
        <w:rPr>
          <w:spacing w:val="-2"/>
        </w:rPr>
        <w:t> </w:t>
      </w:r>
      <w:r>
        <w:rPr/>
        <w:t>Energi</w:t>
      </w:r>
      <w:r>
        <w:rPr>
          <w:spacing w:val="-2"/>
        </w:rPr>
        <w:t> </w:t>
      </w:r>
      <w:r>
        <w:rPr/>
        <w:t>Terbarukan,</w:t>
      </w:r>
      <w:r>
        <w:rPr>
          <w:spacing w:val="-7"/>
        </w:rPr>
        <w:t> </w:t>
      </w:r>
      <w:r>
        <w:rPr/>
        <w:t>Kendali</w:t>
      </w:r>
      <w:r>
        <w:rPr>
          <w:spacing w:val="-2"/>
        </w:rPr>
        <w:t> </w:t>
      </w:r>
      <w:r>
        <w:rPr/>
        <w:t>Kualitas</w:t>
      </w:r>
      <w:r>
        <w:rPr>
          <w:spacing w:val="-4"/>
        </w:rPr>
        <w:t> </w:t>
      </w:r>
      <w:r>
        <w:rPr/>
        <w:t>Daya,</w:t>
      </w:r>
    </w:p>
    <w:p>
      <w:pPr>
        <w:tabs>
          <w:tab w:pos="8935" w:val="left" w:leader="dot"/>
        </w:tabs>
        <w:spacing w:before="0"/>
        <w:ind w:left="1121" w:right="0" w:firstLine="0"/>
        <w:jc w:val="left"/>
        <w:rPr>
          <w:sz w:val="24"/>
        </w:rPr>
      </w:pPr>
      <w:r>
        <w:rPr>
          <w:sz w:val="24"/>
        </w:rPr>
        <w:t>Kelistrikan</w:t>
      </w:r>
      <w:r>
        <w:rPr>
          <w:spacing w:val="-3"/>
          <w:sz w:val="24"/>
        </w:rPr>
        <w:t> </w:t>
      </w:r>
      <w:r>
        <w:rPr>
          <w:sz w:val="24"/>
        </w:rPr>
        <w:t>Industri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Smart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Technology</w:t>
        <w:tab/>
      </w:r>
      <w:r>
        <w:rPr>
          <w:sz w:val="24"/>
        </w:rPr>
        <w:t>60</w:t>
      </w:r>
    </w:p>
    <w:p>
      <w:pPr>
        <w:pStyle w:val="BodyText"/>
        <w:ind w:left="100"/>
      </w:pPr>
      <w:r>
        <w:rPr/>
        <w:t>Tabel</w:t>
      </w:r>
      <w:r>
        <w:rPr>
          <w:spacing w:val="-3"/>
        </w:rPr>
        <w:t> </w:t>
      </w:r>
      <w:r>
        <w:rPr/>
        <w:t>6.5.</w:t>
      </w:r>
      <w:r>
        <w:rPr>
          <w:spacing w:val="-2"/>
        </w:rPr>
        <w:t> </w:t>
      </w:r>
      <w:r>
        <w:rPr/>
        <w:t>Fokus</w:t>
      </w:r>
      <w:r>
        <w:rPr>
          <w:spacing w:val="-5"/>
        </w:rPr>
        <w:t> </w:t>
      </w:r>
      <w:r>
        <w:rPr/>
        <w:t>Riset</w:t>
      </w:r>
      <w:r>
        <w:rPr>
          <w:spacing w:val="2"/>
        </w:rPr>
        <w:t> </w:t>
      </w:r>
      <w:r>
        <w:rPr/>
        <w:t>Infrastruktur,</w:t>
      </w:r>
      <w:r>
        <w:rPr>
          <w:spacing w:val="-3"/>
        </w:rPr>
        <w:t> </w:t>
      </w:r>
      <w:r>
        <w:rPr/>
        <w:t>Bangunan,</w:t>
      </w:r>
      <w:r>
        <w:rPr>
          <w:spacing w:val="-2"/>
        </w:rPr>
        <w:t> </w:t>
      </w:r>
      <w:r>
        <w:rPr/>
        <w:t>Transportasi,</w:t>
      </w:r>
      <w:r>
        <w:rPr>
          <w:spacing w:val="-3"/>
        </w:rPr>
        <w:t> </w:t>
      </w:r>
      <w:r>
        <w:rPr/>
        <w:t>Lingkungan,</w:t>
      </w:r>
    </w:p>
    <w:p>
      <w:pPr>
        <w:pStyle w:val="BodyText"/>
        <w:tabs>
          <w:tab w:pos="8935" w:val="left" w:leader="dot"/>
        </w:tabs>
        <w:ind w:left="1121"/>
      </w:pPr>
      <w:r>
        <w:rPr/>
        <w:t>dan</w:t>
      </w:r>
      <w:r>
        <w:rPr>
          <w:spacing w:val="-3"/>
        </w:rPr>
        <w:t> </w:t>
      </w:r>
      <w:r>
        <w:rPr/>
        <w:t>Mitigasi</w:t>
      </w:r>
      <w:r>
        <w:rPr>
          <w:spacing w:val="-2"/>
        </w:rPr>
        <w:t> </w:t>
      </w:r>
      <w:r>
        <w:rPr/>
        <w:t>Bencana</w:t>
        <w:tab/>
        <w:t>63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3"/>
        </w:rPr>
        <w:t> </w:t>
      </w:r>
      <w:r>
        <w:rPr/>
        <w:t>6.6.</w:t>
      </w:r>
      <w:r>
        <w:rPr>
          <w:spacing w:val="-3"/>
        </w:rPr>
        <w:t> </w:t>
      </w:r>
      <w:r>
        <w:rPr/>
        <w:t>Fokus</w:t>
      </w:r>
      <w:r>
        <w:rPr>
          <w:spacing w:val="-4"/>
        </w:rPr>
        <w:t> </w:t>
      </w:r>
      <w:r>
        <w:rPr/>
        <w:t>Riset</w:t>
      </w:r>
      <w:r>
        <w:rPr>
          <w:spacing w:val="3"/>
        </w:rPr>
        <w:t> </w:t>
      </w:r>
      <w:r>
        <w:rPr/>
        <w:t>Komunikasi,</w:t>
      </w:r>
      <w:r>
        <w:rPr>
          <w:spacing w:val="-1"/>
        </w:rPr>
        <w:t> </w:t>
      </w:r>
      <w:r>
        <w:rPr/>
        <w:t>Informasi,</w:t>
      </w:r>
      <w:r>
        <w:rPr>
          <w:spacing w:val="-2"/>
        </w:rPr>
        <w:t> </w:t>
      </w:r>
      <w:r>
        <w:rPr/>
        <w:t>Pembangunan,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Kawasan</w:t>
        <w:tab/>
        <w:t>66</w:t>
      </w:r>
    </w:p>
    <w:p>
      <w:pPr>
        <w:pStyle w:val="BodyText"/>
        <w:tabs>
          <w:tab w:pos="8935" w:val="left" w:leader="dot"/>
        </w:tabs>
        <w:spacing w:before="1"/>
        <w:ind w:left="100"/>
      </w:pPr>
      <w:r>
        <w:rPr/>
        <w:t>Tabel</w:t>
      </w:r>
      <w:r>
        <w:rPr>
          <w:spacing w:val="-3"/>
        </w:rPr>
        <w:t> </w:t>
      </w:r>
      <w:r>
        <w:rPr/>
        <w:t>6.7.</w:t>
      </w:r>
      <w:r>
        <w:rPr>
          <w:spacing w:val="-2"/>
        </w:rPr>
        <w:t> </w:t>
      </w:r>
      <w:r>
        <w:rPr/>
        <w:t>Fokus</w:t>
      </w:r>
      <w:r>
        <w:rPr>
          <w:spacing w:val="-5"/>
        </w:rPr>
        <w:t> </w:t>
      </w:r>
      <w:r>
        <w:rPr/>
        <w:t>Riset</w:t>
      </w:r>
      <w:r>
        <w:rPr>
          <w:spacing w:val="2"/>
        </w:rPr>
        <w:t> </w:t>
      </w:r>
      <w:r>
        <w:rPr/>
        <w:t>Humaniora</w:t>
      </w:r>
      <w:r>
        <w:rPr>
          <w:spacing w:val="-1"/>
        </w:rPr>
        <w:t> </w:t>
      </w:r>
      <w:r>
        <w:rPr/>
        <w:t>Seni</w:t>
      </w:r>
      <w:r>
        <w:rPr>
          <w:spacing w:val="-3"/>
        </w:rPr>
        <w:t> </w:t>
      </w:r>
      <w:r>
        <w:rPr/>
        <w:t>Budaya</w:t>
      </w:r>
      <w:r>
        <w:rPr>
          <w:spacing w:val="-1"/>
        </w:rPr>
        <w:t> </w:t>
      </w:r>
      <w:r>
        <w:rPr/>
        <w:t>Pendidikan</w:t>
        <w:tab/>
        <w:t>70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3"/>
        </w:rPr>
        <w:t> </w:t>
      </w:r>
      <w:r>
        <w:rPr/>
        <w:t>6.8.</w:t>
      </w:r>
      <w:r>
        <w:rPr>
          <w:spacing w:val="-3"/>
        </w:rPr>
        <w:t> </w:t>
      </w:r>
      <w:r>
        <w:rPr/>
        <w:t>Fokus</w:t>
      </w:r>
      <w:r>
        <w:rPr>
          <w:spacing w:val="-4"/>
        </w:rPr>
        <w:t> </w:t>
      </w:r>
      <w:r>
        <w:rPr/>
        <w:t>Riset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Ilmu</w:t>
      </w:r>
      <w:r>
        <w:rPr>
          <w:spacing w:val="-3"/>
        </w:rPr>
        <w:t> </w:t>
      </w:r>
      <w:r>
        <w:rPr/>
        <w:t>Kepolisian,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Pertahanan</w:t>
      </w:r>
      <w:r>
        <w:rPr>
          <w:spacing w:val="5"/>
        </w:rPr>
        <w:t> </w:t>
      </w:r>
      <w:r>
        <w:rPr/>
        <w:t>Keamanan</w:t>
        <w:tab/>
        <w:t>71</w:t>
      </w:r>
    </w:p>
    <w:p>
      <w:pPr>
        <w:pStyle w:val="BodyText"/>
        <w:tabs>
          <w:tab w:pos="8935" w:val="left" w:leader="dot"/>
        </w:tabs>
        <w:ind w:left="100"/>
      </w:pPr>
      <w:r>
        <w:rPr/>
        <w:t>Tabel</w:t>
      </w:r>
      <w:r>
        <w:rPr>
          <w:spacing w:val="-2"/>
        </w:rPr>
        <w:t> </w:t>
      </w:r>
      <w:r>
        <w:rPr/>
        <w:t>6.9.</w:t>
      </w:r>
      <w:r>
        <w:rPr>
          <w:spacing w:val="-2"/>
        </w:rPr>
        <w:t> </w:t>
      </w:r>
      <w:r>
        <w:rPr/>
        <w:t>Fokus</w:t>
      </w:r>
      <w:r>
        <w:rPr>
          <w:spacing w:val="-4"/>
        </w:rPr>
        <w:t> </w:t>
      </w:r>
      <w:r>
        <w:rPr/>
        <w:t>Riset</w:t>
      </w:r>
      <w:r>
        <w:rPr>
          <w:spacing w:val="-2"/>
        </w:rPr>
        <w:t> </w:t>
      </w:r>
      <w:r>
        <w:rPr/>
        <w:t>Teknologi</w:t>
      </w:r>
      <w:r>
        <w:rPr>
          <w:spacing w:val="-2"/>
        </w:rPr>
        <w:t> </w:t>
      </w:r>
      <w:r>
        <w:rPr/>
        <w:t>Informasi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Komunikasi</w:t>
        <w:tab/>
        <w:t>72</w:t>
      </w:r>
    </w:p>
    <w:p>
      <w:pPr>
        <w:spacing w:after="0"/>
        <w:sectPr>
          <w:pgSz w:w="11910" w:h="16840"/>
          <w:pgMar w:header="0" w:footer="978" w:top="1380" w:bottom="1240" w:left="1340" w:right="181"/>
        </w:sectPr>
      </w:pPr>
    </w:p>
    <w:p>
      <w:pPr>
        <w:pStyle w:val="Heading1"/>
        <w:spacing w:before="59"/>
        <w:ind w:left="3357"/>
        <w:jc w:val="left"/>
      </w:pPr>
      <w:bookmarkStart w:name="_TOC_250030" w:id="4"/>
      <w:r>
        <w:rPr/>
        <w:t>DAFTAR</w:t>
      </w:r>
      <w:r>
        <w:rPr>
          <w:spacing w:val="-4"/>
        </w:rPr>
        <w:t> </w:t>
      </w:r>
      <w:bookmarkEnd w:id="4"/>
      <w:r>
        <w:rPr/>
        <w:t>GAMBAR</w:t>
      </w:r>
    </w:p>
    <w:p>
      <w:pPr>
        <w:pStyle w:val="BodyText"/>
        <w:tabs>
          <w:tab w:pos="9055" w:val="left" w:leader="dot"/>
        </w:tabs>
        <w:spacing w:before="543"/>
        <w:ind w:left="100" w:right="1208" w:firstLine="8162"/>
      </w:pPr>
      <w:r>
        <w:rPr/>
        <w:t>Halaman</w:t>
      </w:r>
      <w:r>
        <w:rPr>
          <w:spacing w:val="-57"/>
        </w:rPr>
        <w:t> </w:t>
      </w:r>
      <w:r>
        <w:rPr/>
        <w:t>Gambar</w:t>
      </w:r>
      <w:r>
        <w:rPr>
          <w:spacing w:val="-1"/>
        </w:rPr>
        <w:t> </w:t>
      </w:r>
      <w:r>
        <w:rPr/>
        <w:t>1.1.</w:t>
      </w:r>
      <w:r>
        <w:rPr>
          <w:spacing w:val="-1"/>
        </w:rPr>
        <w:t> </w:t>
      </w:r>
      <w:r>
        <w:rPr/>
        <w:t>Rencana Induk</w:t>
      </w:r>
      <w:r>
        <w:rPr>
          <w:spacing w:val="-1"/>
        </w:rPr>
        <w:t> </w:t>
      </w:r>
      <w:r>
        <w:rPr/>
        <w:t>Pengembangan</w:t>
      </w:r>
      <w:r>
        <w:rPr>
          <w:spacing w:val="-1"/>
        </w:rPr>
        <w:t> </w:t>
      </w:r>
      <w:r>
        <w:rPr/>
        <w:t>Ubhara Periode 2014–2030</w:t>
        <w:tab/>
      </w:r>
      <w:r>
        <w:rPr>
          <w:spacing w:val="-2"/>
        </w:rPr>
        <w:t>5</w:t>
      </w:r>
    </w:p>
    <w:p>
      <w:pPr>
        <w:pStyle w:val="BodyText"/>
        <w:tabs>
          <w:tab w:pos="9055" w:val="left" w:leader="dot"/>
        </w:tabs>
        <w:spacing w:before="1"/>
        <w:ind w:left="100"/>
      </w:pPr>
      <w:r>
        <w:rPr/>
        <w:t>Gambar</w:t>
      </w:r>
      <w:r>
        <w:rPr>
          <w:spacing w:val="-3"/>
        </w:rPr>
        <w:t> </w:t>
      </w:r>
      <w:r>
        <w:rPr/>
        <w:t>1.2.</w:t>
      </w:r>
      <w:r>
        <w:rPr>
          <w:spacing w:val="-2"/>
        </w:rPr>
        <w:t> </w:t>
      </w:r>
      <w:r>
        <w:rPr/>
        <w:t>Posisi</w:t>
      </w:r>
      <w:r>
        <w:rPr>
          <w:spacing w:val="-2"/>
        </w:rPr>
        <w:t> </w:t>
      </w:r>
      <w:r>
        <w:rPr/>
        <w:t>RIRN</w:t>
      </w:r>
      <w:r>
        <w:rPr>
          <w:spacing w:val="-5"/>
        </w:rPr>
        <w:t> </w:t>
      </w:r>
      <w:r>
        <w:rPr/>
        <w:t>dalam</w:t>
      </w:r>
      <w:r>
        <w:rPr>
          <w:spacing w:val="-2"/>
        </w:rPr>
        <w:t> </w:t>
      </w:r>
      <w:r>
        <w:rPr/>
        <w:t>Sistem</w:t>
      </w:r>
      <w:r>
        <w:rPr>
          <w:spacing w:val="2"/>
        </w:rPr>
        <w:t> </w:t>
      </w:r>
      <w:r>
        <w:rPr/>
        <w:t>Perencanaan</w:t>
      </w:r>
      <w:r>
        <w:rPr>
          <w:spacing w:val="-3"/>
        </w:rPr>
        <w:t> </w:t>
      </w:r>
      <w:r>
        <w:rPr/>
        <w:t>Nasional</w:t>
        <w:tab/>
        <w:t>6</w:t>
      </w:r>
    </w:p>
    <w:p>
      <w:pPr>
        <w:pStyle w:val="BodyText"/>
        <w:tabs>
          <w:tab w:pos="9055" w:val="left" w:leader="dot"/>
        </w:tabs>
        <w:ind w:left="100"/>
      </w:pPr>
      <w:r>
        <w:rPr/>
        <w:t>Gambar</w:t>
      </w:r>
      <w:r>
        <w:rPr>
          <w:spacing w:val="-2"/>
        </w:rPr>
        <w:t> </w:t>
      </w:r>
      <w:r>
        <w:rPr/>
        <w:t>1.3.</w:t>
      </w:r>
      <w:r>
        <w:rPr>
          <w:spacing w:val="-1"/>
        </w:rPr>
        <w:t> </w:t>
      </w:r>
      <w:r>
        <w:rPr/>
        <w:t>Wewenang</w:t>
      </w:r>
      <w:r>
        <w:rPr>
          <w:spacing w:val="-6"/>
        </w:rPr>
        <w:t> </w:t>
      </w:r>
      <w:r>
        <w:rPr/>
        <w:t>dan</w:t>
      </w:r>
      <w:r>
        <w:rPr>
          <w:spacing w:val="-2"/>
        </w:rPr>
        <w:t> </w:t>
      </w:r>
      <w:r>
        <w:rPr/>
        <w:t>Tanggung</w:t>
      </w:r>
      <w:r>
        <w:rPr>
          <w:spacing w:val="-6"/>
        </w:rPr>
        <w:t> </w:t>
      </w:r>
      <w:r>
        <w:rPr/>
        <w:t>Penyusunan</w:t>
      </w:r>
      <w:r>
        <w:rPr>
          <w:spacing w:val="-1"/>
        </w:rPr>
        <w:t> </w:t>
      </w:r>
      <w:r>
        <w:rPr/>
        <w:t>RIP</w:t>
      </w:r>
      <w:r>
        <w:rPr>
          <w:spacing w:val="1"/>
        </w:rPr>
        <w:t> </w:t>
      </w:r>
      <w:r>
        <w:rPr/>
        <w:t>Ubhara</w:t>
      </w:r>
      <w:r>
        <w:rPr>
          <w:spacing w:val="-1"/>
        </w:rPr>
        <w:t> </w:t>
      </w:r>
      <w:r>
        <w:rPr/>
        <w:t>Surabaya</w:t>
        <w:tab/>
        <w:t>8</w:t>
      </w:r>
    </w:p>
    <w:p>
      <w:pPr>
        <w:pStyle w:val="BodyText"/>
        <w:tabs>
          <w:tab w:pos="9055" w:val="left" w:leader="dot"/>
        </w:tabs>
        <w:ind w:left="100"/>
      </w:pPr>
      <w:r>
        <w:rPr/>
        <w:t>Gambar</w:t>
      </w:r>
      <w:r>
        <w:rPr>
          <w:spacing w:val="-2"/>
        </w:rPr>
        <w:t> </w:t>
      </w:r>
      <w:r>
        <w:rPr/>
        <w:t>1.4.</w:t>
      </w:r>
      <w:r>
        <w:rPr>
          <w:spacing w:val="-2"/>
        </w:rPr>
        <w:t> </w:t>
      </w:r>
      <w:r>
        <w:rPr/>
        <w:t>Diagram</w:t>
      </w:r>
      <w:r>
        <w:rPr>
          <w:spacing w:val="-2"/>
        </w:rPr>
        <w:t> </w:t>
      </w:r>
      <w:r>
        <w:rPr/>
        <w:t>Alir</w:t>
      </w:r>
      <w:r>
        <w:rPr>
          <w:spacing w:val="-2"/>
        </w:rPr>
        <w:t> </w:t>
      </w:r>
      <w:r>
        <w:rPr/>
        <w:t>Penyusunan</w:t>
      </w:r>
      <w:r>
        <w:rPr>
          <w:spacing w:val="-1"/>
        </w:rPr>
        <w:t> </w:t>
      </w:r>
      <w:r>
        <w:rPr/>
        <w:t>RIP</w:t>
      </w:r>
      <w:r>
        <w:rPr>
          <w:spacing w:val="-3"/>
        </w:rPr>
        <w:t> </w:t>
      </w:r>
      <w:r>
        <w:rPr/>
        <w:t>Ubhara</w:t>
      </w:r>
      <w:r>
        <w:rPr>
          <w:spacing w:val="-1"/>
        </w:rPr>
        <w:t> </w:t>
      </w:r>
      <w:r>
        <w:rPr/>
        <w:t>Surabaya</w:t>
        <w:tab/>
        <w:t>9</w:t>
      </w:r>
    </w:p>
    <w:p>
      <w:pPr>
        <w:pStyle w:val="BodyText"/>
        <w:tabs>
          <w:tab w:pos="8935" w:val="left" w:leader="dot"/>
        </w:tabs>
        <w:ind w:left="100"/>
      </w:pPr>
      <w:r>
        <w:rPr/>
        <w:t>Gambar</w:t>
      </w:r>
      <w:r>
        <w:rPr>
          <w:spacing w:val="-4"/>
        </w:rPr>
        <w:t> </w:t>
      </w:r>
      <w:r>
        <w:rPr/>
        <w:t>3.1.</w:t>
      </w:r>
      <w:r>
        <w:rPr>
          <w:spacing w:val="-3"/>
        </w:rPr>
        <w:t> </w:t>
      </w:r>
      <w:r>
        <w:rPr/>
        <w:t>Struktur</w:t>
      </w:r>
      <w:r>
        <w:rPr>
          <w:spacing w:val="-3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LPPM</w:t>
      </w:r>
      <w:r>
        <w:rPr>
          <w:spacing w:val="-1"/>
        </w:rPr>
        <w:t> </w:t>
      </w:r>
      <w:r>
        <w:rPr/>
        <w:t>Ubhara</w:t>
      </w:r>
      <w:r>
        <w:rPr>
          <w:spacing w:val="-2"/>
        </w:rPr>
        <w:t> </w:t>
      </w:r>
      <w:r>
        <w:rPr/>
        <w:t>Surabaya</w:t>
        <w:tab/>
        <w:t>21</w:t>
      </w:r>
    </w:p>
    <w:p>
      <w:pPr>
        <w:pStyle w:val="BodyText"/>
        <w:ind w:left="100"/>
      </w:pPr>
      <w:r>
        <w:rPr/>
        <w:t>Gambar</w:t>
      </w:r>
      <w:r>
        <w:rPr>
          <w:spacing w:val="-1"/>
        </w:rPr>
        <w:t> </w:t>
      </w:r>
      <w:r>
        <w:rPr/>
        <w:t>4.1.</w:t>
      </w:r>
      <w:r>
        <w:rPr>
          <w:spacing w:val="-1"/>
        </w:rPr>
        <w:t> </w:t>
      </w:r>
      <w:r>
        <w:rPr/>
        <w:t>Rekapitulasi</w:t>
      </w:r>
      <w:r>
        <w:rPr>
          <w:spacing w:val="-1"/>
        </w:rPr>
        <w:t> </w:t>
      </w:r>
      <w:r>
        <w:rPr/>
        <w:t>Jumlah</w:t>
      </w:r>
      <w:r>
        <w:rPr>
          <w:spacing w:val="-6"/>
        </w:rPr>
        <w:t> </w:t>
      </w:r>
      <w:r>
        <w:rPr/>
        <w:t>Judul Penelitian</w:t>
      </w:r>
      <w:r>
        <w:rPr>
          <w:spacing w:val="-1"/>
        </w:rPr>
        <w:t> </w:t>
      </w:r>
      <w:r>
        <w:rPr/>
        <w:t>Mono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Multi</w:t>
      </w:r>
      <w:r>
        <w:rPr>
          <w:spacing w:val="-1"/>
        </w:rPr>
        <w:t> </w:t>
      </w:r>
      <w:r>
        <w:rPr/>
        <w:t>Tahun</w:t>
      </w:r>
    </w:p>
    <w:p>
      <w:pPr>
        <w:pStyle w:val="BodyText"/>
        <w:tabs>
          <w:tab w:pos="8935" w:val="left" w:leader="dot"/>
        </w:tabs>
        <w:ind w:left="1361"/>
      </w:pPr>
      <w:r>
        <w:rPr/>
        <w:t>Per-Fakultas</w:t>
      </w:r>
      <w:r>
        <w:rPr>
          <w:spacing w:val="-4"/>
        </w:rPr>
        <w:t> </w:t>
      </w:r>
      <w:r>
        <w:rPr/>
        <w:t>Didanai</w:t>
      </w:r>
      <w:r>
        <w:rPr>
          <w:spacing w:val="-1"/>
        </w:rPr>
        <w:t> </w:t>
      </w:r>
      <w:r>
        <w:rPr/>
        <w:t>oleh</w:t>
      </w:r>
      <w:r>
        <w:rPr>
          <w:spacing w:val="-2"/>
        </w:rPr>
        <w:t> </w:t>
      </w:r>
      <w:r>
        <w:rPr/>
        <w:t>DRPM</w:t>
      </w:r>
      <w:r>
        <w:rPr>
          <w:spacing w:val="-3"/>
        </w:rPr>
        <w:t> </w:t>
      </w:r>
      <w:r>
        <w:rPr/>
        <w:t>Dikti</w:t>
      </w:r>
      <w:r>
        <w:rPr>
          <w:spacing w:val="-2"/>
        </w:rPr>
        <w:t> </w:t>
      </w:r>
      <w:r>
        <w:rPr/>
        <w:t>Periode 2016-2020</w:t>
        <w:tab/>
        <w:t>38</w:t>
      </w:r>
    </w:p>
    <w:p>
      <w:pPr>
        <w:pStyle w:val="BodyText"/>
        <w:ind w:left="100"/>
      </w:pPr>
      <w:r>
        <w:rPr/>
        <w:t>Gambar</w:t>
      </w:r>
      <w:r>
        <w:rPr>
          <w:spacing w:val="-3"/>
        </w:rPr>
        <w:t> </w:t>
      </w:r>
      <w:r>
        <w:rPr/>
        <w:t>4.2.</w:t>
      </w:r>
      <w:r>
        <w:rPr>
          <w:spacing w:val="-2"/>
        </w:rPr>
        <w:t> </w:t>
      </w:r>
      <w:r>
        <w:rPr/>
        <w:t>Rekapitulasi</w:t>
      </w:r>
      <w:r>
        <w:rPr>
          <w:spacing w:val="-2"/>
        </w:rPr>
        <w:t> </w:t>
      </w:r>
      <w:r>
        <w:rPr/>
        <w:t>Jumlah</w:t>
      </w:r>
      <w:r>
        <w:rPr>
          <w:spacing w:val="-7"/>
        </w:rPr>
        <w:t> </w:t>
      </w:r>
      <w:r>
        <w:rPr/>
        <w:t>Judul</w:t>
      </w:r>
      <w:r>
        <w:rPr>
          <w:spacing w:val="-2"/>
        </w:rPr>
        <w:t> </w:t>
      </w:r>
      <w:r>
        <w:rPr/>
        <w:t>Pengabdian</w:t>
      </w:r>
      <w:r>
        <w:rPr>
          <w:spacing w:val="-2"/>
        </w:rPr>
        <w:t> </w:t>
      </w:r>
      <w:r>
        <w:rPr/>
        <w:t>Masyarakat</w:t>
      </w:r>
      <w:r>
        <w:rPr>
          <w:spacing w:val="-2"/>
        </w:rPr>
        <w:t> </w:t>
      </w:r>
      <w:r>
        <w:rPr/>
        <w:t>Mono</w:t>
      </w:r>
      <w:r>
        <w:rPr>
          <w:spacing w:val="-2"/>
        </w:rPr>
        <w:t> </w:t>
      </w:r>
      <w:r>
        <w:rPr/>
        <w:t>dan</w:t>
      </w:r>
    </w:p>
    <w:p>
      <w:pPr>
        <w:pStyle w:val="BodyText"/>
        <w:tabs>
          <w:tab w:pos="8935" w:val="left" w:leader="dot"/>
        </w:tabs>
        <w:ind w:left="1361"/>
      </w:pPr>
      <w:r>
        <w:rPr/>
        <w:t>Multi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Per-Fakultas</w:t>
      </w:r>
      <w:r>
        <w:rPr>
          <w:spacing w:val="-3"/>
        </w:rPr>
        <w:t> </w:t>
      </w:r>
      <w:r>
        <w:rPr/>
        <w:t>Didanai</w:t>
      </w:r>
      <w:r>
        <w:rPr>
          <w:spacing w:val="-2"/>
        </w:rPr>
        <w:t> </w:t>
      </w:r>
      <w:r>
        <w:rPr/>
        <w:t>DRPM</w:t>
      </w:r>
      <w:r>
        <w:rPr>
          <w:spacing w:val="-3"/>
        </w:rPr>
        <w:t> </w:t>
      </w:r>
      <w:r>
        <w:rPr/>
        <w:t>Dikti</w:t>
      </w:r>
      <w:r>
        <w:rPr>
          <w:spacing w:val="-1"/>
        </w:rPr>
        <w:t> </w:t>
      </w:r>
      <w:r>
        <w:rPr/>
        <w:t>Periode</w:t>
      </w:r>
      <w:r>
        <w:rPr>
          <w:spacing w:val="-1"/>
        </w:rPr>
        <w:t> </w:t>
      </w:r>
      <w:r>
        <w:rPr/>
        <w:t>2016-2020</w:t>
        <w:tab/>
        <w:t>42</w:t>
      </w:r>
    </w:p>
    <w:p>
      <w:pPr>
        <w:pStyle w:val="BodyText"/>
        <w:tabs>
          <w:tab w:pos="8935" w:val="left" w:leader="dot"/>
        </w:tabs>
        <w:ind w:left="100"/>
      </w:pPr>
      <w:r>
        <w:rPr/>
        <w:t>Gambar</w:t>
      </w:r>
      <w:r>
        <w:rPr>
          <w:spacing w:val="-2"/>
        </w:rPr>
        <w:t> </w:t>
      </w:r>
      <w:r>
        <w:rPr/>
        <w:t>4.3.</w:t>
      </w:r>
      <w:r>
        <w:rPr>
          <w:spacing w:val="-1"/>
        </w:rPr>
        <w:t> </w:t>
      </w:r>
      <w:r>
        <w:rPr/>
        <w:t>Publikasi</w:t>
      </w:r>
      <w:r>
        <w:rPr>
          <w:spacing w:val="-2"/>
        </w:rPr>
        <w:t> </w:t>
      </w:r>
      <w:r>
        <w:rPr/>
        <w:t>Jurnal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Proseding</w:t>
      </w:r>
      <w:r>
        <w:rPr>
          <w:spacing w:val="-6"/>
        </w:rPr>
        <w:t> </w:t>
      </w:r>
      <w:r>
        <w:rPr/>
        <w:t>Dicapai</w:t>
      </w:r>
      <w:r>
        <w:rPr>
          <w:spacing w:val="-2"/>
        </w:rPr>
        <w:t> </w:t>
      </w:r>
      <w:r>
        <w:rPr/>
        <w:t>oleh</w:t>
      </w:r>
      <w:r>
        <w:rPr>
          <w:spacing w:val="-1"/>
        </w:rPr>
        <w:t> </w:t>
      </w:r>
      <w:r>
        <w:rPr/>
        <w:t>Dosen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2019</w:t>
        <w:tab/>
        <w:t>44</w:t>
      </w:r>
    </w:p>
    <w:p>
      <w:pPr>
        <w:spacing w:after="0"/>
        <w:sectPr>
          <w:pgSz w:w="11910" w:h="16840"/>
          <w:pgMar w:header="0" w:footer="978" w:top="1380" w:bottom="1240" w:left="1340" w:right="181"/>
        </w:sectPr>
      </w:pPr>
    </w:p>
    <w:p>
      <w:pPr>
        <w:pStyle w:val="Heading1"/>
        <w:spacing w:line="360" w:lineRule="auto" w:before="75"/>
        <w:ind w:left="3400" w:right="4130"/>
      </w:pPr>
      <w:bookmarkStart w:name="_TOC_250029" w:id="5"/>
      <w:r>
        <w:rPr/>
        <w:t>BAB I</w:t>
      </w:r>
      <w:r>
        <w:rPr>
          <w:spacing w:val="1"/>
        </w:rPr>
        <w:t> </w:t>
      </w:r>
      <w:bookmarkEnd w:id="5"/>
      <w:r>
        <w:rPr/>
        <w:t>PENDAHULUAN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Heading2"/>
        <w:numPr>
          <w:ilvl w:val="1"/>
          <w:numId w:val="8"/>
        </w:numPr>
        <w:tabs>
          <w:tab w:pos="865" w:val="left" w:leader="none"/>
        </w:tabs>
        <w:spacing w:line="240" w:lineRule="auto" w:before="0" w:after="0"/>
        <w:ind w:left="864" w:right="0" w:hanging="362"/>
        <w:jc w:val="both"/>
      </w:pPr>
      <w:bookmarkStart w:name="_TOC_250028" w:id="6"/>
      <w:r>
        <w:rPr/>
        <w:t>Latar</w:t>
      </w:r>
      <w:r>
        <w:rPr>
          <w:spacing w:val="-2"/>
        </w:rPr>
        <w:t> </w:t>
      </w:r>
      <w:bookmarkEnd w:id="6"/>
      <w:r>
        <w:rPr/>
        <w:t>Belakang</w:t>
      </w:r>
    </w:p>
    <w:p>
      <w:pPr>
        <w:pStyle w:val="BodyText"/>
        <w:spacing w:line="360" w:lineRule="auto" w:before="132"/>
        <w:ind w:left="561" w:right="1787" w:firstLine="676"/>
        <w:jc w:val="both"/>
      </w:pPr>
      <w:r>
        <w:rPr/>
        <w:t>Universitas Bhayangkara (Ubhara) Surabaya sebagai lembaga Pendidikan</w:t>
      </w:r>
      <w:r>
        <w:rPr>
          <w:spacing w:val="1"/>
        </w:rPr>
        <w:t> </w:t>
      </w:r>
      <w:r>
        <w:rPr/>
        <w:t>Tinggi di bawah naungan Direktorat Jenderal Pendidikan Tinggi (Ditjen Dikti)</w:t>
      </w:r>
      <w:r>
        <w:rPr>
          <w:spacing w:val="1"/>
        </w:rPr>
        <w:t> </w:t>
      </w:r>
      <w:r>
        <w:rPr/>
        <w:t>Kementrian Pendidikan dan Kebudayaan harus siap menyelenggarakan pendidikan</w:t>
      </w:r>
      <w:r>
        <w:rPr>
          <w:spacing w:val="1"/>
        </w:rPr>
        <w:t> </w:t>
      </w:r>
      <w:r>
        <w:rPr/>
        <w:t>yang bermutu sehingga bisa menghasilkan lulusan yang memiliki daya saing di</w:t>
      </w:r>
      <w:r>
        <w:rPr>
          <w:spacing w:val="1"/>
        </w:rPr>
        <w:t> </w:t>
      </w:r>
      <w:r>
        <w:rPr/>
        <w:t>tingkat nasional dan global serta memiliki keimanan dan ketaqwaan serta akhlak</w:t>
      </w:r>
      <w:r>
        <w:rPr>
          <w:spacing w:val="1"/>
        </w:rPr>
        <w:t> </w:t>
      </w:r>
      <w:r>
        <w:rPr/>
        <w:t>mulia.</w:t>
      </w:r>
    </w:p>
    <w:p>
      <w:pPr>
        <w:pStyle w:val="BodyText"/>
        <w:spacing w:line="360" w:lineRule="auto" w:before="1"/>
        <w:ind w:left="561" w:right="1788" w:firstLine="676"/>
        <w:jc w:val="both"/>
      </w:pP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mandiri dan dalam menyelenggarakan Tri Dharma Perguruan Tinggi berpedoman</w:t>
      </w:r>
      <w:r>
        <w:rPr>
          <w:spacing w:val="1"/>
        </w:rPr>
        <w:t> </w:t>
      </w:r>
      <w:r>
        <w:rPr/>
        <w:t>pada peraturan-perundangan</w:t>
      </w:r>
      <w:r>
        <w:rPr>
          <w:spacing w:val="1"/>
        </w:rPr>
        <w:t> </w:t>
      </w:r>
      <w:r>
        <w:rPr/>
        <w:t>yang berlaku dan statuta serta ketentuan-ketentuan</w:t>
      </w:r>
      <w:r>
        <w:rPr>
          <w:spacing w:val="1"/>
        </w:rPr>
        <w:t> </w:t>
      </w:r>
      <w:r>
        <w:rPr/>
        <w:t>lainnya yang telah dituangkan dalam peraturan Universitas. Dalam melaksanakan</w:t>
      </w:r>
      <w:r>
        <w:rPr>
          <w:spacing w:val="1"/>
        </w:rPr>
        <w:t> </w:t>
      </w:r>
      <w:r>
        <w:rPr/>
        <w:t>tugas dan fungsinya, Ubhara Surabaya didukung oleh sumber daya manusia yang</w:t>
      </w:r>
      <w:r>
        <w:rPr>
          <w:spacing w:val="1"/>
        </w:rPr>
        <w:t> </w:t>
      </w:r>
      <w:r>
        <w:rPr/>
        <w:t>profesional yang terdiri dari tenaga dosen dan tenaga kependidikan dengan motto</w:t>
      </w:r>
      <w:r>
        <w:rPr>
          <w:spacing w:val="1"/>
        </w:rPr>
        <w:t> </w:t>
      </w:r>
      <w:r>
        <w:rPr>
          <w:i/>
        </w:rPr>
        <w:t>exellent</w:t>
      </w:r>
      <w:r>
        <w:rPr/>
        <w:t>,</w:t>
      </w:r>
      <w:r>
        <w:rPr>
          <w:spacing w:val="-1"/>
        </w:rPr>
        <w:t> </w:t>
      </w:r>
      <w:r>
        <w:rPr>
          <w:i/>
        </w:rPr>
        <w:t>competitive</w:t>
      </w:r>
      <w:r>
        <w:rPr/>
        <w:t>, </w:t>
      </w:r>
      <w:r>
        <w:rPr>
          <w:i/>
        </w:rPr>
        <w:t>ethical</w:t>
      </w:r>
      <w:r>
        <w:rPr/>
        <w:t>.</w:t>
      </w:r>
    </w:p>
    <w:p>
      <w:pPr>
        <w:pStyle w:val="BodyText"/>
        <w:spacing w:line="360" w:lineRule="auto" w:before="2"/>
        <w:ind w:left="503" w:right="1788" w:firstLine="676"/>
        <w:jc w:val="both"/>
      </w:pPr>
      <w:r>
        <w:rPr/>
        <w:t>Ubhara Surabaya sudah terakreditasi institusi dengan Status B sejak tahun</w:t>
      </w:r>
      <w:r>
        <w:rPr>
          <w:spacing w:val="1"/>
        </w:rPr>
        <w:t> </w:t>
      </w:r>
      <w:r>
        <w:rPr/>
        <w:t>2015. Pada tahun 2020 Ubhara Surabaya mengajukan re-akreditasi dan berhasil</w:t>
      </w:r>
      <w:r>
        <w:rPr>
          <w:spacing w:val="1"/>
        </w:rPr>
        <w:t> </w:t>
      </w:r>
      <w:r>
        <w:rPr/>
        <w:t>meraih Status B belaku hingga tahun 2025 berdasarkan Surat Keputusan BAN-PT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249/SK/BAN-PT/Ak-PPJ/PT/V/2020.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1.1</w:t>
      </w:r>
      <w:r>
        <w:rPr>
          <w:spacing w:val="1"/>
        </w:rPr>
        <w:t> </w:t>
      </w:r>
      <w:r>
        <w:rPr/>
        <w:t>menunjukkan</w:t>
      </w:r>
      <w:r>
        <w:rPr>
          <w:spacing w:val="60"/>
        </w:rPr>
        <w:t> </w:t>
      </w:r>
      <w:r>
        <w:rPr/>
        <w:t>peringkat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masa</w:t>
      </w:r>
      <w:r>
        <w:rPr>
          <w:spacing w:val="-2"/>
        </w:rPr>
        <w:t> </w:t>
      </w:r>
      <w:r>
        <w:rPr/>
        <w:t>berlaku akreditasi institusi</w:t>
      </w:r>
      <w:r>
        <w:rPr>
          <w:spacing w:val="-1"/>
        </w:rPr>
        <w:t> </w:t>
      </w:r>
      <w:r>
        <w:rPr/>
        <w:t>Ubhara</w:t>
      </w:r>
      <w:r>
        <w:rPr>
          <w:spacing w:val="-2"/>
        </w:rPr>
        <w:t> </w:t>
      </w:r>
      <w:r>
        <w:rPr/>
        <w:t>Surabaya</w:t>
      </w:r>
      <w:r>
        <w:rPr>
          <w:spacing w:val="4"/>
        </w:rPr>
        <w:t> </w:t>
      </w:r>
      <w:r>
        <w:rPr/>
        <w:t>[1]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before="1"/>
        <w:ind w:left="2260"/>
      </w:pPr>
      <w:r>
        <w:rPr/>
        <w:t>Tabel</w:t>
      </w:r>
      <w:r>
        <w:rPr>
          <w:spacing w:val="-2"/>
        </w:rPr>
        <w:t> </w:t>
      </w:r>
      <w:r>
        <w:rPr/>
        <w:t>1.1.</w:t>
      </w:r>
      <w:r>
        <w:rPr>
          <w:spacing w:val="-2"/>
        </w:rPr>
        <w:t> </w:t>
      </w:r>
      <w:r>
        <w:rPr/>
        <w:t>Akreditasi</w:t>
      </w:r>
      <w:r>
        <w:rPr>
          <w:spacing w:val="-1"/>
        </w:rPr>
        <w:t> </w:t>
      </w:r>
      <w:r>
        <w:rPr/>
        <w:t>Institusi</w:t>
      </w:r>
      <w:r>
        <w:rPr>
          <w:spacing w:val="-2"/>
        </w:rPr>
        <w:t> </w:t>
      </w:r>
      <w:r>
        <w:rPr/>
        <w:t>Ubhara</w:t>
      </w:r>
      <w:r>
        <w:rPr>
          <w:spacing w:val="-4"/>
        </w:rPr>
        <w:t> </w:t>
      </w:r>
      <w:r>
        <w:rPr/>
        <w:t>Surabaya</w:t>
      </w:r>
    </w:p>
    <w:p>
      <w:pPr>
        <w:pStyle w:val="BodyText"/>
        <w:rPr>
          <w:sz w:val="9"/>
        </w:rPr>
      </w:pPr>
      <w:r>
        <w:rPr/>
        <w:pict>
          <v:group style="position:absolute;margin-left:94.319801pt;margin-top:7.136553pt;width:440.9pt;height:56.9pt;mso-position-horizontal-relative:page;mso-position-vertical-relative:paragraph;z-index:-15725568;mso-wrap-distance-left:0;mso-wrap-distance-right:0" coordorigin="1886,143" coordsize="8818,1138">
            <v:shape style="position:absolute;left:1886;top:142;width:8818;height:1138" type="#_x0000_t75" stroked="false">
              <v:imagedata r:id="rId48" o:title=""/>
            </v:shape>
            <v:shape style="position:absolute;left:1933;top:172;width:8640;height:975" type="#_x0000_t75" stroked="false">
              <v:imagedata r:id="rId49" o:title=""/>
            </v:shape>
            <v:rect style="position:absolute;left:1923;top:162;width:8660;height:995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22"/>
        <w:ind w:left="738" w:right="1171" w:firstLine="484"/>
        <w:jc w:val="both"/>
      </w:pP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(empat)</w:t>
      </w:r>
      <w:r>
        <w:rPr>
          <w:spacing w:val="1"/>
        </w:rPr>
        <w:t> </w:t>
      </w:r>
      <w:r>
        <w:rPr/>
        <w:t>Fakultas,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(sembilan)</w:t>
      </w:r>
      <w:r>
        <w:rPr>
          <w:spacing w:val="-57"/>
        </w:rPr>
        <w:t> </w:t>
      </w:r>
      <w:r>
        <w:rPr/>
        <w:t>Program Sarjana (S1) dan 2 (dua) prodi pasca sarjana serta semuanya telah memiliki</w:t>
      </w:r>
      <w:r>
        <w:rPr>
          <w:spacing w:val="1"/>
        </w:rPr>
        <w:t> </w:t>
      </w:r>
      <w:r>
        <w:rPr/>
        <w:t>akreditasi</w:t>
      </w:r>
      <w:r>
        <w:rPr>
          <w:spacing w:val="-1"/>
        </w:rPr>
        <w:t> </w:t>
      </w:r>
      <w:r>
        <w:rPr/>
        <w:t>dan memiliki</w:t>
      </w:r>
      <w:r>
        <w:rPr>
          <w:spacing w:val="2"/>
        </w:rPr>
        <w:t> </w:t>
      </w:r>
      <w:r>
        <w:rPr/>
        <w:t>Ijin Penyelenggaraan Pendidikan</w:t>
      </w:r>
      <w:r>
        <w:rPr>
          <w:spacing w:val="-1"/>
        </w:rPr>
        <w:t> </w:t>
      </w:r>
      <w:r>
        <w:rPr/>
        <w:t>dari Dikti.</w:t>
      </w:r>
    </w:p>
    <w:p>
      <w:pPr>
        <w:spacing w:after="0" w:line="360" w:lineRule="auto"/>
        <w:jc w:val="both"/>
        <w:sectPr>
          <w:footerReference w:type="default" r:id="rId47"/>
          <w:pgSz w:w="11910" w:h="16850"/>
          <w:pgMar w:footer="1060" w:header="0" w:top="1340" w:bottom="1260" w:left="1340" w:right="180"/>
          <w:pgNumType w:start="1"/>
        </w:sectPr>
      </w:pPr>
    </w:p>
    <w:p>
      <w:pPr>
        <w:pStyle w:val="BodyText"/>
        <w:spacing w:before="72"/>
        <w:ind w:left="1223"/>
      </w:pPr>
      <w:r>
        <w:rPr/>
        <w:t>Fakultas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Prodi</w:t>
      </w:r>
      <w:r>
        <w:rPr>
          <w:spacing w:val="-1"/>
        </w:rPr>
        <w:t> </w:t>
      </w:r>
      <w:r>
        <w:rPr/>
        <w:t>di-lingkungan Ubhara</w:t>
      </w:r>
      <w:r>
        <w:rPr>
          <w:spacing w:val="-2"/>
        </w:rPr>
        <w:t> </w:t>
      </w:r>
      <w:r>
        <w:rPr/>
        <w:t>Surabaya</w:t>
      </w:r>
      <w:r>
        <w:rPr>
          <w:spacing w:val="-3"/>
        </w:rPr>
        <w:t> </w:t>
      </w:r>
      <w:r>
        <w:rPr/>
        <w:t>antara-lain:</w:t>
      </w:r>
    </w:p>
    <w:p>
      <w:pPr>
        <w:pStyle w:val="ListParagraph"/>
        <w:numPr>
          <w:ilvl w:val="2"/>
          <w:numId w:val="8"/>
        </w:numPr>
        <w:tabs>
          <w:tab w:pos="1099" w:val="left" w:leader="none"/>
        </w:tabs>
        <w:spacing w:line="240" w:lineRule="auto" w:before="137" w:after="0"/>
        <w:ind w:left="1098" w:right="0" w:hanging="361"/>
        <w:jc w:val="left"/>
        <w:rPr>
          <w:sz w:val="24"/>
        </w:rPr>
      </w:pPr>
      <w:r>
        <w:rPr>
          <w:sz w:val="24"/>
        </w:rPr>
        <w:t>Fakultas</w:t>
      </w:r>
      <w:r>
        <w:rPr>
          <w:spacing w:val="-2"/>
          <w:sz w:val="24"/>
        </w:rPr>
        <w:t> </w:t>
      </w:r>
      <w:r>
        <w:rPr>
          <w:sz w:val="24"/>
        </w:rPr>
        <w:t>Teknik</w:t>
      </w:r>
      <w:r>
        <w:rPr>
          <w:spacing w:val="-2"/>
          <w:sz w:val="24"/>
        </w:rPr>
        <w:t> </w:t>
      </w:r>
      <w:r>
        <w:rPr>
          <w:sz w:val="24"/>
        </w:rPr>
        <w:t>memiliki 3</w:t>
      </w:r>
      <w:r>
        <w:rPr>
          <w:spacing w:val="-2"/>
          <w:sz w:val="24"/>
        </w:rPr>
        <w:t> </w:t>
      </w:r>
      <w:r>
        <w:rPr>
          <w:sz w:val="24"/>
        </w:rPr>
        <w:t>(tiga)</w:t>
      </w:r>
      <w:r>
        <w:rPr>
          <w:spacing w:val="-2"/>
          <w:sz w:val="24"/>
        </w:rPr>
        <w:t> </w:t>
      </w:r>
      <w:r>
        <w:rPr>
          <w:sz w:val="24"/>
        </w:rPr>
        <w:t>prodi</w:t>
      </w:r>
      <w:r>
        <w:rPr>
          <w:spacing w:val="-1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3"/>
          <w:numId w:val="8"/>
        </w:numPr>
        <w:tabs>
          <w:tab w:pos="1459" w:val="left" w:leader="none"/>
        </w:tabs>
        <w:spacing w:line="240" w:lineRule="auto" w:before="139" w:after="0"/>
        <w:ind w:left="1458" w:right="0" w:hanging="361"/>
        <w:jc w:val="left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> </w:t>
      </w:r>
      <w:r>
        <w:rPr>
          <w:sz w:val="24"/>
        </w:rPr>
        <w:t>Elektro</w:t>
      </w:r>
    </w:p>
    <w:p>
      <w:pPr>
        <w:pStyle w:val="ListParagraph"/>
        <w:numPr>
          <w:ilvl w:val="3"/>
          <w:numId w:val="8"/>
        </w:numPr>
        <w:tabs>
          <w:tab w:pos="1459" w:val="left" w:leader="none"/>
        </w:tabs>
        <w:spacing w:line="240" w:lineRule="auto" w:before="137" w:after="0"/>
        <w:ind w:left="1458" w:right="0" w:hanging="361"/>
        <w:jc w:val="left"/>
        <w:rPr>
          <w:sz w:val="24"/>
        </w:rPr>
      </w:pPr>
      <w:r>
        <w:rPr>
          <w:sz w:val="24"/>
        </w:rPr>
        <w:t>Teknik</w:t>
      </w:r>
      <w:r>
        <w:rPr>
          <w:spacing w:val="-1"/>
          <w:sz w:val="24"/>
        </w:rPr>
        <w:t> </w:t>
      </w:r>
      <w:r>
        <w:rPr>
          <w:sz w:val="24"/>
        </w:rPr>
        <w:t>Sipil</w:t>
      </w:r>
    </w:p>
    <w:p>
      <w:pPr>
        <w:pStyle w:val="ListParagraph"/>
        <w:numPr>
          <w:ilvl w:val="3"/>
          <w:numId w:val="8"/>
        </w:numPr>
        <w:tabs>
          <w:tab w:pos="1459" w:val="left" w:leader="none"/>
        </w:tabs>
        <w:spacing w:line="240" w:lineRule="auto" w:before="139" w:after="0"/>
        <w:ind w:left="1458" w:right="0" w:hanging="361"/>
        <w:jc w:val="left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> </w:t>
      </w:r>
      <w:r>
        <w:rPr>
          <w:sz w:val="24"/>
        </w:rPr>
        <w:t>Informatika</w:t>
      </w:r>
    </w:p>
    <w:p>
      <w:pPr>
        <w:pStyle w:val="ListParagraph"/>
        <w:numPr>
          <w:ilvl w:val="2"/>
          <w:numId w:val="8"/>
        </w:numPr>
        <w:tabs>
          <w:tab w:pos="1099" w:val="left" w:leader="none"/>
          <w:tab w:pos="1458" w:val="left" w:leader="none"/>
        </w:tabs>
        <w:spacing w:line="360" w:lineRule="auto" w:before="137" w:after="0"/>
        <w:ind w:left="1098" w:right="2846" w:hanging="360"/>
        <w:jc w:val="left"/>
        <w:rPr>
          <w:sz w:val="24"/>
        </w:rPr>
      </w:pPr>
      <w:r>
        <w:rPr>
          <w:sz w:val="24"/>
        </w:rPr>
        <w:t>Fakultas Ekonomi dan Pembangunan memiliki 3 (tiga) prodi yaitu:</w:t>
      </w:r>
      <w:r>
        <w:rPr>
          <w:spacing w:val="-57"/>
          <w:sz w:val="24"/>
        </w:rPr>
        <w:t> </w:t>
      </w:r>
      <w:r>
        <w:rPr>
          <w:sz w:val="24"/>
        </w:rPr>
        <w:t>a</w:t>
        <w:tab/>
        <w:t>Akuntansi</w:t>
      </w:r>
    </w:p>
    <w:p>
      <w:pPr>
        <w:pStyle w:val="ListParagraph"/>
        <w:numPr>
          <w:ilvl w:val="0"/>
          <w:numId w:val="9"/>
        </w:numPr>
        <w:tabs>
          <w:tab w:pos="1458" w:val="left" w:leader="none"/>
          <w:tab w:pos="1459" w:val="left" w:leader="none"/>
        </w:tabs>
        <w:spacing w:line="240" w:lineRule="auto" w:before="0" w:after="0"/>
        <w:ind w:left="1458" w:right="0" w:hanging="361"/>
        <w:jc w:val="left"/>
        <w:rPr>
          <w:sz w:val="24"/>
        </w:rPr>
      </w:pPr>
      <w:r>
        <w:rPr>
          <w:sz w:val="24"/>
        </w:rPr>
        <w:t>Manajemen</w:t>
      </w:r>
    </w:p>
    <w:p>
      <w:pPr>
        <w:pStyle w:val="ListParagraph"/>
        <w:numPr>
          <w:ilvl w:val="0"/>
          <w:numId w:val="9"/>
        </w:numPr>
        <w:tabs>
          <w:tab w:pos="1458" w:val="left" w:leader="none"/>
          <w:tab w:pos="1459" w:val="left" w:leader="none"/>
        </w:tabs>
        <w:spacing w:line="240" w:lineRule="auto" w:before="140" w:after="0"/>
        <w:ind w:left="1458" w:right="0" w:hanging="361"/>
        <w:jc w:val="left"/>
        <w:rPr>
          <w:sz w:val="24"/>
        </w:rPr>
      </w:pPr>
      <w:r>
        <w:rPr>
          <w:sz w:val="24"/>
        </w:rPr>
        <w:t>Ekonomi</w:t>
      </w:r>
      <w:r>
        <w:rPr>
          <w:spacing w:val="-3"/>
          <w:sz w:val="24"/>
        </w:rPr>
        <w:t> </w:t>
      </w:r>
      <w:r>
        <w:rPr>
          <w:sz w:val="24"/>
        </w:rPr>
        <w:t>Pembangunan</w:t>
      </w:r>
    </w:p>
    <w:p>
      <w:pPr>
        <w:pStyle w:val="ListParagraph"/>
        <w:numPr>
          <w:ilvl w:val="2"/>
          <w:numId w:val="8"/>
        </w:numPr>
        <w:tabs>
          <w:tab w:pos="1099" w:val="left" w:leader="none"/>
        </w:tabs>
        <w:spacing w:line="240" w:lineRule="auto" w:before="137" w:after="0"/>
        <w:ind w:left="1098" w:right="0" w:hanging="361"/>
        <w:jc w:val="left"/>
        <w:rPr>
          <w:sz w:val="24"/>
        </w:rPr>
      </w:pPr>
      <w:r>
        <w:rPr>
          <w:sz w:val="24"/>
        </w:rPr>
        <w:t>Fakultas</w:t>
      </w:r>
      <w:r>
        <w:rPr>
          <w:spacing w:val="-1"/>
          <w:sz w:val="24"/>
        </w:rPr>
        <w:t> </w:t>
      </w:r>
      <w:r>
        <w:rPr>
          <w:sz w:val="24"/>
        </w:rPr>
        <w:t>Ilmu</w:t>
      </w:r>
      <w:r>
        <w:rPr>
          <w:spacing w:val="-2"/>
          <w:sz w:val="24"/>
        </w:rPr>
        <w:t> </w:t>
      </w:r>
      <w:r>
        <w:rPr>
          <w:sz w:val="24"/>
        </w:rPr>
        <w:t>Sosial</w:t>
      </w:r>
      <w:r>
        <w:rPr>
          <w:spacing w:val="-2"/>
          <w:sz w:val="24"/>
        </w:rPr>
        <w:t> </w:t>
      </w:r>
      <w:r>
        <w:rPr>
          <w:sz w:val="24"/>
        </w:rPr>
        <w:t>dan Politik</w:t>
      </w:r>
      <w:r>
        <w:rPr>
          <w:spacing w:val="-3"/>
          <w:sz w:val="24"/>
        </w:rPr>
        <w:t> </w:t>
      </w:r>
      <w:r>
        <w:rPr>
          <w:sz w:val="24"/>
        </w:rPr>
        <w:t>mempunyai</w:t>
      </w:r>
      <w:r>
        <w:rPr>
          <w:spacing w:val="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(dua)</w:t>
      </w:r>
      <w:r>
        <w:rPr>
          <w:spacing w:val="-3"/>
          <w:sz w:val="24"/>
        </w:rPr>
        <w:t> </w:t>
      </w:r>
      <w:r>
        <w:rPr>
          <w:sz w:val="24"/>
        </w:rPr>
        <w:t>prodi</w:t>
      </w:r>
      <w:r>
        <w:rPr>
          <w:spacing w:val="2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3"/>
          <w:numId w:val="8"/>
        </w:numPr>
        <w:tabs>
          <w:tab w:pos="1459" w:val="left" w:leader="none"/>
        </w:tabs>
        <w:spacing w:line="240" w:lineRule="auto" w:before="139" w:after="0"/>
        <w:ind w:left="1458" w:right="0" w:hanging="361"/>
        <w:jc w:val="left"/>
        <w:rPr>
          <w:sz w:val="24"/>
        </w:rPr>
      </w:pPr>
      <w:r>
        <w:rPr>
          <w:sz w:val="24"/>
        </w:rPr>
        <w:t>Ilmu</w:t>
      </w:r>
      <w:r>
        <w:rPr>
          <w:spacing w:val="-2"/>
          <w:sz w:val="24"/>
        </w:rPr>
        <w:t> </w:t>
      </w:r>
      <w:r>
        <w:rPr>
          <w:sz w:val="24"/>
        </w:rPr>
        <w:t>Komunikasi</w:t>
      </w:r>
    </w:p>
    <w:p>
      <w:pPr>
        <w:pStyle w:val="ListParagraph"/>
        <w:numPr>
          <w:ilvl w:val="3"/>
          <w:numId w:val="8"/>
        </w:numPr>
        <w:tabs>
          <w:tab w:pos="1459" w:val="left" w:leader="none"/>
        </w:tabs>
        <w:spacing w:line="240" w:lineRule="auto" w:before="137" w:after="0"/>
        <w:ind w:left="1458" w:right="0" w:hanging="361"/>
        <w:jc w:val="left"/>
        <w:rPr>
          <w:sz w:val="24"/>
        </w:rPr>
      </w:pPr>
      <w:r>
        <w:rPr>
          <w:sz w:val="24"/>
        </w:rPr>
        <w:t>Ilmu</w:t>
      </w:r>
      <w:r>
        <w:rPr>
          <w:spacing w:val="-3"/>
          <w:sz w:val="24"/>
        </w:rPr>
        <w:t> </w:t>
      </w:r>
      <w:r>
        <w:rPr>
          <w:sz w:val="24"/>
        </w:rPr>
        <w:t>Administrasi</w:t>
      </w:r>
      <w:r>
        <w:rPr>
          <w:spacing w:val="-2"/>
          <w:sz w:val="24"/>
        </w:rPr>
        <w:t> </w:t>
      </w:r>
      <w:r>
        <w:rPr>
          <w:sz w:val="24"/>
        </w:rPr>
        <w:t>Pembangunan.</w:t>
      </w:r>
    </w:p>
    <w:p>
      <w:pPr>
        <w:pStyle w:val="ListParagraph"/>
        <w:numPr>
          <w:ilvl w:val="2"/>
          <w:numId w:val="8"/>
        </w:numPr>
        <w:tabs>
          <w:tab w:pos="1099" w:val="left" w:leader="none"/>
        </w:tabs>
        <w:spacing w:line="240" w:lineRule="auto" w:before="139" w:after="0"/>
        <w:ind w:left="1098" w:right="0" w:hanging="361"/>
        <w:jc w:val="left"/>
        <w:rPr>
          <w:sz w:val="24"/>
        </w:rPr>
      </w:pPr>
      <w:r>
        <w:rPr>
          <w:sz w:val="24"/>
        </w:rPr>
        <w:t>Fakultas</w:t>
      </w:r>
      <w:r>
        <w:rPr>
          <w:spacing w:val="-2"/>
          <w:sz w:val="24"/>
        </w:rPr>
        <w:t> </w:t>
      </w:r>
      <w:r>
        <w:rPr>
          <w:sz w:val="24"/>
        </w:rPr>
        <w:t>Hukum</w:t>
      </w:r>
      <w:r>
        <w:rPr>
          <w:spacing w:val="-1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57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(satu)</w:t>
      </w:r>
      <w:r>
        <w:rPr>
          <w:spacing w:val="-1"/>
          <w:sz w:val="24"/>
        </w:rPr>
        <w:t> </w:t>
      </w:r>
      <w:r>
        <w:rPr>
          <w:sz w:val="24"/>
        </w:rPr>
        <w:t>prodi yaitu:</w:t>
      </w:r>
    </w:p>
    <w:p>
      <w:pPr>
        <w:pStyle w:val="ListParagraph"/>
        <w:numPr>
          <w:ilvl w:val="3"/>
          <w:numId w:val="8"/>
        </w:numPr>
        <w:tabs>
          <w:tab w:pos="1459" w:val="left" w:leader="none"/>
        </w:tabs>
        <w:spacing w:line="240" w:lineRule="auto" w:before="137" w:after="0"/>
        <w:ind w:left="1458" w:right="0" w:hanging="361"/>
        <w:jc w:val="left"/>
        <w:rPr>
          <w:sz w:val="24"/>
        </w:rPr>
      </w:pPr>
      <w:r>
        <w:rPr>
          <w:sz w:val="24"/>
        </w:rPr>
        <w:t>Ilmu</w:t>
      </w:r>
      <w:r>
        <w:rPr>
          <w:spacing w:val="-2"/>
          <w:sz w:val="24"/>
        </w:rPr>
        <w:t> </w:t>
      </w:r>
      <w:r>
        <w:rPr>
          <w:sz w:val="24"/>
        </w:rPr>
        <w:t>Hukum</w:t>
      </w:r>
    </w:p>
    <w:p>
      <w:pPr>
        <w:pStyle w:val="BodyText"/>
        <w:spacing w:before="139"/>
        <w:ind w:left="1098"/>
      </w:pPr>
      <w:r>
        <w:rPr/>
        <w:t>Sedangkan</w:t>
      </w:r>
      <w:r>
        <w:rPr>
          <w:spacing w:val="-2"/>
        </w:rPr>
        <w:t> </w:t>
      </w:r>
      <w:r>
        <w:rPr/>
        <w:t>Pasca</w:t>
      </w:r>
      <w:r>
        <w:rPr>
          <w:spacing w:val="-3"/>
        </w:rPr>
        <w:t> </w:t>
      </w:r>
      <w:r>
        <w:rPr/>
        <w:t>Sarjana (S2)</w:t>
      </w:r>
      <w:r>
        <w:rPr>
          <w:spacing w:val="-1"/>
        </w:rPr>
        <w:t> </w:t>
      </w:r>
      <w:r>
        <w:rPr/>
        <w:t>Ubhara</w:t>
      </w:r>
      <w:r>
        <w:rPr>
          <w:spacing w:val="-3"/>
        </w:rPr>
        <w:t> </w:t>
      </w:r>
      <w:r>
        <w:rPr/>
        <w:t>Surabaya mempunyai 2</w:t>
      </w:r>
      <w:r>
        <w:rPr>
          <w:spacing w:val="1"/>
        </w:rPr>
        <w:t> </w:t>
      </w:r>
      <w:r>
        <w:rPr/>
        <w:t>(dua)</w:t>
      </w:r>
      <w:r>
        <w:rPr>
          <w:spacing w:val="-2"/>
        </w:rPr>
        <w:t> </w:t>
      </w:r>
      <w:r>
        <w:rPr/>
        <w:t>program</w:t>
      </w:r>
      <w:r>
        <w:rPr>
          <w:spacing w:val="-2"/>
        </w:rPr>
        <w:t> </w:t>
      </w:r>
      <w:r>
        <w:rPr/>
        <w:t>studi:</w:t>
      </w:r>
    </w:p>
    <w:p>
      <w:pPr>
        <w:pStyle w:val="ListParagraph"/>
        <w:numPr>
          <w:ilvl w:val="0"/>
          <w:numId w:val="10"/>
        </w:numPr>
        <w:tabs>
          <w:tab w:pos="1070" w:val="left" w:leader="none"/>
        </w:tabs>
        <w:spacing w:line="240" w:lineRule="auto" w:before="137" w:after="0"/>
        <w:ind w:left="1070" w:right="0" w:hanging="284"/>
        <w:jc w:val="left"/>
        <w:rPr>
          <w:sz w:val="24"/>
        </w:rPr>
      </w:pPr>
      <w:r>
        <w:rPr>
          <w:sz w:val="24"/>
        </w:rPr>
        <w:t>Magister</w:t>
      </w:r>
      <w:r>
        <w:rPr>
          <w:spacing w:val="-3"/>
          <w:sz w:val="24"/>
        </w:rPr>
        <w:t> </w:t>
      </w:r>
      <w:r>
        <w:rPr>
          <w:sz w:val="24"/>
        </w:rPr>
        <w:t>Manajemen</w:t>
      </w:r>
    </w:p>
    <w:p>
      <w:pPr>
        <w:pStyle w:val="ListParagraph"/>
        <w:numPr>
          <w:ilvl w:val="0"/>
          <w:numId w:val="10"/>
        </w:numPr>
        <w:tabs>
          <w:tab w:pos="1070" w:val="left" w:leader="none"/>
        </w:tabs>
        <w:spacing w:line="240" w:lineRule="auto" w:before="139" w:after="0"/>
        <w:ind w:left="1070" w:right="0" w:hanging="284"/>
        <w:jc w:val="left"/>
        <w:rPr>
          <w:sz w:val="24"/>
        </w:rPr>
      </w:pPr>
      <w:r>
        <w:rPr>
          <w:sz w:val="24"/>
        </w:rPr>
        <w:t>Magister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-3"/>
          <w:sz w:val="24"/>
        </w:rPr>
        <w:t> </w:t>
      </w:r>
      <w:r>
        <w:rPr>
          <w:sz w:val="24"/>
        </w:rPr>
        <w:t>Hukum</w:t>
      </w:r>
    </w:p>
    <w:p>
      <w:pPr>
        <w:pStyle w:val="BodyText"/>
        <w:spacing w:line="360" w:lineRule="auto" w:before="137"/>
        <w:ind w:left="561" w:right="1233" w:firstLine="676"/>
      </w:pPr>
      <w:r>
        <w:rPr/>
        <w:t>Peringkat</w:t>
      </w:r>
      <w:r>
        <w:rPr>
          <w:spacing w:val="4"/>
        </w:rPr>
        <w:t> </w:t>
      </w:r>
      <w:r>
        <w:rPr/>
        <w:t>dan</w:t>
      </w:r>
      <w:r>
        <w:rPr>
          <w:spacing w:val="3"/>
        </w:rPr>
        <w:t> </w:t>
      </w:r>
      <w:r>
        <w:rPr/>
        <w:t>masa</w:t>
      </w:r>
      <w:r>
        <w:rPr>
          <w:spacing w:val="2"/>
        </w:rPr>
        <w:t> </w:t>
      </w:r>
      <w:r>
        <w:rPr/>
        <w:t>berlaku</w:t>
      </w:r>
      <w:r>
        <w:rPr>
          <w:spacing w:val="3"/>
        </w:rPr>
        <w:t> </w:t>
      </w:r>
      <w:r>
        <w:rPr/>
        <w:t>akreditasi</w:t>
      </w:r>
      <w:r>
        <w:rPr>
          <w:spacing w:val="6"/>
        </w:rPr>
        <w:t> </w:t>
      </w:r>
      <w:r>
        <w:rPr/>
        <w:t>11</w:t>
      </w:r>
      <w:r>
        <w:rPr>
          <w:spacing w:val="3"/>
        </w:rPr>
        <w:t> </w:t>
      </w:r>
      <w:r>
        <w:rPr/>
        <w:t>program-studi</w:t>
      </w:r>
      <w:r>
        <w:rPr>
          <w:spacing w:val="4"/>
        </w:rPr>
        <w:t> </w:t>
      </w:r>
      <w:r>
        <w:rPr/>
        <w:t>di</w:t>
      </w:r>
      <w:r>
        <w:rPr>
          <w:spacing w:val="4"/>
        </w:rPr>
        <w:t> </w:t>
      </w:r>
      <w:r>
        <w:rPr/>
        <w:t>Ubhara</w:t>
      </w:r>
      <w:r>
        <w:rPr>
          <w:spacing w:val="3"/>
        </w:rPr>
        <w:t> </w:t>
      </w:r>
      <w:r>
        <w:rPr/>
        <w:t>Surabaya</w:t>
      </w:r>
      <w:r>
        <w:rPr>
          <w:spacing w:val="-57"/>
        </w:rPr>
        <w:t> </w:t>
      </w:r>
      <w:r>
        <w:rPr/>
        <w:t>ditunjukkan</w:t>
      </w:r>
      <w:r>
        <w:rPr>
          <w:spacing w:val="-1"/>
        </w:rPr>
        <w:t> </w:t>
      </w:r>
      <w:r>
        <w:rPr/>
        <w:t>di Tabel</w:t>
      </w:r>
      <w:r>
        <w:rPr>
          <w:spacing w:val="1"/>
        </w:rPr>
        <w:t> </w:t>
      </w:r>
      <w:r>
        <w:rPr/>
        <w:t>1.2 [2].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before="1"/>
        <w:ind w:left="1228"/>
      </w:pP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57"/>
        </w:rPr>
        <w:t> </w:t>
      </w:r>
      <w:r>
        <w:rPr/>
        <w:t>Akreditasi</w:t>
      </w:r>
      <w:r>
        <w:rPr>
          <w:spacing w:val="-1"/>
        </w:rPr>
        <w:t> </w:t>
      </w:r>
      <w:r>
        <w:rPr/>
        <w:t>Program</w:t>
      </w:r>
      <w:r>
        <w:rPr>
          <w:spacing w:val="-1"/>
        </w:rPr>
        <w:t> </w:t>
      </w:r>
      <w:r>
        <w:rPr/>
        <w:t>Studi</w:t>
      </w:r>
      <w:r>
        <w:rPr>
          <w:spacing w:val="58"/>
        </w:rPr>
        <w:t> </w:t>
      </w:r>
      <w:r>
        <w:rPr/>
        <w:t>di</w:t>
      </w:r>
      <w:r>
        <w:rPr>
          <w:spacing w:val="-2"/>
        </w:rPr>
        <w:t> </w:t>
      </w:r>
      <w:r>
        <w:rPr/>
        <w:t>Ubhara</w:t>
      </w:r>
      <w:r>
        <w:rPr>
          <w:spacing w:val="-3"/>
        </w:rPr>
        <w:t> </w:t>
      </w:r>
      <w:r>
        <w:rPr/>
        <w:t>Surabaya (Lanjut….)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97.919807pt;margin-top:6.999609pt;width:446.3pt;height:197.3pt;mso-position-horizontal-relative:page;mso-position-vertical-relative:paragraph;z-index:-15725056;mso-wrap-distance-left:0;mso-wrap-distance-right:0" coordorigin="1958,140" coordsize="8926,3946">
            <v:shape style="position:absolute;left:1958;top:140;width:8926;height:3946" type="#_x0000_t75" stroked="false">
              <v:imagedata r:id="rId50" o:title=""/>
            </v:shape>
            <v:shape style="position:absolute;left:2005;top:170;width:8748;height:3784" type="#_x0000_t75" stroked="false">
              <v:imagedata r:id="rId51" o:title=""/>
            </v:shape>
            <v:rect style="position:absolute;left:1995;top:160;width:8768;height:3804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8"/>
        </w:rPr>
        <w:sectPr>
          <w:pgSz w:w="11910" w:h="16850"/>
          <w:pgMar w:header="0" w:footer="1060" w:top="1340" w:bottom="1260" w:left="1340" w:right="180"/>
        </w:sectPr>
      </w:pPr>
    </w:p>
    <w:p>
      <w:pPr>
        <w:pStyle w:val="BodyText"/>
        <w:spacing w:before="72"/>
        <w:ind w:left="1691"/>
      </w:pP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58"/>
        </w:rPr>
        <w:t> </w:t>
      </w:r>
      <w:r>
        <w:rPr/>
        <w:t>Fakultas</w:t>
      </w:r>
      <w:r>
        <w:rPr>
          <w:spacing w:val="-1"/>
        </w:rPr>
        <w:t> </w:t>
      </w:r>
      <w:r>
        <w:rPr/>
        <w:t>dan Program</w:t>
      </w:r>
      <w:r>
        <w:rPr>
          <w:spacing w:val="-1"/>
        </w:rPr>
        <w:t> </w:t>
      </w:r>
      <w:r>
        <w:rPr/>
        <w:t>Studi</w:t>
      </w:r>
      <w:r>
        <w:rPr>
          <w:spacing w:val="59"/>
        </w:rPr>
        <w:t> </w:t>
      </w:r>
      <w:r>
        <w:rPr/>
        <w:t>di</w:t>
      </w:r>
      <w:r>
        <w:rPr>
          <w:spacing w:val="-1"/>
        </w:rPr>
        <w:t> </w:t>
      </w:r>
      <w:r>
        <w:rPr/>
        <w:t>Ubhara</w:t>
      </w:r>
      <w:r>
        <w:rPr>
          <w:spacing w:val="-3"/>
        </w:rPr>
        <w:t> </w:t>
      </w:r>
      <w:r>
        <w:rPr/>
        <w:t>Surabaya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80.279999pt;margin-top:10.121172pt;width:448.1pt;height:256.25pt;mso-position-horizontal-relative:page;mso-position-vertical-relative:paragraph;z-index:-15724544;mso-wrap-distance-left:0;mso-wrap-distance-right:0" coordorigin="1606,202" coordsize="8962,5125">
            <v:shape style="position:absolute;left:1620;top:4032;width:8943;height:1294" type="#_x0000_t75" stroked="false">
              <v:imagedata r:id="rId52" o:title=""/>
            </v:shape>
            <v:shape style="position:absolute;left:1668;top:4079;width:8764;height:1115" type="#_x0000_t75" stroked="false">
              <v:imagedata r:id="rId53" o:title=""/>
            </v:shape>
            <v:rect style="position:absolute;left:1658;top:4069;width:8784;height:1135" filled="false" stroked="true" strokeweight="1pt" strokecolor="#000000">
              <v:stroke dashstyle="solid"/>
            </v:rect>
            <v:shape style="position:absolute;left:1605;top:202;width:8962;height:3999" type="#_x0000_t75" stroked="false">
              <v:imagedata r:id="rId54" o:title=""/>
            </v:shape>
            <v:shape style="position:absolute;left:1668;top:263;width:8753;height:3792" type="#_x0000_t75" stroked="false">
              <v:imagedata r:id="rId55" o:title=""/>
            </v:shape>
            <v:rect style="position:absolute;left:1658;top:253;width:8773;height:3812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BodyText"/>
        <w:spacing w:line="360" w:lineRule="auto"/>
        <w:ind w:left="561" w:right="1231" w:firstLine="676"/>
        <w:jc w:val="both"/>
      </w:pPr>
      <w:r>
        <w:rPr/>
        <w:t>Hasil evaluasi pelaksanaan Renstra Ubhara Surabaya 2014-2018 menunjukkan</w:t>
      </w:r>
      <w:r>
        <w:rPr>
          <w:spacing w:val="1"/>
        </w:rPr>
        <w:t> </w:t>
      </w:r>
      <w:r>
        <w:rPr/>
        <w:t>adanya capaian output yang cukup signifikan, antara-lain: peningkatan kualitas staf baik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doktor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S3)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program-program</w:t>
      </w:r>
      <w:r>
        <w:rPr>
          <w:spacing w:val="1"/>
        </w:rPr>
        <w:t> </w:t>
      </w:r>
      <w:r>
        <w:rPr/>
        <w:t>pelatihan/sertifikasi</w:t>
      </w:r>
      <w:r>
        <w:rPr>
          <w:spacing w:val="1"/>
        </w:rPr>
        <w:t> </w:t>
      </w:r>
      <w:r>
        <w:rPr/>
        <w:t>kompetensi;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kuantitas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penelitian</w:t>
      </w:r>
      <w:r>
        <w:rPr>
          <w:spacing w:val="60"/>
        </w:rPr>
        <w:t> </w:t>
      </w:r>
      <w:r>
        <w:rPr/>
        <w:t>dosen</w:t>
      </w:r>
      <w:r>
        <w:rPr>
          <w:spacing w:val="-57"/>
        </w:rPr>
        <w:t> </w:t>
      </w:r>
      <w:r>
        <w:rPr/>
        <w:t>baik lokal maupun nasional yang diselenggarakan Dikti; peningkatan jumlah karya 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dipublikasikan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internasional</w:t>
      </w:r>
      <w:r>
        <w:rPr>
          <w:spacing w:val="-57"/>
        </w:rPr>
        <w:t> </w:t>
      </w:r>
      <w:r>
        <w:rPr/>
        <w:t>terindeks</w:t>
      </w:r>
      <w:r>
        <w:rPr>
          <w:spacing w:val="-1"/>
        </w:rPr>
        <w:t> </w:t>
      </w:r>
      <w:r>
        <w:rPr/>
        <w:t>Scopus/Web of Sciences.</w:t>
      </w:r>
    </w:p>
    <w:p>
      <w:pPr>
        <w:pStyle w:val="BodyText"/>
        <w:spacing w:line="360" w:lineRule="auto" w:before="2"/>
        <w:ind w:left="561" w:right="1232" w:firstLine="676"/>
        <w:jc w:val="both"/>
      </w:pPr>
      <w:r>
        <w:rPr/>
        <w:t>Lembaga Penelitan dan Pengabdian Pada Masyarakat (LPPM) Universitas Ubhara</w:t>
      </w:r>
      <w:r>
        <w:rPr>
          <w:spacing w:val="-57"/>
        </w:rPr>
        <w:t> </w:t>
      </w:r>
      <w:r>
        <w:rPr/>
        <w:t>Surabaya adalah</w:t>
      </w:r>
      <w:r>
        <w:rPr>
          <w:spacing w:val="1"/>
        </w:rPr>
        <w:t> </w:t>
      </w:r>
      <w:r>
        <w:rPr/>
        <w:t>sebuah satuan kerja di</w:t>
      </w:r>
      <w:r>
        <w:rPr>
          <w:spacing w:val="61"/>
        </w:rPr>
        <w:t> </w:t>
      </w:r>
      <w:r>
        <w:rPr/>
        <w:t>lingkungan</w:t>
      </w:r>
      <w:r>
        <w:rPr>
          <w:spacing w:val="61"/>
        </w:rPr>
        <w:t> </w:t>
      </w:r>
      <w:r>
        <w:rPr/>
        <w:t>Ubhara Surabaya yang menjadi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Penelitan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guna melaksanakan Tri Dharma Perguruan Tinggi. Implementasi penelitian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wujud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segenap</w:t>
      </w:r>
      <w:r>
        <w:rPr>
          <w:spacing w:val="1"/>
        </w:rPr>
        <w:t> </w:t>
      </w:r>
      <w:r>
        <w:rPr/>
        <w:t>civitas</w:t>
      </w:r>
      <w:r>
        <w:rPr>
          <w:spacing w:val="1"/>
        </w:rPr>
        <w:t> </w:t>
      </w:r>
      <w:r>
        <w:rPr/>
        <w:t>akademika</w:t>
      </w:r>
      <w:r>
        <w:rPr>
          <w:spacing w:val="-57"/>
        </w:rPr>
        <w:t> </w:t>
      </w:r>
      <w:r>
        <w:rPr/>
        <w:t>Ubhara Surabaya dalam mengembangkan Ilmu</w:t>
      </w:r>
      <w:r>
        <w:rPr>
          <w:spacing w:val="1"/>
        </w:rPr>
        <w:t> </w:t>
      </w:r>
      <w:r>
        <w:rPr/>
        <w:t>yang amaliah, dan dalam mewujudkan</w:t>
      </w:r>
      <w:r>
        <w:rPr>
          <w:spacing w:val="1"/>
        </w:rPr>
        <w:t> </w:t>
      </w:r>
      <w:r>
        <w:rPr/>
        <w:t>amal</w:t>
      </w:r>
      <w:r>
        <w:rPr>
          <w:spacing w:val="60"/>
        </w:rPr>
        <w:t> </w:t>
      </w:r>
      <w:r>
        <w:rPr/>
        <w:t>yang ilmiah sehingga pada</w:t>
      </w:r>
      <w:r>
        <w:rPr>
          <w:spacing w:val="60"/>
        </w:rPr>
        <w:t> </w:t>
      </w:r>
      <w:r>
        <w:rPr/>
        <w:t>gilirannya menjadi bagian dari siklus pembelajaran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seni</w:t>
      </w:r>
      <w:r>
        <w:rPr>
          <w:spacing w:val="1"/>
        </w:rPr>
        <w:t> </w:t>
      </w:r>
      <w:r>
        <w:rPr/>
        <w:t>sekaligus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terapan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empiris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sesuai dengan visi</w:t>
      </w:r>
      <w:r>
        <w:rPr>
          <w:spacing w:val="-1"/>
        </w:rPr>
        <w:t> </w:t>
      </w:r>
      <w:r>
        <w:rPr/>
        <w:t>dan misi Ubhara Surabaya.</w:t>
      </w:r>
    </w:p>
    <w:p>
      <w:pPr>
        <w:spacing w:after="0" w:line="360" w:lineRule="auto"/>
        <w:jc w:val="both"/>
        <w:sectPr>
          <w:pgSz w:w="11910" w:h="16850"/>
          <w:pgMar w:header="0" w:footer="1060" w:top="1340" w:bottom="1260" w:left="1340" w:right="180"/>
        </w:sectPr>
      </w:pPr>
    </w:p>
    <w:p>
      <w:pPr>
        <w:pStyle w:val="BodyText"/>
        <w:spacing w:line="360" w:lineRule="auto" w:before="72"/>
        <w:ind w:left="561" w:right="1233" w:firstLine="676"/>
        <w:jc w:val="both"/>
      </w:pPr>
      <w:r>
        <w:rPr/>
        <w:t>LPPM Ubhara Surabaya sebagai lembaga pengelola kegiatan penelitian disebuah</w:t>
      </w:r>
      <w:r>
        <w:rPr>
          <w:spacing w:val="1"/>
        </w:rPr>
        <w:t> </w:t>
      </w:r>
      <w:r>
        <w:rPr/>
        <w:t>perguruan tinggi yang merupakan unit ilmiah, sangat dituntut untuk melandasi kegiatan</w:t>
      </w:r>
      <w:r>
        <w:rPr>
          <w:spacing w:val="1"/>
        </w:rPr>
        <w:t> </w:t>
      </w:r>
      <w:r>
        <w:rPr/>
        <w:t>penelitiannya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ilmiah.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(ilmu</w:t>
      </w:r>
      <w:r>
        <w:rPr>
          <w:spacing w:val="1"/>
        </w:rPr>
        <w:t> </w:t>
      </w:r>
      <w:r>
        <w:rPr/>
        <w:t>pengetahuan)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substansi kegiatan penelitian menjadi hal yang sangat penting untuk memberikan </w:t>
      </w:r>
      <w:r>
        <w:rPr>
          <w:i/>
        </w:rPr>
        <w:t>value</w:t>
      </w:r>
      <w:r>
        <w:rPr>
          <w:i/>
          <w:spacing w:val="1"/>
        </w:rPr>
        <w:t> </w:t>
      </w:r>
      <w:r>
        <w:rPr>
          <w:i/>
        </w:rPr>
        <w:t>added</w:t>
      </w:r>
      <w:r>
        <w:rPr/>
        <w:t>, sehingga kegiatannya dapat memberi manfaat yang berlipat dan berkelanjutan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tuntunan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penekanan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dalam bentuk</w:t>
      </w:r>
      <w:r>
        <w:rPr>
          <w:spacing w:val="2"/>
        </w:rPr>
        <w:t> </w:t>
      </w:r>
      <w:r>
        <w:rPr/>
        <w:t>kegiatan Pengabdian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Masyarakat.</w:t>
      </w:r>
    </w:p>
    <w:p>
      <w:pPr>
        <w:pStyle w:val="BodyText"/>
        <w:spacing w:line="360" w:lineRule="auto"/>
        <w:ind w:left="561" w:right="1236" w:firstLine="676"/>
        <w:jc w:val="both"/>
      </w:pPr>
      <w:r>
        <w:rPr/>
        <w:t>Substansi</w:t>
      </w:r>
      <w:r>
        <w:rPr>
          <w:spacing w:val="1"/>
        </w:rPr>
        <w:t> </w:t>
      </w:r>
      <w:r>
        <w:rPr/>
        <w:t>keilmiahan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siklus</w:t>
      </w:r>
      <w:r>
        <w:rPr>
          <w:spacing w:val="1"/>
        </w:rPr>
        <w:t> </w:t>
      </w:r>
      <w:r>
        <w:rPr/>
        <w:t>refleksi</w:t>
      </w:r>
      <w:r>
        <w:rPr>
          <w:spacing w:val="-57"/>
        </w:rPr>
        <w:t> </w:t>
      </w:r>
      <w:r>
        <w:rPr/>
        <w:t>pengembangan dan penyempurnaan dari ilmu pengetahuan itu sendiri, sehingga kegiatan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>
          <w:i/>
        </w:rPr>
        <w:t>long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educations</w:t>
      </w:r>
      <w:r>
        <w:rPr>
          <w:i/>
          <w:spacing w:val="1"/>
        </w:rPr>
        <w:t> </w:t>
      </w:r>
      <w:r>
        <w:rPr/>
        <w:t>(belajar</w:t>
      </w:r>
      <w:r>
        <w:rPr>
          <w:spacing w:val="1"/>
        </w:rPr>
        <w:t> </w:t>
      </w:r>
      <w:r>
        <w:rPr/>
        <w:t>sepanjang</w:t>
      </w:r>
      <w:r>
        <w:rPr>
          <w:spacing w:val="1"/>
        </w:rPr>
        <w:t> </w:t>
      </w:r>
      <w:r>
        <w:rPr/>
        <w:t>hayat).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gilirannya</w:t>
      </w:r>
      <w:r>
        <w:rPr>
          <w:spacing w:val="55"/>
        </w:rPr>
        <w:t> </w:t>
      </w:r>
      <w:r>
        <w:rPr/>
        <w:t>muatan</w:t>
      </w:r>
      <w:r>
        <w:rPr>
          <w:spacing w:val="57"/>
        </w:rPr>
        <w:t> </w:t>
      </w:r>
      <w:r>
        <w:rPr/>
        <w:t>ilmiah</w:t>
      </w:r>
      <w:r>
        <w:rPr>
          <w:spacing w:val="57"/>
        </w:rPr>
        <w:t> </w:t>
      </w:r>
      <w:r>
        <w:rPr/>
        <w:t>dari</w:t>
      </w:r>
      <w:r>
        <w:rPr>
          <w:spacing w:val="57"/>
        </w:rPr>
        <w:t> </w:t>
      </w:r>
      <w:r>
        <w:rPr/>
        <w:t>kegiatan</w:t>
      </w:r>
      <w:r>
        <w:rPr>
          <w:spacing w:val="57"/>
        </w:rPr>
        <w:t> </w:t>
      </w:r>
      <w:r>
        <w:rPr/>
        <w:t>penelitian</w:t>
      </w:r>
      <w:r>
        <w:rPr>
          <w:spacing w:val="56"/>
        </w:rPr>
        <w:t> </w:t>
      </w:r>
      <w:r>
        <w:rPr/>
        <w:t>dan</w:t>
      </w:r>
      <w:r>
        <w:rPr>
          <w:spacing w:val="57"/>
        </w:rPr>
        <w:t> </w:t>
      </w:r>
      <w:r>
        <w:rPr/>
        <w:t>pengembangan</w:t>
      </w:r>
      <w:r>
        <w:rPr>
          <w:spacing w:val="57"/>
        </w:rPr>
        <w:t> </w:t>
      </w:r>
      <w:r>
        <w:rPr/>
        <w:t>dapat</w:t>
      </w:r>
      <w:r>
        <w:rPr>
          <w:spacing w:val="58"/>
        </w:rPr>
        <w:t> </w:t>
      </w:r>
      <w:r>
        <w:rPr/>
        <w:t>menjadi</w:t>
      </w:r>
      <w:r>
        <w:rPr>
          <w:spacing w:val="-58"/>
        </w:rPr>
        <w:t> </w:t>
      </w:r>
      <w:r>
        <w:rPr/>
        <w:t>bagian</w:t>
      </w:r>
      <w:r>
        <w:rPr>
          <w:spacing w:val="-1"/>
        </w:rPr>
        <w:t> </w:t>
      </w:r>
      <w:r>
        <w:rPr/>
        <w:t>untuk mendorong pencapaian</w:t>
      </w:r>
      <w:r>
        <w:rPr>
          <w:spacing w:val="1"/>
        </w:rPr>
        <w:t> </w:t>
      </w:r>
      <w:r>
        <w:rPr>
          <w:i/>
        </w:rPr>
        <w:t>knowledge</w:t>
      </w:r>
      <w:r>
        <w:rPr>
          <w:i/>
          <w:spacing w:val="-1"/>
        </w:rPr>
        <w:t> </w:t>
      </w:r>
      <w:r>
        <w:rPr>
          <w:i/>
        </w:rPr>
        <w:t>based</w:t>
      </w:r>
      <w:r>
        <w:rPr>
          <w:i/>
          <w:spacing w:val="-1"/>
        </w:rPr>
        <w:t> </w:t>
      </w:r>
      <w:r>
        <w:rPr>
          <w:i/>
        </w:rPr>
        <w:t>society</w:t>
      </w:r>
      <w:r>
        <w:rPr/>
        <w:t>.</w:t>
      </w:r>
    </w:p>
    <w:p>
      <w:pPr>
        <w:pStyle w:val="BodyText"/>
        <w:spacing w:line="360" w:lineRule="auto"/>
        <w:ind w:left="561" w:right="1232" w:firstLine="676"/>
        <w:jc w:val="both"/>
      </w:pPr>
      <w:r>
        <w:rPr/>
        <w:t>Tradisi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sarat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nilai-nilai</w:t>
      </w:r>
      <w:r>
        <w:rPr>
          <w:spacing w:val="1"/>
        </w:rPr>
        <w:t> </w:t>
      </w:r>
      <w:r>
        <w:rPr/>
        <w:t>idealitas,</w:t>
      </w:r>
      <w:r>
        <w:rPr>
          <w:spacing w:val="1"/>
        </w:rPr>
        <w:t> </w:t>
      </w:r>
      <w:r>
        <w:rPr/>
        <w:t>integritas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penuh</w:t>
      </w:r>
      <w:r>
        <w:rPr>
          <w:spacing w:val="1"/>
        </w:rPr>
        <w:t> </w:t>
      </w:r>
      <w:r>
        <w:rPr/>
        <w:t>keterbukaan juga dapat menjadi </w:t>
      </w:r>
      <w:r>
        <w:rPr>
          <w:i/>
        </w:rPr>
        <w:t>guidance </w:t>
      </w:r>
      <w:r>
        <w:rPr/>
        <w:t>dalam proses pengelolaan kegiatan penelitian</w:t>
      </w:r>
      <w:r>
        <w:rPr>
          <w:spacing w:val="1"/>
        </w:rPr>
        <w:t> </w:t>
      </w:r>
      <w:r>
        <w:rPr/>
        <w:t>dan pengembangan dari suatu riset. Baik dalam proses perencanaan, proses pelaksanaan,</w:t>
      </w:r>
      <w:r>
        <w:rPr>
          <w:spacing w:val="1"/>
        </w:rPr>
        <w:t> </w:t>
      </w:r>
      <w:r>
        <w:rPr/>
        <w:t>proses evaluasi maupun proses tindak lanjut dari kegiatan penelitian</w:t>
      </w:r>
      <w:r>
        <w:rPr>
          <w:spacing w:val="1"/>
        </w:rPr>
        <w:t> </w:t>
      </w:r>
      <w:r>
        <w:rPr/>
        <w:t>dan Pengembangan</w:t>
      </w:r>
      <w:r>
        <w:rPr>
          <w:spacing w:val="-57"/>
        </w:rPr>
        <w:t> </w:t>
      </w:r>
      <w:r>
        <w:rPr/>
        <w:t>riset itu sendiri. Penerapan tradisi ilmiah dalam</w:t>
      </w:r>
      <w:r>
        <w:rPr>
          <w:spacing w:val="1"/>
        </w:rPr>
        <w:t> </w:t>
      </w:r>
      <w:r>
        <w:rPr/>
        <w:t>proses pengelolaan kegiatan penelitian</w:t>
      </w:r>
      <w:r>
        <w:rPr>
          <w:spacing w:val="1"/>
        </w:rPr>
        <w:t> </w:t>
      </w:r>
      <w:r>
        <w:rPr/>
        <w:t>dan pengembangan</w:t>
      </w:r>
      <w:r>
        <w:rPr>
          <w:spacing w:val="1"/>
        </w:rPr>
        <w:t> </w:t>
      </w:r>
      <w:r>
        <w:rPr/>
        <w:t>riset ini bisa menjadi jaminan dari mutu </w:t>
      </w:r>
      <w:r>
        <w:rPr>
          <w:i/>
        </w:rPr>
        <w:t>(quality assurance) </w:t>
      </w:r>
      <w:r>
        <w:rPr/>
        <w:t>dari</w:t>
      </w:r>
      <w:r>
        <w:rPr>
          <w:spacing w:val="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penelitian dan</w:t>
      </w:r>
      <w:r>
        <w:rPr>
          <w:spacing w:val="-1"/>
        </w:rPr>
        <w:t> </w:t>
      </w:r>
      <w:r>
        <w:rPr/>
        <w:t>pengembangan</w:t>
      </w:r>
      <w:r>
        <w:rPr>
          <w:spacing w:val="6"/>
        </w:rPr>
        <w:t> </w:t>
      </w:r>
      <w:r>
        <w:rPr/>
        <w:t>yang</w:t>
      </w:r>
      <w:r>
        <w:rPr>
          <w:spacing w:val="-4"/>
        </w:rPr>
        <w:t> </w:t>
      </w:r>
      <w:r>
        <w:rPr/>
        <w:t>dilakukan di</w:t>
      </w:r>
      <w:r>
        <w:rPr>
          <w:spacing w:val="-1"/>
        </w:rPr>
        <w:t> </w:t>
      </w:r>
      <w:r>
        <w:rPr/>
        <w:t>Ubhara</w:t>
      </w:r>
      <w:r>
        <w:rPr>
          <w:spacing w:val="-1"/>
        </w:rPr>
        <w:t> </w:t>
      </w:r>
      <w:r>
        <w:rPr/>
        <w:t>Surabaya.</w:t>
      </w:r>
    </w:p>
    <w:p>
      <w:pPr>
        <w:pStyle w:val="BodyText"/>
        <w:spacing w:line="360" w:lineRule="auto" w:before="2"/>
        <w:ind w:left="561" w:right="1229" w:firstLine="676"/>
        <w:jc w:val="both"/>
      </w:pPr>
      <w:r>
        <w:rPr/>
        <w:t>Kegiatan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riset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tradisi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tersebut memerlukan suatu perencanaan yang terpadu, untuk mensinergikan dari segenap</w:t>
      </w:r>
      <w:r>
        <w:rPr>
          <w:spacing w:val="-57"/>
        </w:rPr>
        <w:t> </w:t>
      </w:r>
      <w:r>
        <w:rPr/>
        <w:t>potensi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realitas</w:t>
      </w:r>
      <w:r>
        <w:rPr>
          <w:spacing w:val="1"/>
        </w:rPr>
        <w:t> </w:t>
      </w:r>
      <w:r>
        <w:rPr/>
        <w:t>tantangan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dinamis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semakin komplek.</w:t>
      </w:r>
      <w:r>
        <w:rPr>
          <w:spacing w:val="1"/>
        </w:rPr>
        <w:t> </w:t>
      </w:r>
      <w:r>
        <w:rPr/>
        <w:t>Produk penelitian menjadi acuan pengembangan industri strategis</w:t>
      </w:r>
      <w:r>
        <w:rPr>
          <w:spacing w:val="1"/>
        </w:rPr>
        <w:t> </w:t>
      </w:r>
      <w:r>
        <w:rPr/>
        <w:t>berbasiskan</w:t>
      </w:r>
      <w:r>
        <w:rPr>
          <w:spacing w:val="1"/>
        </w:rPr>
        <w:t> </w:t>
      </w:r>
      <w:r>
        <w:rPr/>
        <w:t>kepakaran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>
          <w:i/>
        </w:rPr>
        <w:t>follow</w:t>
      </w:r>
      <w:r>
        <w:rPr>
          <w:i/>
          <w:spacing w:val="1"/>
        </w:rPr>
        <w:t> </w:t>
      </w:r>
      <w:r>
        <w:rPr>
          <w:i/>
        </w:rPr>
        <w:t>up</w:t>
      </w:r>
      <w:r>
        <w:rPr/>
        <w:t>atau</w:t>
      </w:r>
      <w:r>
        <w:rPr>
          <w:spacing w:val="1"/>
        </w:rPr>
        <w:t> </w:t>
      </w:r>
      <w:r>
        <w:rPr/>
        <w:t>tindak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ipteks</w:t>
      </w:r>
      <w:r>
        <w:rPr>
          <w:spacing w:val="61"/>
        </w:rPr>
        <w:t> </w:t>
      </w:r>
      <w:r>
        <w:rPr/>
        <w:t>(ilmu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teknologi,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seni)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tinggi.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wahana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prospektif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meningkatkandaya</w:t>
      </w:r>
      <w:r>
        <w:rPr>
          <w:spacing w:val="1"/>
        </w:rPr>
        <w:t> </w:t>
      </w:r>
      <w:r>
        <w:rPr/>
        <w:t>saing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mandiri.</w:t>
      </w:r>
      <w:r>
        <w:rPr>
          <w:spacing w:val="1"/>
        </w:rPr>
        <w:t> </w:t>
      </w:r>
      <w:r>
        <w:rPr/>
        <w:t>Oleh</w:t>
      </w:r>
      <w:r>
        <w:rPr>
          <w:spacing w:val="-57"/>
        </w:rPr>
        <w:t> </w:t>
      </w:r>
      <w:r>
        <w:rPr/>
        <w:t>karenanya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Induk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(RIP)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terhadap kegiatan penelitian dan pengembangan di lingkungan civitas akademika Ubhara</w:t>
      </w:r>
      <w:r>
        <w:rPr>
          <w:spacing w:val="-57"/>
        </w:rPr>
        <w:t> </w:t>
      </w:r>
      <w:r>
        <w:rPr/>
        <w:t>Surabaya.</w:t>
      </w:r>
    </w:p>
    <w:p>
      <w:pPr>
        <w:spacing w:after="0" w:line="360" w:lineRule="auto"/>
        <w:jc w:val="both"/>
        <w:sectPr>
          <w:pgSz w:w="11910" w:h="16850"/>
          <w:pgMar w:header="0" w:footer="1060" w:top="1340" w:bottom="1260" w:left="1340" w:right="180"/>
        </w:sectPr>
      </w:pPr>
    </w:p>
    <w:p>
      <w:pPr>
        <w:pStyle w:val="BodyText"/>
        <w:spacing w:line="360" w:lineRule="auto" w:before="72"/>
        <w:ind w:left="561" w:right="1231" w:firstLine="662"/>
        <w:jc w:val="both"/>
      </w:pPr>
      <w:r>
        <w:rPr/>
        <w:t>Penyusunan RIP (Rencana Induk Penelitian) juga disinergikan dengan Rencana</w:t>
      </w:r>
      <w:r>
        <w:rPr>
          <w:spacing w:val="1"/>
        </w:rPr>
        <w:t> </w:t>
      </w:r>
      <w:r>
        <w:rPr/>
        <w:t>Induk Riset Nasional (RINRN) 2017-2045</w:t>
      </w:r>
      <w:r>
        <w:rPr>
          <w:spacing w:val="1"/>
        </w:rPr>
        <w:t> </w:t>
      </w:r>
      <w:r>
        <w:rPr/>
        <w:t>yang disusun oleh Kementrian Riset dan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(sepuluh)</w:t>
      </w:r>
      <w:r>
        <w:rPr>
          <w:spacing w:val="1"/>
        </w:rPr>
        <w:t> </w:t>
      </w:r>
      <w:r>
        <w:rPr/>
        <w:t>fokus</w:t>
      </w:r>
      <w:r>
        <w:rPr>
          <w:spacing w:val="1"/>
        </w:rPr>
        <w:t> </w:t>
      </w:r>
      <w:r>
        <w:rPr/>
        <w:t>riset</w:t>
      </w:r>
      <w:r>
        <w:rPr>
          <w:spacing w:val="1"/>
        </w:rPr>
        <w:t> </w:t>
      </w:r>
      <w:r>
        <w:rPr/>
        <w:t>induk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meliputi:</w:t>
      </w:r>
      <w:r>
        <w:rPr>
          <w:spacing w:val="1"/>
        </w:rPr>
        <w:t> </w:t>
      </w:r>
      <w:r>
        <w:rPr/>
        <w:t>pangan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pertanian,</w:t>
      </w:r>
      <w:r>
        <w:rPr>
          <w:spacing w:val="1"/>
        </w:rPr>
        <w:t> </w:t>
      </w:r>
      <w:r>
        <w:rPr/>
        <w:t>energi-energi</w:t>
      </w:r>
      <w:r>
        <w:rPr>
          <w:spacing w:val="1"/>
        </w:rPr>
        <w:t> </w:t>
      </w:r>
      <w:r>
        <w:rPr/>
        <w:t>terbarukan,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obat,</w:t>
      </w:r>
      <w:r>
        <w:rPr>
          <w:spacing w:val="1"/>
        </w:rPr>
        <w:t> </w:t>
      </w:r>
      <w:r>
        <w:rPr/>
        <w:t>transportasi, teknologi informasi dan komunikasi, pertahanan dan keamanan, material</w:t>
      </w:r>
      <w:r>
        <w:rPr>
          <w:spacing w:val="1"/>
        </w:rPr>
        <w:t> </w:t>
      </w:r>
      <w:r>
        <w:rPr/>
        <w:t>maju, kemaritiman, kebencanaan, sosial humaniora-seni budaya-pendidikan. Kegiatan</w:t>
      </w:r>
      <w:r>
        <w:rPr>
          <w:spacing w:val="1"/>
        </w:rPr>
        <w:t> </w:t>
      </w:r>
      <w:r>
        <w:rPr/>
        <w:t>juga termasuk interaksi dengan para pemangku kepentingan melalui kegiatan semiloka</w:t>
      </w:r>
      <w:r>
        <w:rPr>
          <w:spacing w:val="1"/>
        </w:rPr>
        <w:t> </w:t>
      </w:r>
      <w:r>
        <w:rPr/>
        <w:t>dan partisipasi seluruh pimpinan satuan kerja di lingkungan Ubhara Surabaya. Rencana</w:t>
      </w:r>
      <w:r>
        <w:rPr>
          <w:spacing w:val="1"/>
        </w:rPr>
        <w:t> </w:t>
      </w:r>
      <w:r>
        <w:rPr/>
        <w:t>Induk Penelitian juga disusun dengan semangat untuk menjaga kesinambungan Renstra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2014-2018</w:t>
      </w:r>
      <w:r>
        <w:rPr>
          <w:spacing w:val="1"/>
        </w:rPr>
        <w:t> </w:t>
      </w:r>
      <w:r>
        <w:rPr/>
        <w:t>[3]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Induk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(RIP)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Surabaya</w:t>
      </w:r>
      <w:r>
        <w:rPr>
          <w:spacing w:val="-1"/>
        </w:rPr>
        <w:t> </w:t>
      </w:r>
      <w:r>
        <w:rPr/>
        <w:t>Periode</w:t>
      </w:r>
      <w:r>
        <w:rPr>
          <w:spacing w:val="-1"/>
        </w:rPr>
        <w:t> </w:t>
      </w:r>
      <w:r>
        <w:rPr/>
        <w:t>2014–2030 [4].</w:t>
      </w:r>
    </w:p>
    <w:p>
      <w:pPr>
        <w:pStyle w:val="BodyText"/>
        <w:spacing w:line="360" w:lineRule="auto" w:after="5"/>
        <w:ind w:left="503" w:right="1229" w:firstLine="719"/>
        <w:jc w:val="both"/>
      </w:pPr>
      <w:r>
        <w:rPr/>
        <w:t>Renstra Universitas Bhayangkara Surabaya Tahun 2014–2018 mempunyai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>
          <w:b/>
        </w:rPr>
        <w:t>“Information</w:t>
      </w:r>
      <w:r>
        <w:rPr>
          <w:b/>
          <w:spacing w:val="1"/>
        </w:rPr>
        <w:t> </w:t>
      </w:r>
      <w:r>
        <w:rPr>
          <w:b/>
        </w:rPr>
        <w:t>Technology</w:t>
      </w:r>
      <w:r>
        <w:rPr>
          <w:b/>
          <w:spacing w:val="1"/>
        </w:rPr>
        <w:t> </w:t>
      </w:r>
      <w:r>
        <w:rPr>
          <w:b/>
        </w:rPr>
        <w:t>based</w:t>
      </w:r>
      <w:r>
        <w:rPr>
          <w:b/>
          <w:spacing w:val="1"/>
        </w:rPr>
        <w:t> </w:t>
      </w:r>
      <w:r>
        <w:rPr>
          <w:b/>
        </w:rPr>
        <w:t>Governance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60"/>
        </w:rPr>
        <w:t> </w:t>
      </w:r>
      <w:r>
        <w:rPr>
          <w:b/>
        </w:rPr>
        <w:t>International</w:t>
      </w:r>
      <w:r>
        <w:rPr>
          <w:b/>
          <w:spacing w:val="60"/>
        </w:rPr>
        <w:t> </w:t>
      </w:r>
      <w:r>
        <w:rPr>
          <w:b/>
        </w:rPr>
        <w:t>Introduction</w:t>
      </w:r>
      <w:r>
        <w:rPr>
          <w:b/>
          <w:spacing w:val="1"/>
        </w:rPr>
        <w:t> </w:t>
      </w:r>
      <w:r>
        <w:rPr>
          <w:b/>
        </w:rPr>
        <w:t>Level”.</w:t>
      </w:r>
      <w:r>
        <w:rPr>
          <w:b/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didasarkan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internasional dan Kinerja dan kapasitas system informasi yang ada di Ubhara</w:t>
      </w:r>
      <w:r>
        <w:rPr>
          <w:spacing w:val="1"/>
        </w:rPr>
        <w:t> </w:t>
      </w:r>
      <w:r>
        <w:rPr/>
        <w:t>Surabaya.</w:t>
      </w:r>
      <w:r>
        <w:rPr>
          <w:spacing w:val="1"/>
        </w:rPr>
        <w:t> </w:t>
      </w:r>
      <w:r>
        <w:rPr/>
        <w:t>Pada tahap ini ditetapkan 2 sasaran strategis yaitu : Penyempurnaan tata kelola berbasis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Pemantapan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kiprah</w:t>
      </w:r>
      <w:r>
        <w:rPr>
          <w:spacing w:val="1"/>
        </w:rPr>
        <w:t> </w:t>
      </w:r>
      <w:r>
        <w:rPr/>
        <w:t>civitas</w:t>
      </w:r>
      <w:r>
        <w:rPr>
          <w:spacing w:val="1"/>
        </w:rPr>
        <w:t> </w:t>
      </w:r>
      <w:r>
        <w:rPr/>
        <w:t>akademika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levelinternasional</w:t>
      </w:r>
      <w:r>
        <w:rPr>
          <w:rFonts w:ascii="Arial MT" w:hAnsi="Arial MT"/>
        </w:rPr>
        <w:t>. </w:t>
      </w:r>
      <w:r>
        <w:rPr/>
        <w:t>Sedangkan RIP Ubhara Periode 2014–2030 memuat rencana capaian</w:t>
      </w:r>
      <w:r>
        <w:rPr>
          <w:spacing w:val="1"/>
        </w:rPr>
        <w:t> </w:t>
      </w:r>
      <w:r>
        <w:rPr/>
        <w:t>jangka panjang kampus dalam 4 (empat) tahap meliputi: IT Based Governance (2014-</w:t>
      </w:r>
      <w:r>
        <w:rPr>
          <w:spacing w:val="1"/>
        </w:rPr>
        <w:t> </w:t>
      </w:r>
      <w:r>
        <w:rPr/>
        <w:t>2018), Good University Governance</w:t>
      </w:r>
      <w:r>
        <w:rPr>
          <w:spacing w:val="1"/>
        </w:rPr>
        <w:t> </w:t>
      </w:r>
      <w:r>
        <w:rPr/>
        <w:t>(2018-2022), Nasional</w:t>
      </w:r>
      <w:r>
        <w:rPr>
          <w:spacing w:val="60"/>
        </w:rPr>
        <w:t> </w:t>
      </w:r>
      <w:r>
        <w:rPr/>
        <w:t>Competitive (2022-2026),</w:t>
      </w:r>
      <w:r>
        <w:rPr>
          <w:spacing w:val="1"/>
        </w:rPr>
        <w:t> </w:t>
      </w:r>
      <w:r>
        <w:rPr/>
        <w:t>dan International Acreditation (2026-2030). Rencana Induk Pengembangan (RIP) Ubhara</w:t>
      </w:r>
      <w:r>
        <w:rPr>
          <w:spacing w:val="-57"/>
        </w:rPr>
        <w:t> </w:t>
      </w:r>
      <w:r>
        <w:rPr/>
        <w:t>2014-2030</w:t>
      </w:r>
      <w:r>
        <w:rPr>
          <w:spacing w:val="-1"/>
        </w:rPr>
        <w:t> </w:t>
      </w:r>
      <w:r>
        <w:rPr/>
        <w:t>ditunjukkkan pada</w:t>
      </w:r>
      <w:r>
        <w:rPr>
          <w:spacing w:val="-1"/>
        </w:rPr>
        <w:t> </w:t>
      </w:r>
      <w:r>
        <w:rPr/>
        <w:t>Gambar 1.1 [4].</w:t>
      </w:r>
    </w:p>
    <w:p>
      <w:pPr>
        <w:pStyle w:val="BodyText"/>
        <w:ind w:left="1808"/>
        <w:rPr>
          <w:sz w:val="20"/>
        </w:rPr>
      </w:pPr>
      <w:r>
        <w:rPr>
          <w:sz w:val="20"/>
        </w:rPr>
        <w:drawing>
          <wp:inline distT="0" distB="0" distL="0" distR="0">
            <wp:extent cx="4260644" cy="2614612"/>
            <wp:effectExtent l="0" t="0" r="0" b="0"/>
            <wp:docPr id="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644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1"/>
        </w:rPr>
      </w:pPr>
    </w:p>
    <w:p>
      <w:pPr>
        <w:pStyle w:val="BodyText"/>
        <w:ind w:left="1362"/>
      </w:pPr>
      <w:r>
        <w:rPr/>
        <w:t>Gambar</w:t>
      </w:r>
      <w:r>
        <w:rPr>
          <w:spacing w:val="-3"/>
        </w:rPr>
        <w:t> </w:t>
      </w:r>
      <w:r>
        <w:rPr/>
        <w:t>1.1.</w:t>
      </w:r>
      <w:r>
        <w:rPr>
          <w:spacing w:val="-1"/>
        </w:rPr>
        <w:t> </w:t>
      </w:r>
      <w:r>
        <w:rPr/>
        <w:t>Rencana</w:t>
      </w:r>
      <w:r>
        <w:rPr>
          <w:spacing w:val="2"/>
        </w:rPr>
        <w:t> </w:t>
      </w:r>
      <w:r>
        <w:rPr/>
        <w:t>Induk</w:t>
      </w:r>
      <w:r>
        <w:rPr>
          <w:spacing w:val="-1"/>
        </w:rPr>
        <w:t> </w:t>
      </w:r>
      <w:r>
        <w:rPr/>
        <w:t>Pengembangan</w:t>
      </w:r>
      <w:r>
        <w:rPr>
          <w:spacing w:val="-1"/>
        </w:rPr>
        <w:t> </w:t>
      </w:r>
      <w:r>
        <w:rPr/>
        <w:t>Ubhara</w:t>
      </w:r>
      <w:r>
        <w:rPr>
          <w:spacing w:val="-3"/>
        </w:rPr>
        <w:t> </w:t>
      </w:r>
      <w:r>
        <w:rPr/>
        <w:t>Periode</w:t>
      </w:r>
      <w:r>
        <w:rPr>
          <w:spacing w:val="-2"/>
        </w:rPr>
        <w:t> </w:t>
      </w:r>
      <w:r>
        <w:rPr/>
        <w:t>2014–2030</w:t>
      </w:r>
    </w:p>
    <w:p>
      <w:pPr>
        <w:spacing w:after="0"/>
        <w:sectPr>
          <w:pgSz w:w="11910" w:h="16850"/>
          <w:pgMar w:header="0" w:footer="1060" w:top="1340" w:bottom="1260" w:left="1340" w:right="180"/>
        </w:sectPr>
      </w:pPr>
    </w:p>
    <w:p>
      <w:pPr>
        <w:pStyle w:val="Heading2"/>
        <w:numPr>
          <w:ilvl w:val="1"/>
          <w:numId w:val="8"/>
        </w:numPr>
        <w:tabs>
          <w:tab w:pos="924" w:val="left" w:leader="none"/>
        </w:tabs>
        <w:spacing w:line="240" w:lineRule="auto" w:before="77" w:after="0"/>
        <w:ind w:left="923" w:right="0" w:hanging="421"/>
        <w:jc w:val="both"/>
      </w:pPr>
      <w:bookmarkStart w:name="_TOC_250027" w:id="7"/>
      <w:r>
        <w:rPr/>
        <w:t>Rencana</w:t>
      </w:r>
      <w:r>
        <w:rPr>
          <w:spacing w:val="-2"/>
        </w:rPr>
        <w:t> </w:t>
      </w:r>
      <w:r>
        <w:rPr/>
        <w:t>Induk</w:t>
      </w:r>
      <w:r>
        <w:rPr>
          <w:spacing w:val="-1"/>
        </w:rPr>
        <w:t> </w:t>
      </w:r>
      <w:r>
        <w:rPr/>
        <w:t>Riset</w:t>
      </w:r>
      <w:r>
        <w:rPr>
          <w:spacing w:val="-2"/>
        </w:rPr>
        <w:t> </w:t>
      </w:r>
      <w:bookmarkEnd w:id="7"/>
      <w:r>
        <w:rPr/>
        <w:t>Nasional</w:t>
      </w:r>
    </w:p>
    <w:p>
      <w:pPr>
        <w:pStyle w:val="BodyText"/>
        <w:spacing w:line="360" w:lineRule="auto" w:before="132"/>
        <w:ind w:left="503" w:right="1234" w:firstLine="719"/>
        <w:jc w:val="both"/>
      </w:pPr>
      <w:r>
        <w:rPr/>
        <w:pict>
          <v:group style="position:absolute;margin-left:125.533104pt;margin-top:276.980927pt;width:365.4pt;height:203.8pt;mso-position-horizontal-relative:page;mso-position-vertical-relative:paragraph;z-index:-15724032;mso-wrap-distance-left:0;mso-wrap-distance-right:0" coordorigin="2511,5540" coordsize="7308,4076">
            <v:shape style="position:absolute;left:5665;top:5548;width:1357;height:4067" coordorigin="5665,5549" coordsize="1357,4067" path="m5665,9615l5665,5549m7022,9615l7022,5549e" filled="false" stroked="true" strokeweight=".90394pt" strokecolor="#000000">
              <v:path arrowok="t"/>
              <v:stroke dashstyle="longdash"/>
            </v:shape>
            <v:rect style="position:absolute;left:4459;top:6763;width:1055;height:443" filled="true" fillcolor="#f59d55" stroked="false">
              <v:fill type="solid"/>
            </v:rect>
            <v:rect style="position:absolute;left:4459;top:6763;width:1055;height:443" filled="false" stroked="true" strokeweight=".903795pt" strokecolor="#f59d55">
              <v:stroke dashstyle="solid"/>
            </v:rect>
            <v:line style="position:absolute" from="7125,6980" to="5515,6980" stroked="true" strokeweight="1.305392pt" strokecolor="#1f467c">
              <v:stroke dashstyle="solid"/>
            </v:line>
            <v:shape style="position:absolute;left:7114;top:6938;width:124;height:83" coordorigin="7115,6938" coordsize="124,83" path="m7115,6938l7115,7021,7238,6980,7115,6938xe" filled="true" fillcolor="#1f467c" stroked="false">
              <v:path arrowok="t"/>
              <v:fill type="solid"/>
            </v:shape>
            <v:shape style="position:absolute;left:5455;top:6920;width:138;height:138" type="#_x0000_t75" stroked="false">
              <v:imagedata r:id="rId57" o:title=""/>
            </v:shape>
            <v:rect style="position:absolute;left:4459;top:7657;width:1055;height:443" filled="true" fillcolor="#f59d55" stroked="false">
              <v:fill type="solid"/>
            </v:rect>
            <v:rect style="position:absolute;left:4459;top:7657;width:1055;height:443" filled="false" stroked="true" strokeweight=".903795pt" strokecolor="#f59d55">
              <v:stroke dashstyle="solid"/>
            </v:rect>
            <v:line style="position:absolute" from="7134,7883" to="5524,7883" stroked="true" strokeweight="1.305392pt" strokecolor="#1f467c">
              <v:stroke dashstyle="solid"/>
            </v:line>
            <v:rect style="position:absolute;left:7238;top:7657;width:1055;height:443" filled="true" fillcolor="#7394be" stroked="false">
              <v:fill type="solid"/>
            </v:rect>
            <v:rect style="position:absolute;left:7238;top:7657;width:1055;height:443" filled="false" stroked="true" strokeweight=".903795pt" strokecolor="#3475cd">
              <v:stroke dashstyle="solid"/>
            </v:rect>
            <v:shape style="position:absolute;left:7124;top:7842;width:124;height:83" coordorigin="7124,7842" coordsize="124,83" path="m7124,7842l7124,7924,7248,7883,7124,7842xe" filled="true" fillcolor="#1f467c" stroked="false">
              <v:path arrowok="t"/>
              <v:fill type="solid"/>
            </v:shape>
            <v:shape style="position:absolute;left:5464;top:7823;width:138;height:138" type="#_x0000_t75" stroked="false">
              <v:imagedata r:id="rId58" o:title=""/>
            </v:shape>
            <v:shape style="position:absolute;left:5740;top:8184;width:1206;height:1205" coordorigin="5741,8185" coordsize="1206,1205" path="m5741,8185l6946,8185m5741,9390l6946,9390e" filled="false" stroked="true" strokeweight="1.305691pt" strokecolor="#a6a6a6">
              <v:path arrowok="t"/>
              <v:stroke dashstyle="solid"/>
            </v:shape>
            <v:line style="position:absolute" from="6946,9390" to="6946,8185" stroked="true" strokeweight="1.30599pt" strokecolor="#bebebe">
              <v:stroke dashstyle="solid"/>
            </v:line>
            <v:line style="position:absolute" from="5741,9390" to="5741,8185" stroked="true" strokeweight="1.30599pt" strokecolor="#a6a6a6">
              <v:stroke dashstyle="solid"/>
            </v:line>
            <v:line style="position:absolute" from="5722,8486" to="4987,8486" stroked="true" strokeweight="1.305392pt" strokecolor="#1f467c">
              <v:stroke dashstyle="solid"/>
            </v:line>
            <v:shape style="position:absolute;left:5711;top:8444;width:124;height:83" coordorigin="5711,8445" coordsize="124,83" path="m5711,8445l5711,8527,5835,8486,5711,8445xe" filled="true" fillcolor="#1f467c" stroked="false">
              <v:path arrowok="t"/>
              <v:fill type="solid"/>
            </v:shape>
            <v:line style="position:absolute" from="5722,9088" to="4987,9088" stroked="true" strokeweight="1.305392pt" strokecolor="#1f467c">
              <v:stroke dashstyle="solid"/>
            </v:line>
            <v:shape style="position:absolute;left:5711;top:9047;width:124;height:83" coordorigin="5711,9047" coordsize="124,83" path="m5711,9047l5711,9129,5835,9088,5711,9047xe" filled="true" fillcolor="#1f467c" stroked="false">
              <v:path arrowok="t"/>
              <v:fill type="solid"/>
            </v:shape>
            <v:line style="position:absolute" from="4987,8100" to="4987,9088" stroked="true" strokeweight="1.30599pt" strokecolor="#1f467c">
              <v:stroke dashstyle="solid"/>
            </v:line>
            <v:shape style="position:absolute;left:4918;top:8049;width:138;height:138" type="#_x0000_t75" stroked="false">
              <v:imagedata r:id="rId58" o:title=""/>
            </v:shape>
            <v:rect style="position:absolute;left:7247;top:8264;width:1055;height:443" filled="true" fillcolor="#7394be" stroked="false">
              <v:fill type="solid"/>
            </v:rect>
            <v:shape style="position:absolute;left:6852;top:8416;width:456;height:138" type="#_x0000_t75" stroked="false">
              <v:imagedata r:id="rId59" o:title=""/>
            </v:shape>
            <v:line style="position:absolute" from="8453,9615" to="8453,5549" stroked="true" strokeweight=".904147pt" strokecolor="#000000">
              <v:stroke dashstyle="longdash"/>
            </v:line>
            <v:line style="position:absolute" from="6965,9088" to="9131,9088" stroked="true" strokeweight="1.305392pt" strokecolor="#1f467c">
              <v:stroke dashstyle="solid"/>
            </v:line>
            <v:shape style="position:absolute;left:6852;top:9047;width:124;height:83" coordorigin="6852,9047" coordsize="124,83" path="m6976,9047l6852,9088,6976,9129,6976,9047xe" filled="true" fillcolor="#1f467c" stroked="false">
              <v:path arrowok="t"/>
              <v:fill type="solid"/>
            </v:shape>
            <v:rect style="position:absolute;left:8650;top:7657;width:1018;height:443" filled="true" fillcolor="#b5ca85" stroked="false">
              <v:fill type="solid"/>
            </v:rect>
            <v:rect style="position:absolute;left:8650;top:7657;width:1018;height:443" filled="false" stroked="true" strokeweight=".903799pt" strokecolor="#b5ca85">
              <v:stroke dashstyle="solid"/>
            </v:rect>
            <v:line style="position:absolute" from="9131,8100" to="9131,9088" stroked="true" strokeweight="1.30599pt" strokecolor="#1f467c">
              <v:stroke dashstyle="solid"/>
            </v:line>
            <v:shape style="position:absolute;left:9062;top:8040;width:138;height:138" type="#_x0000_t75" stroked="false">
              <v:imagedata r:id="rId60" o:title=""/>
            </v:shape>
            <v:line style="position:absolute" from="7775,7544" to="7775,7206" stroked="true" strokeweight="1.30599pt" strokecolor="#ff0000">
              <v:stroke dashstyle="solid"/>
            </v:line>
            <v:shape style="position:absolute;left:7733;top:7533;width:83;height:124" coordorigin="7734,7534" coordsize="83,124" path="m7816,7534l7734,7534,7775,7657,7816,7534xe" filled="true" fillcolor="#ff0000" stroked="false">
              <v:path arrowok="t"/>
              <v:fill type="solid"/>
            </v:shape>
            <v:line style="position:absolute" from="9131,7544" to="9131,7206" stroked="true" strokeweight="1.30599pt" strokecolor="#ff0000">
              <v:stroke dashstyle="solid"/>
            </v:line>
            <v:shape style="position:absolute;left:9090;top:7533;width:83;height:124" coordorigin="9090,7534" coordsize="83,124" path="m9172,7534l9090,7534,9131,7657,9172,7534xe" filled="true" fillcolor="#ff0000" stroked="false">
              <v:path arrowok="t"/>
              <v:fill type="solid"/>
            </v:shape>
            <v:shape style="position:absolute;left:4918;top:7205;width:138;height:452" type="#_x0000_t75" stroked="false">
              <v:imagedata r:id="rId61" o:title=""/>
            </v:shape>
            <v:shape style="position:absolute;left:7709;top:7318;width:132;height:132" coordorigin="7709,7318" coordsize="132,132" path="m7775,7318l7749,7324,7728,7338,7714,7359,7709,7384,7714,7410,7728,7431,7749,7445,7775,7450,7801,7445,7822,7431,7836,7410,7841,7384,7836,7359,7822,7338,7801,7324,7775,7318xe" filled="true" fillcolor="#c00000" stroked="false">
              <v:path arrowok="t"/>
              <v:fill type="solid"/>
            </v:shape>
            <v:shape style="position:absolute;left:7709;top:7318;width:132;height:132" coordorigin="7709,7318" coordsize="132,132" path="m7841,7384l7836,7359,7822,7338,7801,7324,7775,7318,7749,7324,7728,7338,7714,7359,7709,7384,7714,7410,7728,7431,7749,7445,7775,7450,7801,7445,7822,7431,7836,7410,7841,7384xe" filled="false" stroked="true" strokeweight=".301313pt" strokecolor="#c00000">
              <v:path arrowok="t"/>
              <v:stroke dashstyle="solid"/>
            </v:shape>
            <v:shape style="position:absolute;left:9065;top:7318;width:132;height:132" coordorigin="9065,7318" coordsize="132,132" path="m9131,7318l9106,7324,9085,7338,9071,7359,9065,7384,9071,7410,9085,7431,9106,7445,9131,7450,9157,7445,9178,7431,9192,7410,9197,7384,9192,7359,9178,7338,9157,7324,9131,7318xe" filled="true" fillcolor="#c00000" stroked="false">
              <v:path arrowok="t"/>
              <v:fill type="solid"/>
            </v:shape>
            <v:shape style="position:absolute;left:9065;top:7318;width:132;height:132" coordorigin="9065,7318" coordsize="132,132" path="m9197,7384l9192,7359,9178,7338,9157,7324,9131,7318,9106,7324,9085,7338,9071,7359,9065,7384,9071,7410,9085,7431,9106,7445,9131,7450,9157,7445,9178,7431,9192,7410,9197,7384xe" filled="false" stroked="true" strokeweight=".301313pt" strokecolor="#c00000">
              <v:path arrowok="t"/>
              <v:stroke dashstyle="solid"/>
            </v:shape>
            <v:line style="position:absolute" from="4987,7403" to="9131,7403" stroked="true" strokeweight="1.305392pt" strokecolor="#c00000">
              <v:stroke dashstyle="solid"/>
            </v:line>
            <v:shape style="position:absolute;left:2519;top:6347;width:1470;height:1263" coordorigin="2520,6347" coordsize="1470,1263" path="m3989,6347l2520,6347,2520,6650,2520,7610,3989,7610,3989,6650,3989,6347xe" filled="true" fillcolor="#bebebe" stroked="false">
              <v:path arrowok="t"/>
              <v:fill type="solid"/>
            </v:shape>
            <v:rect style="position:absolute;left:2519;top:6347;width:1470;height:1263" filled="false" stroked="true" strokeweight=".903909pt" strokecolor="#bebebe">
              <v:stroke dashstyle="solid"/>
            </v:rect>
            <v:line style="position:absolute" from="3270,6876" to="3104,6876" stroked="true" strokeweight="1.305392pt" strokecolor="#000000">
              <v:stroke dashstyle="solid"/>
            </v:line>
            <v:shape style="position:absolute;left:3259;top:6834;width:124;height:83" coordorigin="3259,6835" coordsize="124,83" path="m3259,6835l3259,6917,3383,6876,3259,6835xe" filled="true" fillcolor="#000000" stroked="false">
              <v:path arrowok="t"/>
              <v:fill type="solid"/>
            </v:shape>
            <v:rect style="position:absolute;left:2745;top:6075;width:1036;height:575" filled="true" fillcolor="#3475cd" stroked="false">
              <v:fill type="solid"/>
            </v:rect>
            <v:rect style="position:absolute;left:2745;top:6075;width:1036;height:575" filled="false" stroked="true" strokeweight=".90383pt" strokecolor="#3475cd">
              <v:stroke dashstyle="solid"/>
            </v:rect>
            <v:shape style="position:absolute;left:3938;top:6667;width:521;height:613" coordorigin="3939,6667" coordsize="521,613" path="m4330,6667l4330,6820,3939,6820,3939,7126,4330,7126,4330,7279,4460,6973,4330,6667xe" filled="true" fillcolor="#1f5767" stroked="false">
              <v:path arrowok="t"/>
              <v:fill type="solid"/>
            </v:shape>
            <v:shape style="position:absolute;left:3934;top:6655;width:521;height:613" type="#_x0000_t75" stroked="false">
              <v:imagedata r:id="rId62" o:title=""/>
            </v:shape>
            <v:shape style="position:absolute;left:3934;top:6655;width:521;height:613" coordorigin="3935,6656" coordsize="521,613" path="m4325,6656l4325,6809,3935,6809,3935,7115,4325,7115,4325,7268,4456,6962,4325,6656xe" filled="false" stroked="true" strokeweight=".240629pt" strokecolor="#4aacc5">
              <v:path arrowok="t"/>
              <v:stroke dashstyle="solid"/>
            </v:shape>
            <v:line style="position:absolute" from="2873,8712" to="3476,8712" stroked="true" strokeweight="1.305392pt" strokecolor="#1f467c">
              <v:stroke dashstyle="solid"/>
            </v:line>
            <v:shape style="position:absolute;left:2759;top:8670;width:124;height:83" coordorigin="2760,8671" coordsize="124,83" path="m2883,8671l2760,8712,2883,8753,2883,8671xe" filled="true" fillcolor="#1f467c" stroked="false">
              <v:path arrowok="t"/>
              <v:fill type="solid"/>
            </v:shape>
            <v:shape style="position:absolute;left:3406;top:8652;width:138;height:138" type="#_x0000_t75" stroked="false">
              <v:imagedata r:id="rId57" o:title=""/>
            </v:shape>
            <v:line style="position:absolute" from="2873,8410" to="3476,8410" stroked="true" strokeweight="1.305392pt" strokecolor="#ff0000">
              <v:stroke dashstyle="solid"/>
            </v:line>
            <v:shape style="position:absolute;left:2759;top:8369;width:124;height:83" coordorigin="2760,8369" coordsize="124,83" path="m2883,8369l2760,8410,2883,8452,2883,8369xe" filled="true" fillcolor="#ff0000" stroked="false">
              <v:path arrowok="t"/>
              <v:fill type="solid"/>
            </v:shape>
            <v:line style="position:absolute" from="2835,9013" to="3476,9013" stroked="true" strokeweight="1.305392pt" strokecolor="#c00000">
              <v:stroke dashstyle="solid"/>
            </v:line>
            <v:shape style="position:absolute;left:2775;top:8944;width:138;height:138" type="#_x0000_t75" stroked="false">
              <v:imagedata r:id="rId63" o:title=""/>
            </v:shape>
            <v:shape style="position:absolute;left:3406;top:8953;width:138;height:138" type="#_x0000_t75" stroked="false">
              <v:imagedata r:id="rId64" o:title=""/>
            </v:shape>
            <v:line style="position:absolute" from="7762,8126" to="7788,8126" stroked="true" strokeweight="2.577312pt" strokecolor="#ff0000">
              <v:stroke dashstyle="solid"/>
            </v:line>
            <v:shape style="position:absolute;left:7733;top:8141;width:83;height:124" coordorigin="7734,8141" coordsize="83,124" path="m7816,8141l7734,8141,7775,8265,7816,8141xe" filled="true" fillcolor="#ff0000" stroked="false">
              <v:path arrowok="t"/>
              <v:fill type="solid"/>
            </v:shape>
            <v:shape style="position:absolute;left:2553;top:6120;width:1377;height:102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62" w:right="18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RIRN</w:t>
                    </w:r>
                  </w:p>
                  <w:p>
                    <w:pPr>
                      <w:spacing w:before="11"/>
                      <w:ind w:left="62" w:right="18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(PerPres)</w:t>
                    </w:r>
                  </w:p>
                  <w:p>
                    <w:pPr>
                      <w:spacing w:line="240" w:lineRule="auto" w:before="11"/>
                      <w:rPr>
                        <w:rFonts w:ascii="Arial"/>
                        <w:b/>
                        <w:sz w:val="17"/>
                      </w:rPr>
                    </w:pPr>
                  </w:p>
                  <w:p>
                    <w:pPr>
                      <w:tabs>
                        <w:tab w:pos="703" w:val="left" w:leader="none"/>
                      </w:tabs>
                      <w:spacing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ARN</w:t>
                      <w:tab/>
                      <w:t>PRN</w:t>
                    </w:r>
                  </w:p>
                  <w:p>
                    <w:pPr>
                      <w:spacing w:before="8"/>
                      <w:ind w:left="-1" w:right="18" w:firstLine="0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(PerMenristekdikti)</w:t>
                    </w:r>
                  </w:p>
                </w:txbxContent>
              </v:textbox>
              <w10:wrap type="none"/>
            </v:shape>
            <v:shape style="position:absolute;left:4828;top:7787;width:339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sz w:val="15"/>
                      </w:rPr>
                      <w:t>RKP</w:t>
                    </w:r>
                  </w:p>
                </w:txbxContent>
              </v:textbox>
              <w10:wrap type="none"/>
            </v:shape>
            <v:shape style="position:absolute;left:8462;top:7648;width:1215;height:499" type="#_x0000_t202" filled="false" stroked="false">
              <v:textbox inset="0,0,0,0">
                <w:txbxContent>
                  <w:p>
                    <w:pPr>
                      <w:spacing w:before="135"/>
                      <w:ind w:left="483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C05046"/>
                        <w:sz w:val="15"/>
                      </w:rPr>
                      <w:t>RKPD</w:t>
                    </w:r>
                  </w:p>
                </w:txbxContent>
              </v:textbox>
              <w10:wrap type="none"/>
            </v:shape>
            <v:shape style="position:absolute;left:8641;top:6758;width:1036;height:452" type="#_x0000_t202" filled="true" fillcolor="#b5ca85" stroked="false">
              <v:textbox inset="0,0,0,0">
                <w:txbxContent>
                  <w:p>
                    <w:pPr>
                      <w:spacing w:before="130"/>
                      <w:ind w:left="253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C05046"/>
                        <w:sz w:val="15"/>
                      </w:rPr>
                      <w:t>RPJMD</w:t>
                    </w:r>
                  </w:p>
                </w:txbxContent>
              </v:textbox>
              <v:fill type="solid"/>
              <w10:wrap type="none"/>
            </v:shape>
            <v:shape style="position:absolute;left:7238;top:6758;width:1055;height:452" type="#_x0000_t202" filled="true" fillcolor="#7394be" stroked="true" strokeweight=".903795pt" strokecolor="#3475cd">
              <v:textbox inset="0,0,0,0">
                <w:txbxContent>
                  <w:p>
                    <w:pPr>
                      <w:spacing w:before="121"/>
                      <w:ind w:left="154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sz w:val="15"/>
                      </w:rPr>
                      <w:t>RENSTRA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50;top:6754;width:1073;height:461" type="#_x0000_t202" filled="false" stroked="false">
              <v:textbox inset="0,0,0,0">
                <w:txbxContent>
                  <w:p>
                    <w:pPr>
                      <w:spacing w:before="134"/>
                      <w:ind w:left="272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sz w:val="15"/>
                      </w:rPr>
                      <w:t>RPJMN</w:t>
                    </w:r>
                  </w:p>
                </w:txbxContent>
              </v:textbox>
              <w10:wrap type="none"/>
            </v:shape>
            <v:shape style="position:absolute;left:2613;top:8259;width:1922;height:904" type="#_x0000_t202" filled="false" stroked="true" strokeweight="1.30599pt" strokecolor="#a6a6a6">
              <v:textbox inset="0,0,0,0">
                <w:txbxContent>
                  <w:p>
                    <w:pPr>
                      <w:spacing w:before="69"/>
                      <w:ind w:left="951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:</w:t>
                    </w:r>
                    <w:r>
                      <w:rPr>
                        <w:rFonts w:ascii="Arial"/>
                        <w:b/>
                        <w:spacing w:val="3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Dijabarkan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949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:</w:t>
                    </w:r>
                    <w:r>
                      <w:rPr>
                        <w:rFonts w:ascii="Arial"/>
                        <w:b/>
                        <w:spacing w:val="3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Pedoman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955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:</w:t>
                    </w:r>
                    <w:r>
                      <w:rPr>
                        <w:rFonts w:ascii="Arial"/>
                        <w:b/>
                        <w:spacing w:val="4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Diselaraskan</w:t>
                    </w:r>
                  </w:p>
                </w:txbxContent>
              </v:textbox>
              <v:stroke dashstyle="solid"/>
              <w10:wrap type="none"/>
            </v:shape>
            <v:shape style="position:absolute;left:5834;top:8862;width:1018;height:443" type="#_x0000_t202" filled="true" fillcolor="#92d050" stroked="true" strokeweight=".903799pt" strokecolor="#99cc00">
              <v:textbox inset="0,0,0,0">
                <w:txbxContent>
                  <w:p>
                    <w:pPr>
                      <w:spacing w:before="116"/>
                      <w:ind w:left="231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1F467C"/>
                        <w:sz w:val="15"/>
                      </w:rPr>
                      <w:t>RAPBD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247;top:8264;width:1055;height:443" type="#_x0000_t202" filled="false" stroked="true" strokeweight=".903795pt" strokecolor="#3475cd">
              <v:textbox inset="0,0,0,0">
                <w:txbxContent>
                  <w:p>
                    <w:pPr>
                      <w:spacing w:before="116"/>
                      <w:ind w:left="233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sz w:val="15"/>
                      </w:rPr>
                      <w:t>RKA/KL</w:t>
                    </w:r>
                  </w:p>
                </w:txbxContent>
              </v:textbox>
              <v:stroke dashstyle="solid"/>
              <w10:wrap type="none"/>
            </v:shape>
            <v:shape style="position:absolute;left:5834;top:8259;width:1018;height:443" type="#_x0000_t202" filled="true" fillcolor="#92d050" stroked="true" strokeweight=".903799pt" strokecolor="#99cc00">
              <v:textbox inset="0,0,0,0">
                <w:txbxContent>
                  <w:p>
                    <w:pPr>
                      <w:spacing w:before="116"/>
                      <w:ind w:left="231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1F467C"/>
                        <w:sz w:val="15"/>
                      </w:rPr>
                      <w:t>RAPBN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247;top:7666;width:1037;height:404" type="#_x0000_t202" filled="false" stroked="false">
              <v:textbox inset="0,0,0,0">
                <w:txbxContent>
                  <w:p>
                    <w:pPr>
                      <w:spacing w:before="116"/>
                      <w:ind w:left="262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sz w:val="15"/>
                      </w:rPr>
                      <w:t>RENJA</w:t>
                    </w:r>
                  </w:p>
                </w:txbxContent>
              </v:textbox>
              <w10:wrap type="none"/>
            </v:shape>
            <v:shape style="position:absolute;left:8519;top:5539;width:1299;height:621" type="#_x0000_t202" filled="true" fillcolor="#00cc00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377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5"/>
                      </w:rPr>
                      <w:t>PEMDA</w:t>
                    </w:r>
                  </w:p>
                </w:txbxContent>
              </v:textbox>
              <v:fill type="solid"/>
              <w10:wrap type="none"/>
            </v:shape>
            <v:shape style="position:absolute;left:7096;top:5548;width:1281;height:603" type="#_x0000_t202" filled="true" fillcolor="#000099" stroked="true" strokeweight=".903808pt" strokecolor="#1f467c">
              <v:textbox inset="0,0,0,0">
                <w:txbxContent>
                  <w:p>
                    <w:pPr>
                      <w:spacing w:before="126"/>
                      <w:ind w:left="146" w:right="146" w:firstLine="0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5"/>
                      </w:rPr>
                      <w:t>K/L</w:t>
                    </w:r>
                  </w:p>
                  <w:p>
                    <w:pPr>
                      <w:spacing w:before="16"/>
                      <w:ind w:left="146" w:right="146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1"/>
                      </w:rPr>
                      <w:t>Kemenristekdikti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731;top:5539;width:1224;height:621" type="#_x0000_t202" filled="true" fillcolor="#009900" stroked="false">
              <v:textbox inset="0,0,0,0">
                <w:txbxContent>
                  <w:p>
                    <w:pPr>
                      <w:spacing w:before="74"/>
                      <w:ind w:left="153" w:right="153" w:firstLine="0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5"/>
                      </w:rPr>
                      <w:t>Nasional</w:t>
                    </w:r>
                  </w:p>
                  <w:p>
                    <w:pPr>
                      <w:spacing w:line="266" w:lineRule="auto" w:before="16"/>
                      <w:ind w:left="155" w:right="153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1"/>
                      </w:rPr>
                      <w:t>Dikoordinasikan</w:t>
                    </w:r>
                    <w:r>
                      <w:rPr>
                        <w:rFonts w:ascii="Arial"/>
                        <w:b/>
                        <w:color w:val="FFFFFF"/>
                        <w:spacing w:val="-30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1"/>
                      </w:rPr>
                      <w:t>Kemenkeu</w:t>
                    </w:r>
                  </w:p>
                </w:txbxContent>
              </v:textbox>
              <v:fill type="solid"/>
              <w10:wrap type="none"/>
            </v:shape>
            <v:shape style="position:absolute;left:4384;top:5548;width:1206;height:603" type="#_x0000_t202" filled="true" fillcolor="#cc0000" stroked="true" strokeweight=".903816pt" strokecolor="#9d3c35">
              <v:textbox inset="0,0,0,0">
                <w:txbxContent>
                  <w:p>
                    <w:pPr>
                      <w:spacing w:before="56"/>
                      <w:ind w:left="132" w:right="132" w:firstLine="0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5"/>
                      </w:rPr>
                      <w:t>Nasional</w:t>
                    </w:r>
                  </w:p>
                  <w:p>
                    <w:pPr>
                      <w:spacing w:line="266" w:lineRule="auto" w:before="15"/>
                      <w:ind w:left="134" w:right="132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1"/>
                      </w:rPr>
                      <w:t>Dikoordinasikan</w:t>
                    </w:r>
                    <w:r>
                      <w:rPr>
                        <w:rFonts w:ascii="Arial"/>
                        <w:b/>
                        <w:color w:val="FFFFFF"/>
                        <w:spacing w:val="-30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1"/>
                      </w:rPr>
                      <w:t>KPPN/Bappenas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t>Rencana Induk Riset Nasional</w:t>
      </w:r>
      <w:r>
        <w:rPr>
          <w:spacing w:val="1"/>
        </w:rPr>
        <w:t> </w:t>
      </w:r>
      <w:r>
        <w:rPr/>
        <w:t>(RIRN) Periode Tahun 2017-2045 disusun sebagai</w:t>
      </w:r>
      <w:r>
        <w:rPr>
          <w:spacing w:val="-57"/>
        </w:rPr>
        <w:t> </w:t>
      </w:r>
      <w:r>
        <w:rPr/>
        <w:t>acuan utama perencanaan sektor riset di skala nasional [5]. RIRN melengkapi sistem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berorientasi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Kementerian/Lembaga (K/L) seperti ditunjukkan pada Gambar 1.1 (Rencana Induk Riset</w:t>
      </w:r>
      <w:r>
        <w:rPr>
          <w:spacing w:val="1"/>
        </w:rPr>
        <w:t> </w:t>
      </w:r>
      <w:r>
        <w:rPr/>
        <w:t>Nasional (RINRN) 2017-2045).</w:t>
      </w:r>
      <w:r>
        <w:rPr>
          <w:spacing w:val="1"/>
        </w:rPr>
        <w:t> </w:t>
      </w:r>
      <w:r>
        <w:rPr/>
        <w:t>Dokumen ini diharapkan menjadi panduan yang cukup</w:t>
      </w:r>
      <w:r>
        <w:rPr>
          <w:spacing w:val="1"/>
        </w:rPr>
        <w:t> </w:t>
      </w:r>
      <w:r>
        <w:rPr/>
        <w:t>operasional untuk perencanaan dan evaluasi bagi seluruh pemangku kepentingan secara</w:t>
      </w:r>
      <w:r>
        <w:rPr>
          <w:spacing w:val="1"/>
        </w:rPr>
        <w:t> </w:t>
      </w:r>
      <w:r>
        <w:rPr/>
        <w:t>nasional.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pengintegrasi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riset,</w:t>
      </w:r>
      <w:r>
        <w:rPr>
          <w:spacing w:val="1"/>
        </w:rPr>
        <w:t> </w:t>
      </w:r>
      <w:r>
        <w:rPr/>
        <w:t>RIRN</w:t>
      </w:r>
      <w:r>
        <w:rPr>
          <w:spacing w:val="1"/>
        </w:rPr>
        <w:t> </w:t>
      </w:r>
      <w:r>
        <w:rPr/>
        <w:t>mempertimbangkan dan menyertakan beberapa dokumen terdahulu terkait perencanaan</w:t>
      </w:r>
      <w:r>
        <w:rPr>
          <w:spacing w:val="1"/>
        </w:rPr>
        <w:t> </w:t>
      </w:r>
      <w:r>
        <w:rPr/>
        <w:t>riset dan pembangunan seperti ARN, Kebijakan Strategis Pembangunan Nasional Ilmu</w:t>
      </w:r>
      <w:r>
        <w:rPr>
          <w:spacing w:val="1"/>
        </w:rPr>
        <w:t> </w:t>
      </w:r>
      <w:r>
        <w:rPr/>
        <w:t>Pengetahuan dan Teknologi (Jakstranas Iptek), Rencana Pembangunan Jangka Menengah</w:t>
      </w:r>
      <w:r>
        <w:rPr>
          <w:spacing w:val="-57"/>
        </w:rPr>
        <w:t> </w:t>
      </w:r>
      <w:r>
        <w:rPr/>
        <w:t>Nasional (RPJMN) 2015-2019 Buku I dan Buku II, maupun Rencana Strategis (Renstra)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K/L</w:t>
      </w:r>
      <w:r>
        <w:rPr>
          <w:spacing w:val="1"/>
        </w:rPr>
        <w:t> </w:t>
      </w:r>
      <w:r>
        <w:rPr/>
        <w:t>terkait.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menujukkan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RIRN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sistem</w:t>
      </w:r>
      <w:r>
        <w:rPr>
          <w:spacing w:val="60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nasional [5].</w:t>
      </w:r>
    </w:p>
    <w:p>
      <w:pPr>
        <w:pStyle w:val="BodyText"/>
        <w:spacing w:before="127"/>
        <w:ind w:left="1823"/>
        <w:jc w:val="both"/>
      </w:pPr>
      <w:r>
        <w:rPr/>
        <w:t>Gambar</w:t>
      </w:r>
      <w:r>
        <w:rPr>
          <w:spacing w:val="-4"/>
        </w:rPr>
        <w:t> </w:t>
      </w:r>
      <w:r>
        <w:rPr/>
        <w:t>1.2.</w:t>
      </w:r>
      <w:r>
        <w:rPr>
          <w:spacing w:val="-1"/>
        </w:rPr>
        <w:t> </w:t>
      </w:r>
      <w:r>
        <w:rPr/>
        <w:t>Posisi</w:t>
      </w:r>
      <w:r>
        <w:rPr>
          <w:spacing w:val="-2"/>
        </w:rPr>
        <w:t> </w:t>
      </w:r>
      <w:r>
        <w:rPr/>
        <w:t>RIRN</w:t>
      </w:r>
      <w:r>
        <w:rPr>
          <w:spacing w:val="-1"/>
        </w:rPr>
        <w:t> </w:t>
      </w:r>
      <w:r>
        <w:rPr/>
        <w:t>dalam</w:t>
      </w:r>
      <w:r>
        <w:rPr>
          <w:spacing w:val="-2"/>
        </w:rPr>
        <w:t> </w:t>
      </w:r>
      <w:r>
        <w:rPr/>
        <w:t>Sistem</w:t>
      </w:r>
      <w:r>
        <w:rPr>
          <w:spacing w:val="-1"/>
        </w:rPr>
        <w:t> </w:t>
      </w:r>
      <w:r>
        <w:rPr/>
        <w:t>Perencanaan</w:t>
      </w:r>
      <w:r>
        <w:rPr>
          <w:spacing w:val="-2"/>
        </w:rPr>
        <w:t> </w:t>
      </w:r>
      <w:r>
        <w:rPr/>
        <w:t>Nasional</w:t>
      </w:r>
    </w:p>
    <w:p>
      <w:pPr>
        <w:pStyle w:val="BodyText"/>
        <w:spacing w:line="360" w:lineRule="auto" w:before="139"/>
        <w:ind w:left="503" w:right="1231" w:firstLine="719"/>
        <w:jc w:val="both"/>
      </w:pPr>
      <w:r>
        <w:rPr/>
        <w:t>Meski mencakup ranah hulu sampai hilir, RIRN difokuskan pada aspek riset dari</w:t>
      </w:r>
      <w:r>
        <w:rPr>
          <w:spacing w:val="1"/>
        </w:rPr>
        <w:t> </w:t>
      </w:r>
      <w:r>
        <w:rPr/>
        <w:t>keseluruhan proses riset di hulu sampai dengan hilirisasi. Untuk itu, RIRN diintegrasikan</w:t>
      </w:r>
      <w:r>
        <w:rPr>
          <w:spacing w:val="1"/>
        </w:rPr>
        <w:t> </w:t>
      </w:r>
      <w:r>
        <w:rPr/>
        <w:t>dengan Rencana Induk sektor terkait, terutama perindustrian (RIPIN) termasuk Kebijakan</w:t>
      </w:r>
      <w:r>
        <w:rPr>
          <w:spacing w:val="-57"/>
        </w:rPr>
        <w:t> </w:t>
      </w:r>
      <w:r>
        <w:rPr/>
        <w:t>Energi Nasional (KEN) dan ekonomi kreatif (RIEKN). Karena muara utama dari riset</w:t>
      </w:r>
      <w:r>
        <w:rPr>
          <w:spacing w:val="1"/>
        </w:rPr>
        <w:t> </w:t>
      </w:r>
      <w:r>
        <w:rPr/>
        <w:t>adalah produk manufaktur</w:t>
      </w:r>
      <w:r>
        <w:rPr>
          <w:spacing w:val="1"/>
        </w:rPr>
        <w:t> </w:t>
      </w:r>
      <w:r>
        <w:rPr/>
        <w:t>yang berorientasi pada</w:t>
      </w:r>
      <w:r>
        <w:rPr>
          <w:spacing w:val="1"/>
        </w:rPr>
        <w:t> </w:t>
      </w:r>
      <w:r>
        <w:rPr/>
        <w:t>industri, serta produk kreatif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iptek.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RIRN</w:t>
      </w:r>
      <w:r>
        <w:rPr>
          <w:spacing w:val="-57"/>
        </w:rPr>
        <w:t> </w:t>
      </w:r>
      <w:r>
        <w:rPr/>
        <w:t>sampai dengan maksimal satu tahap sebelum pengembangan produk yang dilakukan di</w:t>
      </w:r>
      <w:r>
        <w:rPr>
          <w:spacing w:val="1"/>
        </w:rPr>
        <w:t> </w:t>
      </w:r>
      <w:r>
        <w:rPr/>
        <w:t>industri</w:t>
      </w:r>
      <w:r>
        <w:rPr>
          <w:spacing w:val="-1"/>
        </w:rPr>
        <w:t> </w:t>
      </w:r>
      <w:r>
        <w:rPr/>
        <w:t>serta difusi maupun inkubasi teknologi.</w:t>
      </w:r>
    </w:p>
    <w:p>
      <w:pPr>
        <w:spacing w:after="0" w:line="360" w:lineRule="auto"/>
        <w:jc w:val="both"/>
        <w:sectPr>
          <w:pgSz w:w="11910" w:h="16850"/>
          <w:pgMar w:header="0" w:footer="1060" w:top="1340" w:bottom="1260" w:left="1340" w:right="180"/>
        </w:sectPr>
      </w:pPr>
    </w:p>
    <w:p>
      <w:pPr>
        <w:pStyle w:val="BodyText"/>
        <w:spacing w:line="360" w:lineRule="auto" w:before="72"/>
        <w:ind w:left="503" w:right="1233" w:firstLine="719"/>
        <w:jc w:val="both"/>
      </w:pPr>
      <w:r>
        <w:rPr/>
        <w:t>Pada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masukan</w:t>
      </w:r>
      <w:r>
        <w:rPr>
          <w:spacing w:val="1"/>
        </w:rPr>
        <w:t> </w:t>
      </w:r>
      <w:r>
        <w:rPr>
          <w:i/>
        </w:rPr>
        <w:t>(input),</w:t>
      </w:r>
      <w:r>
        <w:rPr>
          <w:i/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aktor</w:t>
      </w:r>
      <w:r>
        <w:rPr>
          <w:spacing w:val="1"/>
        </w:rPr>
        <w:t> </w:t>
      </w:r>
      <w:r>
        <w:rPr/>
        <w:t>pelaksana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fisik,</w:t>
      </w:r>
      <w:r>
        <w:rPr>
          <w:spacing w:val="-57"/>
        </w:rPr>
        <w:t> </w:t>
      </w:r>
      <w:r>
        <w:rPr/>
        <w:t>RIRN harus mencerminkan kondisi riil pada rentang terkini sehingga berfungsi sekaligus</w:t>
      </w:r>
      <w:r>
        <w:rPr>
          <w:spacing w:val="1"/>
        </w:rPr>
        <w:t> </w:t>
      </w:r>
      <w:r>
        <w:rPr/>
        <w:t>sebagai instrumen pemetaan untuk dasar pengambilan kebijakan terkait. Sebagai contoh,</w:t>
      </w:r>
      <w:r>
        <w:rPr>
          <w:spacing w:val="1"/>
        </w:rPr>
        <w:t> </w:t>
      </w:r>
      <w:r>
        <w:rPr/>
        <w:t>pada penetapan prioritas bidang 10 (sepuluh) fokus riset induk nasional meliputi: pangan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pertanian,</w:t>
      </w:r>
      <w:r>
        <w:rPr>
          <w:spacing w:val="1"/>
        </w:rPr>
        <w:t> </w:t>
      </w:r>
      <w:r>
        <w:rPr/>
        <w:t>energi-energi</w:t>
      </w:r>
      <w:r>
        <w:rPr>
          <w:spacing w:val="1"/>
        </w:rPr>
        <w:t> </w:t>
      </w:r>
      <w:r>
        <w:rPr/>
        <w:t>terbarukan,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obat,</w:t>
      </w:r>
      <w:r>
        <w:rPr>
          <w:spacing w:val="1"/>
        </w:rPr>
        <w:t> </w:t>
      </w:r>
      <w:r>
        <w:rPr/>
        <w:t>transportasi,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komunikasi,</w:t>
      </w:r>
      <w:r>
        <w:rPr>
          <w:spacing w:val="1"/>
        </w:rPr>
        <w:t> </w:t>
      </w:r>
      <w:r>
        <w:rPr/>
        <w:t>pertahanan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keamanan,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maju,</w:t>
      </w:r>
      <w:r>
        <w:rPr>
          <w:spacing w:val="1"/>
        </w:rPr>
        <w:t> </w:t>
      </w:r>
      <w:r>
        <w:rPr/>
        <w:t>kemaritiman,</w:t>
      </w:r>
      <w:r>
        <w:rPr>
          <w:spacing w:val="1"/>
        </w:rPr>
        <w:t> </w:t>
      </w:r>
      <w:r>
        <w:rPr/>
        <w:t>kebencanaan,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humaniora-seni</w:t>
      </w:r>
      <w:r>
        <w:rPr>
          <w:spacing w:val="1"/>
        </w:rPr>
        <w:t> </w:t>
      </w:r>
      <w:r>
        <w:rPr/>
        <w:t>budaya-pendidikan,</w:t>
      </w:r>
      <w:r>
        <w:rPr>
          <w:spacing w:val="1"/>
        </w:rPr>
        <w:t> </w:t>
      </w:r>
      <w:r>
        <w:rPr/>
        <w:t>juga</w:t>
      </w:r>
      <w:r>
        <w:rPr>
          <w:spacing w:val="61"/>
        </w:rPr>
        <w:t> </w:t>
      </w:r>
      <w:r>
        <w:rPr/>
        <w:t>memperhatikan</w:t>
      </w:r>
      <w:r>
        <w:rPr>
          <w:spacing w:val="-57"/>
        </w:rPr>
        <w:t> </w:t>
      </w:r>
      <w:r>
        <w:rPr/>
        <w:t>kemampuan dan kapasitas berbasis data riil pada Tahun Anggaran 2015 dan 2016. Seperti</w:t>
      </w:r>
      <w:r>
        <w:rPr>
          <w:spacing w:val="-57"/>
        </w:rPr>
        <w:t> </w:t>
      </w:r>
      <w:r>
        <w:rPr/>
        <w:t>bisa dilihat di situs RIRN,</w:t>
      </w:r>
      <w:r>
        <w:rPr>
          <w:spacing w:val="1"/>
        </w:rPr>
        <w:t> </w:t>
      </w:r>
      <w:r>
        <w:rPr/>
        <w:t>yang memuat data mentah kegiatan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aktifitas riset di</w:t>
      </w:r>
      <w:r>
        <w:rPr>
          <w:spacing w:val="1"/>
        </w:rPr>
        <w:t> </w:t>
      </w:r>
      <w:r>
        <w:rPr/>
        <w:t>Indonesia, dibedakan sumber daya masukan berupa SDM (aktor pelaku), anggaran riset</w:t>
      </w:r>
      <w:r>
        <w:rPr>
          <w:spacing w:val="1"/>
        </w:rPr>
        <w:t> </w:t>
      </w:r>
      <w:r>
        <w:rPr/>
        <w:t>murni, serta anggaran pengadaan dan pemeliharaan infrastruktur. Hal ini penting untuk</w:t>
      </w:r>
      <w:r>
        <w:rPr>
          <w:spacing w:val="1"/>
        </w:rPr>
        <w:t> </w:t>
      </w:r>
      <w:r>
        <w:rPr/>
        <w:t>memetakan secara riil kekuatan, posisi dan kebutuhan dari setiap topik di setiap institusi</w:t>
      </w:r>
      <w:r>
        <w:rPr>
          <w:spacing w:val="1"/>
        </w:rPr>
        <w:t> </w:t>
      </w:r>
      <w:r>
        <w:rPr/>
        <w:t>pelaku riset. Sehingga dalam perencanaan berbasis RIRN bisa ditetapkan berbagai skema</w:t>
      </w:r>
      <w:r>
        <w:rPr>
          <w:spacing w:val="1"/>
        </w:rPr>
        <w:t> </w:t>
      </w:r>
      <w:r>
        <w:rPr/>
        <w:t>kebijakan,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>
          <w:i/>
        </w:rPr>
        <w:t>bottom-up</w:t>
      </w:r>
      <w:r>
        <w:rPr>
          <w:i/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>
          <w:i/>
        </w:rPr>
        <w:t>top-down</w:t>
      </w:r>
      <w:r>
        <w:rPr/>
        <w:t>,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insentif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disinsentif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riset.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ranah</w:t>
      </w:r>
      <w:r>
        <w:rPr>
          <w:spacing w:val="1"/>
        </w:rPr>
        <w:t> </w:t>
      </w:r>
      <w:r>
        <w:rPr/>
        <w:t>riset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topik</w:t>
      </w:r>
      <w:r>
        <w:rPr>
          <w:spacing w:val="1"/>
        </w:rPr>
        <w:t> </w:t>
      </w:r>
      <w:r>
        <w:rPr/>
        <w:t>riset</w:t>
      </w:r>
      <w:r>
        <w:rPr>
          <w:spacing w:val="60"/>
        </w:rPr>
        <w:t> </w:t>
      </w:r>
      <w:r>
        <w:rPr/>
        <w:t>secara</w:t>
      </w:r>
      <w:r>
        <w:rPr>
          <w:spacing w:val="1"/>
        </w:rPr>
        <w:t> </w:t>
      </w:r>
      <w:r>
        <w:rPr/>
        <w:t>spesifik.</w:t>
      </w:r>
      <w:r>
        <w:rPr>
          <w:spacing w:val="-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bisa</w:t>
      </w:r>
      <w:r>
        <w:rPr>
          <w:spacing w:val="-1"/>
        </w:rPr>
        <w:t> </w:t>
      </w:r>
      <w:r>
        <w:rPr/>
        <w:t>dicegah terjadinya</w:t>
      </w:r>
      <w:r>
        <w:rPr>
          <w:spacing w:val="-2"/>
        </w:rPr>
        <w:t> </w:t>
      </w:r>
      <w:r>
        <w:rPr/>
        <w:t>tumpang</w:t>
      </w:r>
      <w:r>
        <w:rPr>
          <w:spacing w:val="-4"/>
        </w:rPr>
        <w:t> </w:t>
      </w:r>
      <w:r>
        <w:rPr/>
        <w:t>tindih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berlebihan antar</w:t>
      </w:r>
      <w:r>
        <w:rPr>
          <w:spacing w:val="-3"/>
        </w:rPr>
        <w:t> </w:t>
      </w:r>
      <w:r>
        <w:rPr/>
        <w:t>pelaku.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8"/>
        </w:numPr>
        <w:tabs>
          <w:tab w:pos="982" w:val="left" w:leader="none"/>
        </w:tabs>
        <w:spacing w:line="240" w:lineRule="auto" w:before="0" w:after="0"/>
        <w:ind w:left="981" w:right="0" w:hanging="421"/>
        <w:jc w:val="both"/>
      </w:pPr>
      <w:bookmarkStart w:name="_TOC_250026" w:id="8"/>
      <w:r>
        <w:rPr/>
        <w:t>Definisi,</w:t>
      </w:r>
      <w:r>
        <w:rPr>
          <w:spacing w:val="-3"/>
        </w:rPr>
        <w:t> </w:t>
      </w:r>
      <w:r>
        <w:rPr/>
        <w:t>Maksud,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bookmarkEnd w:id="8"/>
      <w:r>
        <w:rPr/>
        <w:t>Tujuan</w:t>
      </w:r>
    </w:p>
    <w:p>
      <w:pPr>
        <w:pStyle w:val="Heading2"/>
        <w:numPr>
          <w:ilvl w:val="2"/>
          <w:numId w:val="11"/>
        </w:numPr>
        <w:tabs>
          <w:tab w:pos="1171" w:val="left" w:leader="none"/>
        </w:tabs>
        <w:spacing w:line="240" w:lineRule="auto" w:before="137" w:after="0"/>
        <w:ind w:left="1170" w:right="0" w:hanging="601"/>
        <w:jc w:val="both"/>
      </w:pPr>
      <w:bookmarkStart w:name="_TOC_250025" w:id="9"/>
      <w:bookmarkEnd w:id="9"/>
      <w:r>
        <w:rPr/>
        <w:t>Definisi</w:t>
      </w:r>
    </w:p>
    <w:p>
      <w:pPr>
        <w:pStyle w:val="BodyText"/>
        <w:spacing w:line="360" w:lineRule="auto" w:before="135"/>
        <w:ind w:left="561" w:right="1232" w:firstLine="676"/>
        <w:jc w:val="both"/>
      </w:pPr>
      <w:r>
        <w:rPr/>
        <w:t>Rencana</w:t>
      </w:r>
      <w:r>
        <w:rPr>
          <w:spacing w:val="1"/>
        </w:rPr>
        <w:t> </w:t>
      </w:r>
      <w:r>
        <w:rPr/>
        <w:t>Induk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(RIP)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mengintegrasikan</w:t>
      </w:r>
      <w:r>
        <w:rPr>
          <w:spacing w:val="1"/>
        </w:rPr>
        <w:t> </w:t>
      </w:r>
      <w:r>
        <w:rPr/>
        <w:t>segenap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sumberdaya untuk dapat mengarahkan perencanaan penelitian secara berkesinambungan</w:t>
      </w:r>
      <w:r>
        <w:rPr>
          <w:spacing w:val="1"/>
        </w:rPr>
        <w:t> </w:t>
      </w:r>
      <w:r>
        <w:rPr/>
        <w:t>selama kurun waktu 5 tahun ke depan (2020–2024). Oleh karenanya RIP diharapkan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 penelitian institusi dalam jangka waktu 5 (lima) tahun. Hasil dari penelitian</w:t>
      </w:r>
      <w:r>
        <w:rPr>
          <w:spacing w:val="1"/>
        </w:rPr>
        <w:t> </w:t>
      </w:r>
      <w:r>
        <w:rPr/>
        <w:t>yang di kembangkan oleh para peneliti lebih lanjutnya dapat di implementasikan dan di</w:t>
      </w:r>
      <w:r>
        <w:rPr>
          <w:spacing w:val="1"/>
        </w:rPr>
        <w:t> </w:t>
      </w:r>
      <w:r>
        <w:rPr/>
        <w:t>manfaatkan</w:t>
      </w:r>
      <w:r>
        <w:rPr>
          <w:spacing w:val="28"/>
        </w:rPr>
        <w:t> </w:t>
      </w:r>
      <w:r>
        <w:rPr/>
        <w:t>oleh</w:t>
      </w:r>
      <w:r>
        <w:rPr>
          <w:spacing w:val="28"/>
        </w:rPr>
        <w:t> </w:t>
      </w:r>
      <w:r>
        <w:rPr/>
        <w:t>masyarakat</w:t>
      </w:r>
      <w:r>
        <w:rPr>
          <w:spacing w:val="30"/>
        </w:rPr>
        <w:t> </w:t>
      </w:r>
      <w:r>
        <w:rPr/>
        <w:t>dalam</w:t>
      </w:r>
      <w:r>
        <w:rPr>
          <w:spacing w:val="29"/>
        </w:rPr>
        <w:t> </w:t>
      </w:r>
      <w:r>
        <w:rPr/>
        <w:t>bentuk</w:t>
      </w:r>
      <w:r>
        <w:rPr>
          <w:spacing w:val="29"/>
        </w:rPr>
        <w:t> </w:t>
      </w:r>
      <w:r>
        <w:rPr/>
        <w:t>kegiatan</w:t>
      </w:r>
      <w:r>
        <w:rPr>
          <w:spacing w:val="29"/>
        </w:rPr>
        <w:t> </w:t>
      </w:r>
      <w:r>
        <w:rPr/>
        <w:t>pengabdian</w:t>
      </w:r>
      <w:r>
        <w:rPr>
          <w:spacing w:val="28"/>
        </w:rPr>
        <w:t> </w:t>
      </w:r>
      <w:r>
        <w:rPr/>
        <w:t>Pada</w:t>
      </w:r>
      <w:r>
        <w:rPr>
          <w:spacing w:val="28"/>
        </w:rPr>
        <w:t> </w:t>
      </w:r>
      <w:r>
        <w:rPr/>
        <w:t>Masyarakat.</w:t>
      </w:r>
      <w:r>
        <w:rPr>
          <w:spacing w:val="30"/>
        </w:rPr>
        <w:t> </w:t>
      </w:r>
      <w:r>
        <w:rPr/>
        <w:t>Hal</w:t>
      </w:r>
      <w:r>
        <w:rPr>
          <w:spacing w:val="-58"/>
        </w:rPr>
        <w:t> </w:t>
      </w:r>
      <w:r>
        <w:rPr/>
        <w:t>ini dilakukan guna mensinergikan antara Penelitian dengan Pengabdian Pada Masyarakat</w:t>
      </w:r>
      <w:r>
        <w:rPr>
          <w:spacing w:val="-57"/>
        </w:rPr>
        <w:t> </w:t>
      </w:r>
      <w:r>
        <w:rPr/>
        <w:t>di</w:t>
      </w:r>
      <w:r>
        <w:rPr>
          <w:spacing w:val="-1"/>
        </w:rPr>
        <w:t> </w:t>
      </w:r>
      <w:r>
        <w:rPr/>
        <w:t>Universitas Bhayangkara</w:t>
      </w:r>
      <w:r>
        <w:rPr>
          <w:spacing w:val="-2"/>
        </w:rPr>
        <w:t> </w:t>
      </w:r>
      <w:r>
        <w:rPr/>
        <w:t>Surabaya.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2"/>
          <w:numId w:val="11"/>
        </w:numPr>
        <w:tabs>
          <w:tab w:pos="1104" w:val="left" w:leader="none"/>
        </w:tabs>
        <w:spacing w:line="240" w:lineRule="auto" w:before="0" w:after="0"/>
        <w:ind w:left="1103" w:right="0" w:hanging="601"/>
        <w:jc w:val="both"/>
      </w:pPr>
      <w:bookmarkStart w:name="_TOC_250024" w:id="10"/>
      <w:r>
        <w:rPr/>
        <w:t>Maksud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bookmarkEnd w:id="10"/>
      <w:r>
        <w:rPr/>
        <w:t>Tujuan</w:t>
      </w:r>
    </w:p>
    <w:p>
      <w:pPr>
        <w:pStyle w:val="BodyText"/>
        <w:spacing w:line="360" w:lineRule="auto" w:before="135"/>
        <w:ind w:left="561" w:right="1232" w:firstLine="676"/>
        <w:jc w:val="both"/>
      </w:pPr>
      <w:r>
        <w:rPr/>
        <w:t>Rencana Induk Penelitian (RIP) Ubhara Surabaya Tahun 2020–2024 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menengah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LPPM</w:t>
      </w:r>
      <w:r>
        <w:rPr>
          <w:spacing w:val="60"/>
        </w:rPr>
        <w:t> </w:t>
      </w:r>
      <w:r>
        <w:rPr/>
        <w:t>Ubhara</w:t>
      </w:r>
      <w:r>
        <w:rPr>
          <w:spacing w:val="1"/>
        </w:rPr>
        <w:t> </w:t>
      </w:r>
      <w:r>
        <w:rPr/>
        <w:t>Surabaya</w:t>
      </w:r>
      <w:r>
        <w:rPr>
          <w:spacing w:val="11"/>
        </w:rPr>
        <w:t> </w:t>
      </w:r>
      <w:r>
        <w:rPr/>
        <w:t>yang</w:t>
      </w:r>
      <w:r>
        <w:rPr>
          <w:spacing w:val="5"/>
        </w:rPr>
        <w:t> </w:t>
      </w:r>
      <w:r>
        <w:rPr/>
        <w:t>disusun</w:t>
      </w:r>
      <w:r>
        <w:rPr>
          <w:spacing w:val="8"/>
        </w:rPr>
        <w:t> </w:t>
      </w:r>
      <w:r>
        <w:rPr/>
        <w:t>sedemikian</w:t>
      </w:r>
      <w:r>
        <w:rPr>
          <w:spacing w:val="7"/>
        </w:rPr>
        <w:t> </w:t>
      </w:r>
      <w:r>
        <w:rPr/>
        <w:t>rupa</w:t>
      </w:r>
      <w:r>
        <w:rPr>
          <w:spacing w:val="8"/>
        </w:rPr>
        <w:t> </w:t>
      </w:r>
      <w:r>
        <w:rPr/>
        <w:t>dengan</w:t>
      </w:r>
      <w:r>
        <w:rPr>
          <w:spacing w:val="8"/>
        </w:rPr>
        <w:t> </w:t>
      </w:r>
      <w:r>
        <w:rPr/>
        <w:t>tetap</w:t>
      </w:r>
      <w:r>
        <w:rPr>
          <w:spacing w:val="7"/>
        </w:rPr>
        <w:t> </w:t>
      </w:r>
      <w:r>
        <w:rPr/>
        <w:t>mengacu</w:t>
      </w:r>
      <w:r>
        <w:rPr>
          <w:spacing w:val="8"/>
        </w:rPr>
        <w:t> </w:t>
      </w:r>
      <w:r>
        <w:rPr/>
        <w:t>pada</w:t>
      </w:r>
      <w:r>
        <w:rPr>
          <w:spacing w:val="7"/>
        </w:rPr>
        <w:t> </w:t>
      </w:r>
      <w:r>
        <w:rPr/>
        <w:t>RIRN</w:t>
      </w:r>
      <w:r>
        <w:rPr>
          <w:spacing w:val="7"/>
        </w:rPr>
        <w:t> </w:t>
      </w:r>
      <w:r>
        <w:rPr/>
        <w:t>Kemenristek</w:t>
      </w:r>
    </w:p>
    <w:p>
      <w:pPr>
        <w:spacing w:after="0" w:line="360" w:lineRule="auto"/>
        <w:jc w:val="both"/>
        <w:sectPr>
          <w:pgSz w:w="11910" w:h="16850"/>
          <w:pgMar w:header="0" w:footer="1060" w:top="1340" w:bottom="1260" w:left="1340" w:right="180"/>
        </w:sectPr>
      </w:pPr>
    </w:p>
    <w:p>
      <w:pPr>
        <w:pStyle w:val="BodyText"/>
        <w:tabs>
          <w:tab w:pos="3671" w:val="left" w:leader="none"/>
        </w:tabs>
        <w:spacing w:line="360" w:lineRule="auto" w:before="72"/>
        <w:ind w:left="561" w:right="1233"/>
      </w:pPr>
      <w:r>
        <w:rPr/>
        <w:t>dan</w:t>
      </w:r>
      <w:r>
        <w:rPr>
          <w:spacing w:val="42"/>
        </w:rPr>
        <w:t> </w:t>
      </w:r>
      <w:r>
        <w:rPr/>
        <w:t>Dikti</w:t>
      </w:r>
      <w:r>
        <w:rPr>
          <w:spacing w:val="43"/>
        </w:rPr>
        <w:t> </w:t>
      </w:r>
      <w:r>
        <w:rPr/>
        <w:t>Tahun</w:t>
      </w:r>
      <w:r>
        <w:rPr>
          <w:spacing w:val="42"/>
        </w:rPr>
        <w:t> </w:t>
      </w:r>
      <w:r>
        <w:rPr/>
        <w:t>2017–2045,</w:t>
        <w:tab/>
        <w:t>Renstra</w:t>
      </w:r>
      <w:r>
        <w:rPr>
          <w:spacing w:val="40"/>
        </w:rPr>
        <w:t> </w:t>
      </w:r>
      <w:r>
        <w:rPr/>
        <w:t>Ubhara</w:t>
      </w:r>
      <w:r>
        <w:rPr>
          <w:spacing w:val="42"/>
        </w:rPr>
        <w:t> </w:t>
      </w:r>
      <w:r>
        <w:rPr/>
        <w:t>Surabaya</w:t>
      </w:r>
      <w:r>
        <w:rPr>
          <w:spacing w:val="43"/>
        </w:rPr>
        <w:t> </w:t>
      </w:r>
      <w:r>
        <w:rPr/>
        <w:t>2014-2018,</w:t>
      </w:r>
      <w:r>
        <w:rPr>
          <w:spacing w:val="41"/>
        </w:rPr>
        <w:t> </w:t>
      </w:r>
      <w:r>
        <w:rPr/>
        <w:t>dan</w:t>
      </w:r>
      <w:r>
        <w:rPr>
          <w:spacing w:val="41"/>
        </w:rPr>
        <w:t> </w:t>
      </w:r>
      <w:r>
        <w:rPr/>
        <w:t>RIP</w:t>
      </w:r>
      <w:r>
        <w:rPr>
          <w:spacing w:val="42"/>
        </w:rPr>
        <w:t> </w:t>
      </w:r>
      <w:r>
        <w:rPr/>
        <w:t>Ubhara</w:t>
      </w:r>
      <w:r>
        <w:rPr>
          <w:spacing w:val="-57"/>
        </w:rPr>
        <w:t> </w:t>
      </w:r>
      <w:r>
        <w:rPr/>
        <w:t>Surabaya</w:t>
      </w:r>
      <w:r>
        <w:rPr>
          <w:spacing w:val="22"/>
        </w:rPr>
        <w:t> </w:t>
      </w:r>
      <w:r>
        <w:rPr/>
        <w:t>2014-2030,</w:t>
      </w:r>
      <w:r>
        <w:rPr>
          <w:spacing w:val="24"/>
        </w:rPr>
        <w:t> </w:t>
      </w:r>
      <w:r>
        <w:rPr/>
        <w:t>guna</w:t>
      </w:r>
      <w:r>
        <w:rPr>
          <w:spacing w:val="23"/>
        </w:rPr>
        <w:t> </w:t>
      </w:r>
      <w:r>
        <w:rPr/>
        <w:t>pencapaian</w:t>
      </w:r>
      <w:r>
        <w:rPr>
          <w:spacing w:val="24"/>
        </w:rPr>
        <w:t> </w:t>
      </w:r>
      <w:r>
        <w:rPr/>
        <w:t>visi,</w:t>
      </w:r>
      <w:r>
        <w:rPr>
          <w:spacing w:val="24"/>
        </w:rPr>
        <w:t> </w:t>
      </w:r>
      <w:r>
        <w:rPr/>
        <w:t>misi</w:t>
      </w:r>
      <w:r>
        <w:rPr>
          <w:spacing w:val="22"/>
        </w:rPr>
        <w:t> </w:t>
      </w:r>
      <w:r>
        <w:rPr/>
        <w:t>dan</w:t>
      </w:r>
      <w:r>
        <w:rPr>
          <w:spacing w:val="23"/>
        </w:rPr>
        <w:t> </w:t>
      </w:r>
      <w:r>
        <w:rPr/>
        <w:t>tujuan</w:t>
      </w:r>
      <w:r>
        <w:rPr>
          <w:spacing w:val="24"/>
        </w:rPr>
        <w:t> </w:t>
      </w:r>
      <w:r>
        <w:rPr/>
        <w:t>Ubhara</w:t>
      </w:r>
      <w:r>
        <w:rPr>
          <w:spacing w:val="22"/>
        </w:rPr>
        <w:t> </w:t>
      </w:r>
      <w:r>
        <w:rPr/>
        <w:t>Surabaya.</w:t>
      </w:r>
      <w:r>
        <w:rPr>
          <w:spacing w:val="29"/>
        </w:rPr>
        <w:t> </w:t>
      </w:r>
      <w:r>
        <w:rPr/>
        <w:t>Gambar</w:t>
      </w:r>
    </w:p>
    <w:p>
      <w:pPr>
        <w:pStyle w:val="BodyText"/>
        <w:ind w:left="561"/>
        <w:jc w:val="both"/>
      </w:pPr>
      <w:r>
        <w:rPr/>
        <w:pict>
          <v:group style="position:absolute;margin-left:123.150002pt;margin-top:26.783154pt;width:154pt;height:124pt;mso-position-horizontal-relative:page;mso-position-vertical-relative:paragraph;z-index:15735296" coordorigin="2463,536" coordsize="3080,2480">
            <v:shape style="position:absolute;left:2463;top:535;width:3080;height:920" coordorigin="2463,536" coordsize="3080,920" path="m5543,536l5476,536,5476,602,5476,1388,2530,1388,2530,602,5476,602,5476,536,2463,536,2463,602,2463,1388,2463,1456,5543,1456,5543,1388,5543,1388,5543,602,5543,601,5543,536xe" filled="true" fillcolor="#f79546" stroked="false">
              <v:path arrowok="t"/>
              <v:fill type="solid"/>
            </v:shape>
            <v:shape style="position:absolute;left:3303;top:1574;width:1440;height:1440" coordorigin="3303,1575" coordsize="1440,1440" path="m4023,1575l3949,1579,3878,1589,3809,1607,3743,1631,3680,1662,3620,1698,3565,1739,3514,1786,3467,1837,3426,1892,3390,1952,3360,2015,3335,2081,3318,2150,3307,2221,3303,2295,3307,2368,3318,2440,3335,2509,3360,2575,3390,2638,3426,2697,3467,2753,3514,2804,3565,2850,3620,2892,3680,2928,3743,2958,3809,2982,3878,3000,3949,3011,4023,3015,4097,3011,4168,3000,4237,2982,4303,2958,4366,2928,4426,2892,4481,2850,4532,2804,4579,2753,4620,2697,4656,2638,4686,2575,4711,2509,4728,2440,4739,2368,4743,2295,4739,2221,4728,2150,4711,2081,4686,2015,4656,1952,4620,1892,4579,1837,4532,1786,4481,1739,4426,1698,4366,1662,4303,1631,4237,1607,4168,1589,4097,1579,4023,1575xe" filled="true" fillcolor="#4e6028" stroked="false">
              <v:path arrowok="t"/>
              <v:fill opacity="32896f" type="solid"/>
            </v:shape>
            <v:shape style="position:absolute;left:3283;top:1534;width:1440;height:1440" type="#_x0000_t75" stroked="false">
              <v:imagedata r:id="rId65" o:title=""/>
            </v:shape>
            <v:shape style="position:absolute;left:3283;top:1534;width:1440;height:1440" coordorigin="3283,1535" coordsize="1440,1440" path="m4003,1535l3929,1539,3858,1549,3789,1567,3723,1591,3660,1622,3600,1658,3545,1699,3494,1746,3447,1797,3406,1852,3370,1912,3340,1975,3315,2041,3298,2110,3287,2181,3283,2255,3287,2328,3298,2400,3315,2469,3340,2535,3370,2598,3406,2657,3447,2713,3494,2764,3545,2810,3600,2852,3660,2888,3723,2918,3789,2942,3858,2960,3929,2971,4003,2975,4077,2971,4148,2960,4217,2942,4283,2918,4346,2888,4406,2852,4461,2810,4512,2764,4559,2713,4600,2657,4636,2598,4666,2535,4691,2469,4708,2400,4719,2328,4723,2255,4719,2181,4708,2110,4691,2041,4666,1975,4636,1912,4600,1852,4559,1797,4512,1746,4461,1699,4406,1658,4346,1622,4283,1591,4217,1567,4148,1549,4077,1539,4003,1535xe" filled="false" stroked="true" strokeweight="1pt" strokecolor="#c2d59b">
              <v:path arrowok="t"/>
              <v:stroke dashstyle="solid"/>
            </v:shape>
            <v:shape style="position:absolute;left:2463;top:535;width:3080;height:24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line="244" w:lineRule="auto" w:before="0"/>
                      <w:ind w:left="1156" w:right="1157" w:firstLine="2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RIRN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DIKTI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2017-2045</w:t>
                    </w:r>
                  </w:p>
                </w:txbxContent>
              </v:textbox>
              <w10:wrap type="none"/>
            </v:shape>
            <v:shape style="position:absolute;left:2563;top:634;width:2880;height:720" type="#_x0000_t202" filled="true" fillcolor="#f79546" stroked="false">
              <v:textbox inset="0,0,0,0">
                <w:txbxContent>
                  <w:p>
                    <w:pPr>
                      <w:spacing w:before="167"/>
                      <w:ind w:left="696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RIP</w:t>
                    </w:r>
                    <w:r>
                      <w:rPr>
                        <w:rFonts w:asci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INSTITUSI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312.149994pt;margin-top:26.783154pt;width:154pt;height:46pt;mso-position-horizontal-relative:page;mso-position-vertical-relative:paragraph;z-index:15735808" coordorigin="6243,536" coordsize="3080,920">
            <v:shape style="position:absolute;left:6243;top:535;width:3080;height:920" coordorigin="6243,536" coordsize="3080,920" path="m9323,536l9256,536,9256,602,9256,1388,6310,1388,6310,602,9256,602,9256,536,6243,536,6243,602,6243,1388,6243,1456,9323,1456,9323,1388,9323,1388,9323,602,9323,601,9323,536xe" filled="true" fillcolor="#9bba58" stroked="false">
              <v:path arrowok="t"/>
              <v:fill type="solid"/>
            </v:shape>
            <v:shape style="position:absolute;left:6343;top:634;width:2880;height:720" type="#_x0000_t202" filled="true" fillcolor="#9bba58" stroked="false">
              <v:textbox inset="0,0,0,0">
                <w:txbxContent>
                  <w:p>
                    <w:pPr>
                      <w:spacing w:before="167"/>
                      <w:ind w:left="421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TOPIK</w:t>
                    </w:r>
                    <w:r>
                      <w:rPr>
                        <w:rFonts w:asci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PENELITIAN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6320" from="290.149994pt,31.743155pt" to="290.149994pt,364.743155pt" stroked="true" strokeweight="1.5pt" strokecolor="#000000">
            <v:stroke dashstyle="longdash"/>
            <w10:wrap type="none"/>
          </v:line>
        </w:pict>
      </w:r>
      <w:r>
        <w:rPr/>
        <w:pict>
          <v:group style="position:absolute;margin-left:163.649994pt;margin-top:184.293152pt;width:75.3pt;height:74.5pt;mso-position-horizontal-relative:page;mso-position-vertical-relative:paragraph;z-index:15736832" coordorigin="3273,3686" coordsize="1506,1490">
            <v:shape style="position:absolute;left:3303;top:3735;width:1476;height:1440" coordorigin="3303,3736" coordsize="1476,1440" path="m4041,3736l3966,3740,3892,3750,3822,3768,3754,3792,3689,3823,3628,3859,3572,3900,3519,3947,3472,3998,3429,4053,3392,4113,3361,4176,3336,4242,3318,4311,3307,4382,3303,4456,3307,4529,3318,4601,3336,4670,3361,4736,3392,4799,3429,4858,3472,4914,3519,4965,3572,5011,3628,5053,3689,5089,3754,5119,3822,5143,3892,5161,3966,5172,4041,5176,4116,5172,4190,5161,4260,5143,4328,5119,4393,5089,4454,5053,4510,5011,4563,4965,4610,4914,4653,4858,4690,4799,4721,4736,4746,4670,4764,4601,4775,4529,4779,4456,4775,4382,4764,4311,4746,4242,4721,4176,4690,4113,4653,4053,4610,3998,4563,3947,4510,3900,4454,3859,4393,3823,4328,3792,4260,3768,4190,3750,4116,3740,4041,3736xe" filled="true" fillcolor="#612322" stroked="false">
              <v:path arrowok="t"/>
              <v:fill opacity="32896f" type="solid"/>
            </v:shape>
            <v:shape style="position:absolute;left:3283;top:3695;width:1476;height:1440" type="#_x0000_t75" stroked="false">
              <v:imagedata r:id="rId66" o:title=""/>
            </v:shape>
            <v:shape style="position:absolute;left:3283;top:3695;width:1476;height:1440" coordorigin="3283,3696" coordsize="1476,1440" path="m4021,3696l3946,3700,3872,3710,3802,3728,3734,3752,3669,3783,3608,3819,3552,3860,3499,3907,3452,3958,3409,4013,3372,4073,3341,4136,3316,4202,3298,4271,3287,4342,3283,4416,3287,4489,3298,4561,3316,4630,3341,4696,3372,4759,3409,4818,3452,4874,3499,4925,3552,4971,3608,5013,3669,5049,3734,5079,3802,5103,3872,5121,3946,5132,4021,5136,4096,5132,4170,5121,4240,5103,4308,5079,4373,5049,4434,5013,4490,4971,4543,4925,4590,4874,4633,4818,4670,4759,4701,4696,4726,4630,4744,4561,4755,4489,4759,4416,4755,4342,4744,4271,4726,4202,4701,4136,4670,4073,4633,4013,4590,3958,4543,3907,4490,3860,4434,3819,4373,3783,4308,3752,4240,3728,4170,3710,4096,3700,4021,3696xe" filled="false" stroked="true" strokeweight="1pt" strokecolor="#d99493">
              <v:path arrowok="t"/>
              <v:stroke dashstyle="solid"/>
            </v:shape>
            <v:shape style="position:absolute;left:3273;top:3685;width:1506;height:14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43" w:right="349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RENSTRA</w:t>
                    </w:r>
                  </w:p>
                  <w:p>
                    <w:pPr>
                      <w:spacing w:line="254" w:lineRule="auto" w:before="1"/>
                      <w:ind w:left="339" w:right="349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Perguruan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Tinggi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1.149994pt;margin-top:157.743149pt;width:18pt;height:18pt;mso-position-horizontal-relative:page;mso-position-vertical-relative:paragraph;z-index:15737344" coordorigin="3823,3155" coordsize="360,360" path="m4004,3155l4004,3515m3823,3336l4183,3336e" filled="false" stroked="true" strokeweight="3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07.649994pt;margin-top:103.243156pt;width:244.5pt;height:173.55pt;mso-position-horizontal-relative:page;mso-position-vertical-relative:paragraph;z-index:15738368" coordorigin="6153,2065" coordsize="4890,3471">
            <v:shape style="position:absolute;left:6183;top:2114;width:3420;height:3240" coordorigin="6183,2115" coordsize="3420,3240" path="m8463,2115l6183,2115,6183,5355,8463,5355,8463,4140,9033,4140,9033,4545,9603,3735,9033,2925,9033,3330,8463,3330,8463,2115xe" filled="true" fillcolor="#964605" stroked="false">
              <v:path arrowok="t"/>
              <v:fill type="solid"/>
            </v:shape>
            <v:shape style="position:absolute;left:6163;top:2074;width:3420;height:3240" type="#_x0000_t75" stroked="false">
              <v:imagedata r:id="rId67" o:title=""/>
            </v:shape>
            <v:shape style="position:absolute;left:6163;top:2074;width:3420;height:3240" coordorigin="6163,2075" coordsize="3420,3240" path="m6163,2075l6163,5315,8443,5315,8443,4100,9013,4100,9013,4505,9583,3695,9013,2885,9013,3290,8443,3290,8443,2075,6163,2075xe" filled="false" stroked="true" strokeweight="1pt" strokecolor="#f79546">
              <v:path arrowok="t"/>
              <v:stroke dashstyle="solid"/>
            </v:shape>
            <v:shape style="position:absolute;left:8683;top:4774;width:2360;height:761" type="#_x0000_t75" stroked="false">
              <v:imagedata r:id="rId68" o:title=""/>
            </v:shape>
            <v:shape style="position:absolute;left:6317;top:2160;width:1936;height:290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361" w:val="left" w:leader="none"/>
                      </w:tabs>
                      <w:spacing w:line="362" w:lineRule="auto" w:before="0"/>
                      <w:ind w:left="360" w:right="18" w:hanging="361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Penelitian dan</w:t>
                    </w:r>
                    <w:r>
                      <w:rPr>
                        <w:rFonts w:ascii="Arial MT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Pengembangan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361" w:val="left" w:leader="none"/>
                      </w:tabs>
                      <w:spacing w:line="360" w:lineRule="auto" w:before="0"/>
                      <w:ind w:left="360" w:right="373" w:hanging="361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Teknologi</w:t>
                    </w:r>
                    <w:r>
                      <w:rPr>
                        <w:rFonts w:ascii="Arial MT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(2020-2021)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361" w:val="left" w:leader="none"/>
                      </w:tabs>
                      <w:spacing w:line="252" w:lineRule="exact" w:before="0"/>
                      <w:ind w:left="360" w:right="0" w:hanging="361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Produk</w:t>
                    </w:r>
                  </w:p>
                  <w:p>
                    <w:pPr>
                      <w:spacing w:before="117"/>
                      <w:ind w:left="36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(2022-2023)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361" w:val="left" w:leader="none"/>
                      </w:tabs>
                      <w:spacing w:before="126"/>
                      <w:ind w:left="360" w:right="899" w:hanging="361"/>
                      <w:jc w:val="righ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pacing w:val="-1"/>
                        <w:sz w:val="22"/>
                      </w:rPr>
                      <w:t>Market</w:t>
                    </w:r>
                  </w:p>
                  <w:p>
                    <w:pPr>
                      <w:spacing w:before="126"/>
                      <w:ind w:left="0" w:right="935" w:firstLine="0"/>
                      <w:jc w:val="righ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(2024)</w:t>
                    </w:r>
                  </w:p>
                </w:txbxContent>
              </v:textbox>
              <w10:wrap type="none"/>
            </v:shape>
            <v:shape style="position:absolute;left:9201;top:4848;width:1327;height:540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55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ROAD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MAP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2"/>
                      </w:rPr>
                      <w:t>PENELITIAN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1.3</w:t>
      </w:r>
      <w:r>
        <w:rPr>
          <w:spacing w:val="-3"/>
        </w:rPr>
        <w:t> </w:t>
      </w:r>
      <w:r>
        <w:rPr/>
        <w:t>menunjukkan</w:t>
      </w:r>
      <w:r>
        <w:rPr>
          <w:spacing w:val="-2"/>
        </w:rPr>
        <w:t> </w:t>
      </w:r>
      <w:r>
        <w:rPr/>
        <w:t>tanggung-jawab</w:t>
      </w:r>
      <w:r>
        <w:rPr>
          <w:spacing w:val="-1"/>
        </w:rPr>
        <w:t> </w:t>
      </w:r>
      <w:r>
        <w:rPr/>
        <w:t>dan wewenang</w:t>
      </w:r>
      <w:r>
        <w:rPr>
          <w:spacing w:val="-3"/>
        </w:rPr>
        <w:t> </w:t>
      </w:r>
      <w:r>
        <w:rPr/>
        <w:t>penyusunan</w:t>
      </w:r>
      <w:r>
        <w:rPr>
          <w:spacing w:val="-1"/>
        </w:rPr>
        <w:t> </w:t>
      </w:r>
      <w:r>
        <w:rPr/>
        <w:t>RIP Ubhara</w:t>
      </w:r>
      <w:r>
        <w:rPr>
          <w:spacing w:val="-1"/>
        </w:rPr>
        <w:t> </w:t>
      </w:r>
      <w:r>
        <w:rPr/>
        <w:t>Surabaya</w:t>
      </w:r>
      <w:r>
        <w:rPr>
          <w:spacing w:val="2"/>
        </w:rPr>
        <w:t> </w:t>
      </w:r>
      <w:r>
        <w:rPr/>
        <w:t>[6].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63.649994pt;margin-top:13.987148pt;width:75.3pt;height:74.5pt;mso-position-horizontal-relative:page;mso-position-vertical-relative:paragraph;z-index:-15723520;mso-wrap-distance-left:0;mso-wrap-distance-right:0" coordorigin="3273,280" coordsize="1506,1490">
            <v:shape style="position:absolute;left:3303;top:329;width:1476;height:1440" coordorigin="3303,330" coordsize="1476,1440" path="m4041,330l3966,333,3892,344,3822,362,3754,386,3689,417,3628,453,3572,494,3519,541,3472,592,3429,647,3392,707,3361,770,3336,836,3318,905,3307,976,3303,1050,3307,1123,3318,1195,3336,1264,3361,1330,3392,1393,3429,1452,3472,1508,3519,1559,3572,1605,3628,1647,3689,1683,3754,1713,3822,1737,3892,1755,3966,1766,4041,1770,4116,1766,4190,1755,4260,1737,4328,1713,4393,1683,4454,1647,4510,1605,4563,1559,4610,1508,4653,1452,4690,1393,4721,1330,4746,1264,4764,1195,4775,1123,4779,1050,4775,976,4764,905,4746,836,4721,770,4690,707,4653,647,4610,592,4563,541,4510,494,4454,453,4393,417,4328,386,4260,362,4190,344,4116,333,4041,330xe" filled="true" fillcolor="#3e3051" stroked="false">
              <v:path arrowok="t"/>
              <v:fill opacity="32896f" type="solid"/>
            </v:shape>
            <v:shape style="position:absolute;left:3283;top:289;width:1476;height:1440" type="#_x0000_t75" stroked="false">
              <v:imagedata r:id="rId69" o:title=""/>
            </v:shape>
            <v:shape style="position:absolute;left:3283;top:289;width:1476;height:1440" coordorigin="3283,290" coordsize="1476,1440" path="m4021,290l3946,293,3872,304,3802,322,3734,346,3669,377,3608,413,3552,454,3499,501,3452,552,3409,607,3372,667,3341,730,3316,796,3298,865,3287,936,3283,1010,3287,1083,3298,1155,3316,1224,3341,1290,3372,1353,3409,1412,3452,1468,3499,1519,3552,1565,3608,1607,3669,1643,3734,1673,3802,1697,3872,1715,3946,1726,4021,1730,4096,1726,4170,1715,4240,1697,4308,1673,4373,1643,4434,1607,4490,1565,4543,1519,4590,1468,4633,1412,4670,1353,4701,1290,4726,1224,4744,1155,4755,1083,4759,1010,4755,936,4744,865,4726,796,4701,730,4670,667,4633,607,4590,552,4543,501,4490,454,4434,413,4373,377,4308,346,4240,322,4170,304,4096,293,4021,290xe" filled="false" stroked="true" strokeweight="1pt" strokecolor="#b1a0c6">
              <v:path arrowok="t"/>
              <v:stroke dashstyle="solid"/>
            </v:shape>
            <v:shape style="position:absolute;left:3273;top:279;width:1506;height:149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3"/>
                      </w:rPr>
                    </w:pPr>
                  </w:p>
                  <w:p>
                    <w:pPr>
                      <w:spacing w:line="276" w:lineRule="auto" w:before="0"/>
                      <w:ind w:left="368" w:right="377" w:hanging="3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Kebijakan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Lain-Lain,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Evaluasi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Diri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tabs>
          <w:tab w:pos="5673" w:val="left" w:leader="none"/>
        </w:tabs>
        <w:spacing w:line="240" w:lineRule="auto"/>
        <w:ind w:left="1378" w:right="0" w:firstLine="0"/>
        <w:rPr>
          <w:sz w:val="20"/>
        </w:rPr>
      </w:pPr>
      <w:r>
        <w:rPr>
          <w:position w:val="-2"/>
          <w:sz w:val="20"/>
        </w:rPr>
        <w:pict>
          <v:shape style="width:108pt;height:36pt;mso-position-horizontal-relative:char;mso-position-vertical-relative:line" type="#_x0000_t202" filled="false" stroked="true" strokeweight="2.5pt" strokecolor="#c0504d">
            <w10:anchorlock/>
            <v:textbox inset="0,0,0,0">
              <w:txbxContent>
                <w:p>
                  <w:pPr>
                    <w:spacing w:before="71"/>
                    <w:ind w:left="510" w:right="150" w:hanging="344"/>
                    <w:jc w:val="left"/>
                    <w:rPr>
                      <w:rFonts w:ascii="Arial"/>
                      <w:i/>
                      <w:sz w:val="22"/>
                    </w:rPr>
                  </w:pPr>
                  <w:r>
                    <w:rPr>
                      <w:rFonts w:ascii="Arial"/>
                      <w:i/>
                      <w:sz w:val="22"/>
                    </w:rPr>
                    <w:t>Level Pemerintah/</w:t>
                  </w:r>
                  <w:r>
                    <w:rPr>
                      <w:rFonts w:ascii="Arial"/>
                      <w:i/>
                      <w:spacing w:val="-59"/>
                      <w:sz w:val="22"/>
                    </w:rPr>
                    <w:t> </w:t>
                  </w:r>
                  <w:r>
                    <w:rPr>
                      <w:rFonts w:ascii="Arial"/>
                      <w:i/>
                      <w:sz w:val="22"/>
                    </w:rPr>
                    <w:t>Universitas</w:t>
                  </w:r>
                </w:p>
              </w:txbxContent>
            </v:textbox>
            <v:stroke dashstyle="solid"/>
          </v:shape>
        </w:pict>
      </w:r>
      <w:r>
        <w:rPr>
          <w:position w:val="-2"/>
          <w:sz w:val="20"/>
        </w:rPr>
      </w:r>
      <w:r>
        <w:rPr>
          <w:position w:val="-2"/>
          <w:sz w:val="20"/>
        </w:rPr>
        <w:tab/>
      </w:r>
      <w:r>
        <w:rPr>
          <w:position w:val="-2"/>
          <w:sz w:val="20"/>
        </w:rPr>
        <w:pict>
          <v:shape style="width:108pt;height:36pt;mso-position-horizontal-relative:char;mso-position-vertical-relative:line" type="#_x0000_t202" filled="false" stroked="true" strokeweight="2.5pt" strokecolor="#8063a1">
            <w10:anchorlock/>
            <v:textbox inset="0,0,0,0">
              <w:txbxContent>
                <w:p>
                  <w:pPr>
                    <w:spacing w:before="71"/>
                    <w:ind w:left="255" w:right="233" w:firstLine="537"/>
                    <w:jc w:val="left"/>
                    <w:rPr>
                      <w:rFonts w:ascii="Arial"/>
                      <w:i/>
                      <w:sz w:val="22"/>
                    </w:rPr>
                  </w:pPr>
                  <w:r>
                    <w:rPr>
                      <w:rFonts w:ascii="Arial"/>
                      <w:i/>
                      <w:sz w:val="22"/>
                    </w:rPr>
                    <w:t>Level</w:t>
                  </w:r>
                  <w:r>
                    <w:rPr>
                      <w:rFonts w:ascii="Arial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i/>
                      <w:sz w:val="22"/>
                    </w:rPr>
                    <w:t>LPPM/Fak/Prodi</w:t>
                  </w:r>
                </w:p>
              </w:txbxContent>
            </v:textbox>
            <v:stroke dashstyle="solid"/>
          </v:shape>
        </w:pict>
      </w:r>
      <w:r>
        <w:rPr>
          <w:position w:val="-2"/>
          <w:sz w:val="20"/>
        </w:rPr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254"/>
      </w:pPr>
      <w:r>
        <w:rPr/>
        <w:pict>
          <v:group style="position:absolute;margin-left:189.649994pt;margin-top:-159.016891pt;width:21pt;height:18pt;mso-position-horizontal-relative:page;mso-position-vertical-relative:paragraph;z-index:15737856" coordorigin="3793,-3180" coordsize="420,360">
            <v:line style="position:absolute" from="4004,-3180" to="4004,-2820" stroked="true" strokeweight="3pt" strokecolor="#000000">
              <v:stroke dashstyle="solid"/>
            </v:line>
            <v:line style="position:absolute" from="3793,-3000" to="4213,-3000" stroked="true" strokeweight="3.0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92.150002pt;margin-top:-36.026886pt;width:45pt;height:6pt;mso-position-horizontal-relative:page;mso-position-vertical-relative:paragraph;z-index:15738880" coordorigin="1843,-721" coordsize="900,120" path="m1963,-721l1843,-660,1963,-601,1963,-646,1943,-646,1943,-676,1963,-676,1963,-721xm1963,-676l1943,-676,1943,-646,1963,-646,1963,-676xm2743,-676l1963,-676,1963,-646,2743,-646,2743,-6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5.150009pt;margin-top:-36.016903pt;width:108pt;height:6.15pt;mso-position-horizontal-relative:page;mso-position-vertical-relative:paragraph;z-index:15739392" coordorigin="4903,-720" coordsize="2160,123" path="m5743,-660l5713,-675,5623,-720,5623,-675,4903,-675,4903,-645,5623,-645,5623,-600,5713,-645,5743,-660xm7063,-673l5923,-672,5923,-717,5803,-657,5923,-597,5923,-642,7063,-643,7063,-6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1.149994pt;margin-top:-35.886887pt;width:63pt;height:6pt;mso-position-horizontal-relative:page;mso-position-vertical-relative:paragraph;z-index:15739904" coordorigin="9223,-718" coordsize="1260,120" path="m10363,-643l10363,-598,10454,-643,10383,-643,10363,-643xm10363,-673l10363,-643,10383,-643,10383,-673,10363,-673xm10363,-718l10363,-673,10383,-673,10383,-643,10454,-643,10483,-657,10363,-718xm9223,-677l9223,-647,10363,-643,10363,-673,9223,-677xe" filled="true" fillcolor="#000000" stroked="false">
            <v:path arrowok="t"/>
            <v:fill type="solid"/>
            <w10:wrap type="none"/>
          </v:shape>
        </w:pict>
      </w:r>
      <w:r>
        <w:rPr/>
        <w:t>Gambar</w:t>
      </w:r>
      <w:r>
        <w:rPr>
          <w:spacing w:val="-4"/>
        </w:rPr>
        <w:t> </w:t>
      </w:r>
      <w:r>
        <w:rPr/>
        <w:t>1.3.</w:t>
      </w:r>
      <w:r>
        <w:rPr>
          <w:spacing w:val="-1"/>
        </w:rPr>
        <w:t> </w:t>
      </w:r>
      <w:r>
        <w:rPr/>
        <w:t>Wewenang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Tanggung</w:t>
      </w:r>
      <w:r>
        <w:rPr>
          <w:spacing w:val="-4"/>
        </w:rPr>
        <w:t> </w:t>
      </w:r>
      <w:r>
        <w:rPr/>
        <w:t>Penyusunan</w:t>
      </w:r>
      <w:r>
        <w:rPr>
          <w:spacing w:val="-1"/>
        </w:rPr>
        <w:t> </w:t>
      </w:r>
      <w:r>
        <w:rPr/>
        <w:t>RIP</w:t>
      </w:r>
      <w:r>
        <w:rPr>
          <w:spacing w:val="-1"/>
        </w:rPr>
        <w:t> </w:t>
      </w:r>
      <w:r>
        <w:rPr/>
        <w:t>Ubhara</w:t>
      </w:r>
      <w:r>
        <w:rPr>
          <w:spacing w:val="-3"/>
        </w:rPr>
        <w:t> </w:t>
      </w:r>
      <w:r>
        <w:rPr/>
        <w:t>Surabaya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2"/>
        <w:numPr>
          <w:ilvl w:val="1"/>
          <w:numId w:val="8"/>
        </w:numPr>
        <w:tabs>
          <w:tab w:pos="924" w:val="left" w:leader="none"/>
        </w:tabs>
        <w:spacing w:line="240" w:lineRule="auto" w:before="0" w:after="0"/>
        <w:ind w:left="923" w:right="0" w:hanging="421"/>
        <w:jc w:val="both"/>
      </w:pPr>
      <w:bookmarkStart w:name="_TOC_250023" w:id="11"/>
      <w:r>
        <w:rPr/>
        <w:t>Dasar</w:t>
      </w:r>
      <w:r>
        <w:rPr>
          <w:spacing w:val="-2"/>
        </w:rPr>
        <w:t> </w:t>
      </w:r>
      <w:bookmarkEnd w:id="11"/>
      <w:r>
        <w:rPr/>
        <w:t>Penyusunan</w:t>
      </w:r>
    </w:p>
    <w:p>
      <w:pPr>
        <w:pStyle w:val="BodyText"/>
        <w:spacing w:line="360" w:lineRule="auto" w:before="132"/>
        <w:ind w:left="561" w:right="1785" w:firstLine="676"/>
        <w:jc w:val="both"/>
      </w:pPr>
      <w:r>
        <w:rPr/>
        <w:t>Dasar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Induk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(RIP)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disusun</w:t>
      </w:r>
      <w:r>
        <w:rPr>
          <w:spacing w:val="60"/>
        </w:rPr>
        <w:t> </w:t>
      </w:r>
      <w:r>
        <w:rPr/>
        <w:t>oleh</w:t>
      </w:r>
      <w:r>
        <w:rPr>
          <w:spacing w:val="1"/>
        </w:rPr>
        <w:t> </w:t>
      </w:r>
      <w:r>
        <w:rPr/>
        <w:t>LPPM Universitas Bhayangkara Surabaya adalah berdasarkan RIRN Kemenristek</w:t>
      </w:r>
      <w:r>
        <w:rPr>
          <w:spacing w:val="1"/>
        </w:rPr>
        <w:t> </w:t>
      </w:r>
      <w:r>
        <w:rPr/>
        <w:t>Dikti Periode 2017-2045 dan Renstra Universitas Bhayangkara Surabaya 2014-</w:t>
      </w:r>
      <w:r>
        <w:rPr>
          <w:spacing w:val="1"/>
        </w:rPr>
        <w:t> </w:t>
      </w:r>
      <w:r>
        <w:rPr/>
        <w:t>2018, Statuta, dan hasil rapat pimpinan Ubhara Surabaya yang membahas tentang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RIP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Surabaya.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langkah-langkah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RIP</w:t>
      </w:r>
      <w:r>
        <w:rPr>
          <w:spacing w:val="1"/>
        </w:rPr>
        <w:t> </w:t>
      </w:r>
      <w:r>
        <w:rPr/>
        <w:t>Ubhara</w:t>
      </w:r>
      <w:r>
        <w:rPr>
          <w:spacing w:val="-3"/>
        </w:rPr>
        <w:t> </w:t>
      </w:r>
      <w:r>
        <w:rPr/>
        <w:t>Surabaya</w:t>
      </w:r>
      <w:r>
        <w:rPr>
          <w:spacing w:val="-1"/>
        </w:rPr>
        <w:t> </w:t>
      </w:r>
      <w:r>
        <w:rPr/>
        <w:t>digambarkan pada</w:t>
      </w:r>
      <w:r>
        <w:rPr>
          <w:spacing w:val="-1"/>
        </w:rPr>
        <w:t> </w:t>
      </w:r>
      <w:r>
        <w:rPr/>
        <w:t>diagram alir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Gambar</w:t>
      </w:r>
      <w:r>
        <w:rPr>
          <w:spacing w:val="-1"/>
        </w:rPr>
        <w:t> </w:t>
      </w:r>
      <w:r>
        <w:rPr/>
        <w:t>1.4</w:t>
      </w:r>
      <w:r>
        <w:rPr>
          <w:spacing w:val="-1"/>
        </w:rPr>
        <w:t> </w:t>
      </w:r>
      <w:r>
        <w:rPr/>
        <w:t>[6].</w:t>
      </w:r>
    </w:p>
    <w:p>
      <w:pPr>
        <w:spacing w:after="0" w:line="360" w:lineRule="auto"/>
        <w:jc w:val="both"/>
        <w:sectPr>
          <w:pgSz w:w="11910" w:h="16850"/>
          <w:pgMar w:header="0" w:footer="1060" w:top="1340" w:bottom="1260" w:left="1340" w:right="180"/>
        </w:sectPr>
      </w:pPr>
    </w:p>
    <w:p>
      <w:pPr>
        <w:spacing w:line="240" w:lineRule="auto"/>
        <w:ind w:left="465" w:right="0" w:firstLine="0"/>
        <w:rPr>
          <w:sz w:val="20"/>
        </w:rPr>
      </w:pPr>
      <w:r>
        <w:rPr/>
        <w:pict>
          <v:shape style="position:absolute;margin-left:119.150002pt;margin-top:139.149979pt;width:99pt;height:27pt;mso-position-horizontal-relative:page;mso-position-vertical-relative:page;z-index:15744000" type="#_x0000_t202" filled="false" stroked="true" strokeweight="2.5pt" strokecolor="#8063a1">
            <v:textbox inset="0,0,0,0">
              <w:txbxContent>
                <w:p>
                  <w:pPr>
                    <w:spacing w:before="71"/>
                    <w:ind w:left="373" w:right="0" w:firstLine="0"/>
                    <w:jc w:val="left"/>
                    <w:rPr>
                      <w:rFonts w:ascii="Calibri"/>
                      <w:i/>
                      <w:sz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Who</w:t>
                  </w:r>
                  <w:r>
                    <w:rPr>
                      <w:rFonts w:ascii="Calibri"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i/>
                      <w:sz w:val="22"/>
                    </w:rPr>
                    <w:t>we</w:t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i/>
                      <w:sz w:val="22"/>
                    </w:rPr>
                    <w:t>are?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pict>
          <v:group style="width:146.9pt;height:63.65pt;mso-position-horizontal-relative:char;mso-position-vertical-relative:line" coordorigin="0,0" coordsize="2938,1273">
            <v:rect style="position:absolute;left:30;top:50;width:2908;height:1223" filled="true" fillcolor="#233e5f" stroked="false">
              <v:fill opacity="32896f" type="solid"/>
            </v:rect>
            <v:shape style="position:absolute;left:10;top:10;width:2908;height:1223" type="#_x0000_t75" stroked="false">
              <v:imagedata r:id="rId70" o:title=""/>
            </v:shape>
            <v:shape style="position:absolute;left:10;top:10;width:2908;height:1223" type="#_x0000_t202" filled="false" stroked="true" strokeweight="1pt" strokecolor="#94b3d6">
              <v:textbox inset="0,0,0,0">
                <w:txbxContent>
                  <w:p>
                    <w:pPr>
                      <w:spacing w:line="360" w:lineRule="auto" w:before="68"/>
                      <w:ind w:left="220" w:right="220" w:firstLine="276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Tahap 1 Menetapkan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Identitas</w:t>
                    </w:r>
                    <w:r>
                      <w:rPr>
                        <w:rFonts w:ascii="Arial MT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organisasi</w:t>
                    </w:r>
                    <w:r>
                      <w:rPr>
                        <w:rFonts w:ascii="Arial MT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institusi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pacing w:val="98"/>
          <w:sz w:val="20"/>
        </w:rPr>
        <w:t> </w:t>
      </w:r>
      <w:r>
        <w:rPr>
          <w:spacing w:val="98"/>
          <w:sz w:val="20"/>
        </w:rPr>
        <w:pict>
          <v:group style="width:163.5pt;height:63.65pt;mso-position-horizontal-relative:char;mso-position-vertical-relative:line" coordorigin="0,0" coordsize="3270,1273">
            <v:rect style="position:absolute;left:30;top:50;width:3240;height:1223" filled="true" fillcolor="#964605" stroked="false">
              <v:fill opacity="32896f" type="solid"/>
            </v:rect>
            <v:shape style="position:absolute;left:10;top:10;width:3240;height:1223" type="#_x0000_t75" stroked="false">
              <v:imagedata r:id="rId71" o:title=""/>
            </v:shape>
            <v:shape style="position:absolute;left:10;top:10;width:3240;height:1223" type="#_x0000_t202" filled="false" stroked="true" strokeweight="1pt" strokecolor="#f9be8f">
              <v:textbox inset="0,0,0,0">
                <w:txbxContent>
                  <w:p>
                    <w:pPr>
                      <w:spacing w:line="360" w:lineRule="auto" w:before="68"/>
                      <w:ind w:left="310" w:right="306" w:hanging="3"/>
                      <w:jc w:val="center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Tahap 2 Mengembangkan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rencana aksi untuk mencapai</w:t>
                    </w:r>
                    <w:r>
                      <w:rPr>
                        <w:rFonts w:ascii="Arial MT"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rencana</w:t>
                    </w:r>
                    <w:r>
                      <w:rPr>
                        <w:rFonts w:ascii="Arial MT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prioritas</w:t>
                    </w:r>
                    <w:r>
                      <w:rPr>
                        <w:rFonts w:ascii="Arial MT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penelitian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pacing w:val="98"/>
          <w:sz w:val="20"/>
        </w:rPr>
      </w:r>
      <w:r>
        <w:rPr>
          <w:spacing w:val="100"/>
          <w:sz w:val="20"/>
        </w:rPr>
        <w:t> </w:t>
      </w:r>
      <w:r>
        <w:rPr>
          <w:spacing w:val="100"/>
          <w:sz w:val="20"/>
        </w:rPr>
        <w:pict>
          <v:group style="width:163.5pt;height:63.65pt;mso-position-horizontal-relative:char;mso-position-vertical-relative:line" coordorigin="0,0" coordsize="3270,1273">
            <v:rect style="position:absolute;left:30;top:50;width:3240;height:1223" filled="true" fillcolor="#4e6028" stroked="false">
              <v:fill opacity="32896f" type="solid"/>
            </v:rect>
            <v:shape style="position:absolute;left:10;top:10;width:3240;height:1223" type="#_x0000_t75" stroked="false">
              <v:imagedata r:id="rId72" o:title=""/>
            </v:shape>
            <v:shape style="position:absolute;left:10;top:10;width:3240;height:1223" type="#_x0000_t202" filled="false" stroked="true" strokeweight="1pt" strokecolor="#c2d59b">
              <v:textbox inset="0,0,0,0">
                <w:txbxContent>
                  <w:p>
                    <w:pPr>
                      <w:spacing w:line="360" w:lineRule="auto" w:before="68"/>
                      <w:ind w:left="387" w:right="390" w:firstLine="40"/>
                      <w:jc w:val="both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Tahap 3 Implementasi dan</w:t>
                    </w:r>
                    <w:r>
                      <w:rPr>
                        <w:rFonts w:ascii="Arial MT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monev rencana aksi untuk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mencapai</w:t>
                    </w:r>
                    <w:r>
                      <w:rPr>
                        <w:rFonts w:ascii="Arial MT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prioritas</w:t>
                    </w:r>
                    <w:r>
                      <w:rPr>
                        <w:rFonts w:ascii="Arial MT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strategis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pacing w:val="10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0"/>
        <w:ind w:left="1636"/>
      </w:pPr>
      <w:r>
        <w:rPr/>
        <w:pict>
          <v:group style="position:absolute;margin-left:228.25pt;margin-top:-202.576889pt;width:352.2pt;height:200.85pt;mso-position-horizontal-relative:page;mso-position-vertical-relative:paragraph;z-index:15741952" coordorigin="4565,-4052" coordsize="7044,4017">
            <v:rect style="position:absolute;left:4903;top:-4027;width:1530;height:900" filled="false" stroked="true" strokeweight="2.5pt" strokecolor="#f79546">
              <v:stroke dashstyle="solid"/>
            </v:rect>
            <v:rect style="position:absolute;left:6628;top:-4027;width:1515;height:900" filled="false" stroked="true" strokeweight="2.5pt" strokecolor="#c0504d">
              <v:stroke dashstyle="solid"/>
            </v:rect>
            <v:rect style="position:absolute;left:8863;top:-4027;width:2160;height:900" filled="false" stroked="true" strokeweight="2.5pt" strokecolor="#9bba58">
              <v:stroke dashstyle="solid"/>
            </v:rect>
            <v:shape style="position:absolute;left:9089;top:-3327;width:2520;height:2130" coordorigin="9089,-3327" coordsize="2520,2130" path="m10979,-3327l10979,-2794,9089,-2794,9089,-1729,10979,-1729,10979,-1197,11609,-2262,10979,-3327xe" filled="true" fillcolor="#964605" stroked="false">
              <v:path arrowok="t"/>
              <v:fill opacity="32896f" type="solid"/>
            </v:shape>
            <v:shape style="position:absolute;left:9069;top:-3367;width:2520;height:2130" type="#_x0000_t75" stroked="false">
              <v:imagedata r:id="rId73" o:title=""/>
            </v:shape>
            <v:shape style="position:absolute;left:9069;top:-3367;width:2520;height:2130" coordorigin="9069,-3367" coordsize="2520,2130" path="m10959,-3367l10959,-2834,9069,-2834,9069,-1769,10959,-1769,10959,-1237,11589,-2302,10959,-3367xe" filled="false" stroked="true" strokeweight="1pt" strokecolor="#f9be8f">
              <v:path arrowok="t"/>
              <v:stroke dashstyle="solid"/>
            </v:shape>
            <v:shape style="position:absolute;left:7055;top:-3447;width:2160;height:2415" coordorigin="7055,-3447" coordsize="2160,2415" path="m8675,-3447l8675,-2843,7055,-2843,7055,-1635,8675,-1635,8675,-1032,9215,-2239,8675,-3447xe" filled="true" fillcolor="#612322" stroked="false">
              <v:path arrowok="t"/>
              <v:fill opacity="32896f" type="solid"/>
            </v:shape>
            <v:shape style="position:absolute;left:7035;top:-3487;width:2160;height:2415" type="#_x0000_t75" stroked="false">
              <v:imagedata r:id="rId74" o:title=""/>
            </v:shape>
            <v:shape style="position:absolute;left:7035;top:-3487;width:2160;height:2415" coordorigin="7035,-3487" coordsize="2160,2415" path="m8655,-3487l8655,-2883,7035,-2883,7035,-1675,8655,-1675,8655,-1072,9195,-2279,8655,-3487xe" filled="false" stroked="true" strokeweight="1pt" strokecolor="#d99493">
              <v:path arrowok="t"/>
              <v:stroke dashstyle="solid"/>
            </v:shape>
            <v:shape style="position:absolute;left:4923;top:-3432;width:2160;height:2325" coordorigin="4923,-3432" coordsize="2160,2325" path="m6543,-3432l6543,-2850,4923,-2850,4923,-1688,6543,-1688,6543,-1107,7083,-2269,6543,-3432xe" filled="true" fillcolor="#3e3051" stroked="false">
              <v:path arrowok="t"/>
              <v:fill opacity="32896f" type="solid"/>
            </v:shape>
            <v:shape style="position:absolute;left:4903;top:-3472;width:2160;height:2325" type="#_x0000_t75" stroked="false">
              <v:imagedata r:id="rId75" o:title=""/>
            </v:shape>
            <v:shape style="position:absolute;left:4903;top:-3472;width:2160;height:2325" coordorigin="4903,-3472" coordsize="2160,2325" path="m6523,-3472l6523,-2890,4903,-2890,4903,-1728,6523,-1728,6523,-1147,7063,-2309,6523,-3472xe" filled="false" stroked="true" strokeweight="1pt" strokecolor="#b1a0c6">
              <v:path arrowok="t"/>
              <v:stroke dashstyle="solid"/>
            </v:shape>
            <v:rect style="position:absolute;left:7550;top:-1475;width:2728;height:1440" filled="true" fillcolor="#233e5f" stroked="false">
              <v:fill opacity="32896f" type="solid"/>
            </v:rect>
            <v:shape style="position:absolute;left:7530;top:-1515;width:2728;height:1440" type="#_x0000_t75" stroked="false">
              <v:imagedata r:id="rId76" o:title=""/>
            </v:shape>
            <v:rect style="position:absolute;left:4595;top:-1475;width:2728;height:1440" filled="true" fillcolor="#233e5f" stroked="false">
              <v:fill opacity="32896f" type="solid"/>
            </v:rect>
            <v:shape style="position:absolute;left:4575;top:-1515;width:2728;height:1440" type="#_x0000_t75" stroked="false">
              <v:imagedata r:id="rId76" o:title=""/>
            </v:shape>
            <v:shape style="position:absolute;left:5137;top:-3889;width:1085;height:53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95" w:right="0" w:firstLine="0"/>
                      <w:jc w:val="left"/>
                      <w:rPr>
                        <w:rFonts w:ascii="Calibri"/>
                        <w:i/>
                        <w:sz w:val="22"/>
                      </w:rPr>
                    </w:pPr>
                    <w:r>
                      <w:rPr>
                        <w:rFonts w:ascii="Calibri"/>
                        <w:i/>
                        <w:sz w:val="22"/>
                      </w:rPr>
                      <w:t>Where</w:t>
                    </w:r>
                    <w:r>
                      <w:rPr>
                        <w:rFonts w:ascii="Calibri"/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i/>
                        <w:sz w:val="22"/>
                      </w:rPr>
                      <w:t>do</w:t>
                    </w:r>
                  </w:p>
                  <w:p>
                    <w:pPr>
                      <w:spacing w:line="265" w:lineRule="exact" w:before="43"/>
                      <w:ind w:left="0" w:right="0" w:firstLine="0"/>
                      <w:jc w:val="left"/>
                      <w:rPr>
                        <w:rFonts w:ascii="Calibri"/>
                        <w:i/>
                        <w:sz w:val="22"/>
                      </w:rPr>
                    </w:pPr>
                    <w:r>
                      <w:rPr>
                        <w:rFonts w:ascii="Calibri"/>
                        <w:i/>
                        <w:sz w:val="22"/>
                      </w:rPr>
                      <w:t>want</w:t>
                    </w:r>
                    <w:r>
                      <w:rPr>
                        <w:rFonts w:ascii="Calibri"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i/>
                        <w:sz w:val="22"/>
                      </w:rPr>
                      <w:t>to</w:t>
                    </w:r>
                    <w:r>
                      <w:rPr>
                        <w:rFonts w:ascii="Calibri"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i/>
                        <w:sz w:val="22"/>
                      </w:rPr>
                      <w:t>be?</w:t>
                    </w:r>
                  </w:p>
                </w:txbxContent>
              </v:textbox>
              <w10:wrap type="none"/>
            </v:shape>
            <v:shape style="position:absolute;left:6846;top:-3889;width:1100;height:53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22"/>
                      </w:rPr>
                    </w:pPr>
                    <w:r>
                      <w:rPr>
                        <w:rFonts w:ascii="Calibri"/>
                        <w:i/>
                        <w:sz w:val="22"/>
                      </w:rPr>
                      <w:t>How will</w:t>
                    </w:r>
                    <w:r>
                      <w:rPr>
                        <w:rFonts w:ascii="Calibri"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i/>
                        <w:sz w:val="22"/>
                      </w:rPr>
                      <w:t>we</w:t>
                    </w:r>
                  </w:p>
                  <w:p>
                    <w:pPr>
                      <w:spacing w:line="265" w:lineRule="exact" w:before="43"/>
                      <w:ind w:left="81" w:right="0" w:firstLine="0"/>
                      <w:jc w:val="left"/>
                      <w:rPr>
                        <w:rFonts w:ascii="Calibri"/>
                        <w:i/>
                        <w:sz w:val="22"/>
                      </w:rPr>
                    </w:pPr>
                    <w:r>
                      <w:rPr>
                        <w:rFonts w:ascii="Calibri"/>
                        <w:i/>
                        <w:sz w:val="22"/>
                      </w:rPr>
                      <w:t>get there?</w:t>
                    </w:r>
                  </w:p>
                </w:txbxContent>
              </v:textbox>
              <w10:wrap type="none"/>
            </v:shape>
            <v:shape style="position:absolute;left:9086;top:-3889;width:1737;height:624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22"/>
                      </w:rPr>
                    </w:pPr>
                    <w:r>
                      <w:rPr>
                        <w:rFonts w:ascii="Calibri"/>
                        <w:i/>
                        <w:sz w:val="22"/>
                      </w:rPr>
                      <w:t>How</w:t>
                    </w:r>
                    <w:r>
                      <w:rPr>
                        <w:rFonts w:ascii="Calibri"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i/>
                        <w:sz w:val="22"/>
                      </w:rPr>
                      <w:t>will</w:t>
                    </w:r>
                    <w:r>
                      <w:rPr>
                        <w:rFonts w:ascii="Calibri"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i/>
                        <w:sz w:val="22"/>
                      </w:rPr>
                      <w:t>we know?</w:t>
                    </w:r>
                  </w:p>
                  <w:p>
                    <w:pPr>
                      <w:spacing w:line="265" w:lineRule="exact" w:before="134"/>
                      <w:ind w:left="0" w:right="0" w:firstLine="0"/>
                      <w:jc w:val="left"/>
                      <w:rPr>
                        <w:rFonts w:ascii="Calibri"/>
                        <w:i/>
                        <w:sz w:val="22"/>
                      </w:rPr>
                    </w:pPr>
                    <w:r>
                      <w:rPr>
                        <w:rFonts w:ascii="Calibri"/>
                        <w:i/>
                        <w:sz w:val="22"/>
                      </w:rPr>
                      <w:t>How</w:t>
                    </w:r>
                    <w:r>
                      <w:rPr>
                        <w:rFonts w:ascii="Calibri"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i/>
                        <w:sz w:val="22"/>
                      </w:rPr>
                      <w:t>we</w:t>
                    </w:r>
                    <w:r>
                      <w:rPr>
                        <w:rFonts w:ascii="Calibri"/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i/>
                        <w:sz w:val="22"/>
                      </w:rPr>
                      <w:t>are</w:t>
                    </w:r>
                    <w:r>
                      <w:rPr>
                        <w:rFonts w:ascii="Calibri"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i/>
                        <w:sz w:val="22"/>
                      </w:rPr>
                      <w:t>doing?</w:t>
                    </w:r>
                  </w:p>
                </w:txbxContent>
              </v:textbox>
              <w10:wrap type="none"/>
            </v:shape>
            <v:shape style="position:absolute;left:5057;top:-2849;width:153;height:456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1.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5341;top:-2849;width:964;height:1009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0" w:right="18" w:firstLine="0"/>
                      <w:jc w:val="both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Visi dan Misi.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Prioritas dan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Strategi.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Dsb.</w:t>
                    </w:r>
                  </w:p>
                </w:txbxContent>
              </v:textbox>
              <w10:wrap type="none"/>
            </v:shape>
            <v:shape style="position:absolute;left:7189;top:-2840;width:15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7189;top:-2288;width:15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7472;top:-2840;width:930;height:732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Sasaran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dan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Outcome.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Inisiatif.</w:t>
                    </w:r>
                  </w:p>
                </w:txbxContent>
              </v:textbox>
              <w10:wrap type="none"/>
            </v:shape>
            <v:shape style="position:absolute;left:9225;top:-2379;width:147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Pengukuran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Kinerja.</w:t>
                    </w:r>
                  </w:p>
                </w:txbxContent>
              </v:textbox>
              <w10:wrap type="none"/>
            </v:shape>
            <v:shape style="position:absolute;left:5057;top:-2021;width:15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7189;top:-1971;width:63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Calibri"/>
                        <w:sz w:val="22"/>
                      </w:rPr>
                      <w:t>3.</w:t>
                    </w:r>
                    <w:r>
                      <w:rPr>
                        <w:rFonts w:ascii="Calibri"/>
                        <w:spacing w:val="64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Dsb.</w:t>
                    </w:r>
                  </w:p>
                </w:txbxContent>
              </v:textbox>
              <w10:wrap type="none"/>
            </v:shape>
            <v:shape style="position:absolute;left:7530;top:-1515;width:2728;height:1440" type="#_x0000_t202" filled="false" stroked="true" strokeweight="1pt" strokecolor="#94b3d6">
              <v:textbox inset="0,0,0,0">
                <w:txbxContent>
                  <w:p>
                    <w:pPr>
                      <w:numPr>
                        <w:ilvl w:val="0"/>
                        <w:numId w:val="13"/>
                      </w:numPr>
                      <w:tabs>
                        <w:tab w:pos="507" w:val="left" w:leader="none"/>
                      </w:tabs>
                      <w:spacing w:before="71"/>
                      <w:ind w:left="506" w:right="0" w:hanging="361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RIRN</w:t>
                    </w:r>
                    <w:r>
                      <w:rPr>
                        <w:rFonts w:ascii="Arial MT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Dikti</w:t>
                    </w:r>
                    <w:r>
                      <w:rPr>
                        <w:rFonts w:ascii="Arial MT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2017-2045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07" w:val="left" w:leader="none"/>
                      </w:tabs>
                      <w:spacing w:before="113"/>
                      <w:ind w:left="506" w:right="0" w:hanging="361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Renstra</w:t>
                    </w:r>
                    <w:r>
                      <w:rPr>
                        <w:rFonts w:ascii="Arial MT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Ubhara.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07" w:val="left" w:leader="none"/>
                      </w:tabs>
                      <w:spacing w:before="116"/>
                      <w:ind w:left="506" w:right="0" w:hanging="361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Rencana</w:t>
                    </w:r>
                    <w:r>
                      <w:rPr>
                        <w:rFonts w:ascii="Arial MT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aksi.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07" w:val="left" w:leader="none"/>
                      </w:tabs>
                      <w:spacing w:before="115"/>
                      <w:ind w:left="506" w:right="0" w:hanging="361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Dokumen</w:t>
                    </w:r>
                    <w:r>
                      <w:rPr>
                        <w:rFonts w:ascii="Arial MT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terkait.</w:t>
                    </w:r>
                  </w:p>
                </w:txbxContent>
              </v:textbox>
              <v:stroke dashstyle="solid"/>
              <w10:wrap type="none"/>
            </v:shape>
            <v:shape style="position:absolute;left:4575;top:-1515;width:2728;height:1440" type="#_x0000_t202" filled="false" stroked="true" strokeweight="1pt" strokecolor="#94b3d6">
              <v:textbox inset="0,0,0,0">
                <w:txbxContent>
                  <w:p>
                    <w:pPr>
                      <w:numPr>
                        <w:ilvl w:val="0"/>
                        <w:numId w:val="14"/>
                      </w:numPr>
                      <w:tabs>
                        <w:tab w:pos="324" w:val="left" w:leader="none"/>
                      </w:tabs>
                      <w:spacing w:before="71"/>
                      <w:ind w:left="324" w:right="0" w:hanging="181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Evaluasi</w:t>
                    </w:r>
                    <w:r>
                      <w:rPr>
                        <w:rFonts w:ascii="Arial MT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Diri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324" w:val="left" w:leader="none"/>
                      </w:tabs>
                      <w:spacing w:line="360" w:lineRule="auto" w:before="113"/>
                      <w:ind w:left="323" w:right="239" w:hanging="18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Laporan</w:t>
                    </w:r>
                    <w:r>
                      <w:rPr>
                        <w:rFonts w:ascii="Arial MT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Fak,</w:t>
                    </w:r>
                    <w:r>
                      <w:rPr>
                        <w:rFonts w:ascii="Arial MT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Prodi,</w:t>
                    </w:r>
                    <w:r>
                      <w:rPr>
                        <w:rFonts w:ascii="Arial MT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dan</w:t>
                    </w:r>
                    <w:r>
                      <w:rPr>
                        <w:rFonts w:ascii="Arial MT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Pusat Penelitian.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324" w:val="left" w:leader="none"/>
                      </w:tabs>
                      <w:spacing w:before="1"/>
                      <w:ind w:left="324" w:right="0" w:hanging="181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Forum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Diskusi</w:t>
                    </w:r>
                    <w:r>
                      <w:rPr>
                        <w:rFonts w:ascii="Arial MT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dsb.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14.150002pt;margin-top:-165.086884pt;width:109pt;height:76.8pt;mso-position-horizontal-relative:page;mso-position-vertical-relative:paragraph;z-index:15742464" coordorigin="2283,-3302" coordsize="2180,1536">
            <v:shape style="position:absolute;left:2283;top:-3302;width:2180;height:740" coordorigin="2283,-3302" coordsize="2180,740" path="m4463,-3235l4396,-3235,4396,-2628,4463,-2628,4463,-3235xm4463,-3302l2283,-3302,2283,-3236,2283,-2628,2283,-2562,4463,-2562,4463,-2628,2350,-2628,2350,-3236,4463,-3236,4463,-3302xe" filled="true" fillcolor="#4aacc5" stroked="false">
              <v:path arrowok="t"/>
              <v:fill type="solid"/>
            </v:shape>
            <v:shape style="position:absolute;left:2283;top:-2506;width:2180;height:740" coordorigin="2283,-2506" coordsize="2180,740" path="m4463,-2506l4396,-2506,4396,-2440,4396,-1834,2350,-1834,2350,-2440,4396,-2440,4396,-2506,2283,-2506,2283,-2440,2283,-1834,2283,-1766,4463,-1766,4463,-1833,4463,-1834,4463,-2440,4463,-2440,4463,-2506xe" filled="true" fillcolor="#f79546" stroked="false">
              <v:path arrowok="t"/>
              <v:fill type="solid"/>
            </v:shape>
            <v:shape style="position:absolute;left:2383;top:-2407;width:1980;height:540" type="#_x0000_t202" filled="true" fillcolor="#f79546" stroked="false">
              <v:textbox inset="0,0,0,0">
                <w:txbxContent>
                  <w:p>
                    <w:pPr>
                      <w:spacing w:before="173"/>
                      <w:ind w:left="26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Faktor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Eksternal</w:t>
                    </w:r>
                  </w:p>
                </w:txbxContent>
              </v:textbox>
              <v:fill type="solid"/>
              <w10:wrap type="none"/>
            </v:shape>
            <v:shape style="position:absolute;left:2383;top:-3202;width:1980;height:540" type="#_x0000_t202" filled="true" fillcolor="#4aacc5" stroked="false">
              <v:textbox inset="0,0,0,0">
                <w:txbxContent>
                  <w:p>
                    <w:pPr>
                      <w:spacing w:before="171"/>
                      <w:ind w:left="32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Faktor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Internal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14.150002pt;margin-top:-53.286888pt;width:109pt;height:37pt;mso-position-horizontal-relative:page;mso-position-vertical-relative:paragraph;z-index:15742976" coordorigin="2283,-1066" coordsize="2180,740">
            <v:shape style="position:absolute;left:2283;top:-1066;width:2180;height:740" coordorigin="2283,-1066" coordsize="2180,740" path="m4463,-1066l4396,-1066,4396,-1000,4396,-394,2350,-394,2350,-1000,4396,-1000,4396,-1066,2283,-1066,2283,-1000,2283,-394,2283,-326,4463,-326,4463,-393,4463,-394,4463,-1000,4463,-1000,4463,-1066xe" filled="true" fillcolor="#9bba58" stroked="false">
              <v:path arrowok="t"/>
              <v:fill type="solid"/>
            </v:shape>
            <v:shape style="position:absolute;left:2383;top:-967;width:1980;height:540" type="#_x0000_t202" filled="true" fillcolor="#9bba58" stroked="false">
              <v:textbox inset="0,0,0,0">
                <w:txbxContent>
                  <w:p>
                    <w:pPr>
                      <w:spacing w:before="173"/>
                      <w:ind w:left="37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Sumber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Data: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19.150002pt;margin-top:-84.326889pt;width:99pt;height:27pt;mso-position-horizontal-relative:page;mso-position-vertical-relative:paragraph;z-index:15743488" type="#_x0000_t202" filled="false" stroked="true" strokeweight="2.5pt" strokecolor="#8063a1">
            <v:textbox inset="0,0,0,0">
              <w:txbxContent>
                <w:p>
                  <w:pPr>
                    <w:spacing w:before="71"/>
                    <w:ind w:left="287" w:right="0" w:firstLine="0"/>
                    <w:jc w:val="left"/>
                    <w:rPr>
                      <w:rFonts w:ascii="Calibri"/>
                      <w:i/>
                      <w:sz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Where</w:t>
                  </w:r>
                  <w:r>
                    <w:rPr>
                      <w:rFonts w:ascii="Calibri"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i/>
                      <w:sz w:val="22"/>
                    </w:rPr>
                    <w:t>we</w:t>
                  </w:r>
                  <w:r>
                    <w:rPr>
                      <w:rFonts w:ascii="Calibri"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i/>
                      <w:sz w:val="22"/>
                    </w:rPr>
                    <w:t>are?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Gambar</w:t>
      </w:r>
      <w:r>
        <w:rPr>
          <w:spacing w:val="-4"/>
        </w:rPr>
        <w:t> </w:t>
      </w:r>
      <w:r>
        <w:rPr/>
        <w:t>1.4.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Alir</w:t>
      </w:r>
      <w:r>
        <w:rPr>
          <w:spacing w:val="-1"/>
        </w:rPr>
        <w:t> </w:t>
      </w:r>
      <w:r>
        <w:rPr/>
        <w:t>Penyusunan</w:t>
      </w:r>
      <w:r>
        <w:rPr>
          <w:spacing w:val="-2"/>
        </w:rPr>
        <w:t> </w:t>
      </w:r>
      <w:r>
        <w:rPr/>
        <w:t>RIP Ubhara</w:t>
      </w:r>
      <w:r>
        <w:rPr>
          <w:spacing w:val="-3"/>
        </w:rPr>
        <w:t> </w:t>
      </w:r>
      <w:r>
        <w:rPr/>
        <w:t>Surabaya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8"/>
        </w:numPr>
        <w:tabs>
          <w:tab w:pos="924" w:val="left" w:leader="none"/>
        </w:tabs>
        <w:spacing w:line="240" w:lineRule="auto" w:before="1" w:after="0"/>
        <w:ind w:left="923" w:right="0" w:hanging="421"/>
        <w:jc w:val="both"/>
      </w:pPr>
      <w:bookmarkStart w:name="_TOC_250022" w:id="12"/>
      <w:r>
        <w:rPr/>
        <w:t>Rencana</w:t>
      </w:r>
      <w:r>
        <w:rPr>
          <w:spacing w:val="-2"/>
        </w:rPr>
        <w:t> </w:t>
      </w:r>
      <w:r>
        <w:rPr/>
        <w:t>Strategis</w:t>
      </w:r>
      <w:r>
        <w:rPr>
          <w:spacing w:val="-2"/>
        </w:rPr>
        <w:t> </w:t>
      </w:r>
      <w:r>
        <w:rPr/>
        <w:t>Ubhara</w:t>
      </w:r>
      <w:r>
        <w:rPr>
          <w:spacing w:val="-2"/>
        </w:rPr>
        <w:t> </w:t>
      </w:r>
      <w:bookmarkEnd w:id="12"/>
      <w:r>
        <w:rPr/>
        <w:t>Surabaya</w:t>
      </w:r>
    </w:p>
    <w:p>
      <w:pPr>
        <w:pStyle w:val="Heading2"/>
        <w:numPr>
          <w:ilvl w:val="2"/>
          <w:numId w:val="15"/>
        </w:numPr>
        <w:tabs>
          <w:tab w:pos="1212" w:val="left" w:leader="none"/>
        </w:tabs>
        <w:spacing w:line="240" w:lineRule="auto" w:before="139" w:after="0"/>
        <w:ind w:left="1211" w:right="0" w:hanging="709"/>
        <w:jc w:val="both"/>
      </w:pPr>
      <w:bookmarkStart w:name="_TOC_250021" w:id="13"/>
      <w:r>
        <w:rPr/>
        <w:t>Aspek</w:t>
      </w:r>
      <w:r>
        <w:rPr>
          <w:spacing w:val="-2"/>
        </w:rPr>
        <w:t> </w:t>
      </w:r>
      <w:bookmarkEnd w:id="13"/>
      <w:r>
        <w:rPr/>
        <w:t>Penelitian</w:t>
      </w:r>
    </w:p>
    <w:p>
      <w:pPr>
        <w:pStyle w:val="BodyText"/>
        <w:spacing w:line="360" w:lineRule="auto" w:before="132"/>
        <w:ind w:left="503" w:right="1231" w:firstLine="851"/>
        <w:jc w:val="both"/>
      </w:pPr>
      <w:r>
        <w:rPr/>
        <w:t>Dalam pengembangan Universitas Bhayangkara Surabaya menjadi knowledge</w:t>
      </w:r>
      <w:r>
        <w:rPr>
          <w:spacing w:val="1"/>
        </w:rPr>
        <w:t> </w:t>
      </w:r>
      <w:r>
        <w:rPr/>
        <w:t>industri, pada dasarnya telah memiliki sumber daya peneliti yang memadai agar Ubhara</w:t>
      </w:r>
      <w:r>
        <w:rPr>
          <w:spacing w:val="1"/>
        </w:rPr>
        <w:t> </w:t>
      </w:r>
      <w:r>
        <w:rPr/>
        <w:t>Surabaya memulai </w:t>
      </w:r>
      <w:r>
        <w:rPr>
          <w:i/>
        </w:rPr>
        <w:t>introduction for</w:t>
      </w:r>
      <w:r>
        <w:rPr>
          <w:i/>
          <w:spacing w:val="1"/>
        </w:rPr>
        <w:t> </w:t>
      </w:r>
      <w:r>
        <w:rPr>
          <w:i/>
        </w:rPr>
        <w:t>International level</w:t>
      </w:r>
      <w:r>
        <w:rPr/>
        <w:t>.. Hal ini sangat</w:t>
      </w:r>
      <w:r>
        <w:rPr>
          <w:spacing w:val="60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dan relevan serta dalam rangka mendukung kebijakan strategis pemerintah, dalam upaya</w:t>
      </w:r>
      <w:r>
        <w:rPr>
          <w:spacing w:val="1"/>
        </w:rPr>
        <w:t> </w:t>
      </w:r>
      <w:r>
        <w:rPr/>
        <w:t>memajukan industri kreatif berbasis riset di Perguruan Tinggi. Untuk itu pengembangan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difokuskan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join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Perguruan Tinggi asing (Thailand dan India) [3]. Sesuai dengan RIP Ubhara 2014-2030</w:t>
      </w:r>
      <w:r>
        <w:rPr>
          <w:spacing w:val="1"/>
        </w:rPr>
        <w:t> </w:t>
      </w:r>
      <w:r>
        <w:rPr/>
        <w:t>maka</w:t>
      </w:r>
      <w:r>
        <w:rPr>
          <w:spacing w:val="-3"/>
        </w:rPr>
        <w:t> </w:t>
      </w:r>
      <w:r>
        <w:rPr/>
        <w:t>penelitian diprioritaskan</w:t>
      </w:r>
      <w:r>
        <w:rPr>
          <w:spacing w:val="-1"/>
        </w:rPr>
        <w:t> </w:t>
      </w:r>
      <w:r>
        <w:rPr/>
        <w:t>melalui strategi</w:t>
      </w:r>
      <w:r>
        <w:rPr>
          <w:spacing w:val="2"/>
        </w:rPr>
        <w:t> </w:t>
      </w:r>
      <w:r>
        <w:rPr/>
        <w:t>[4]:</w:t>
      </w:r>
    </w:p>
    <w:p>
      <w:pPr>
        <w:pStyle w:val="ListParagraph"/>
        <w:numPr>
          <w:ilvl w:val="0"/>
          <w:numId w:val="16"/>
        </w:numPr>
        <w:tabs>
          <w:tab w:pos="931" w:val="left" w:leader="none"/>
        </w:tabs>
        <w:spacing w:line="240" w:lineRule="auto" w:before="1" w:after="0"/>
        <w:ind w:left="930" w:right="0" w:hanging="428"/>
        <w:jc w:val="both"/>
        <w:rPr>
          <w:sz w:val="24"/>
        </w:rPr>
      </w:pPr>
      <w:r>
        <w:rPr>
          <w:sz w:val="24"/>
        </w:rPr>
        <w:t>Penguatan</w:t>
      </w:r>
      <w:r>
        <w:rPr>
          <w:spacing w:val="-2"/>
          <w:sz w:val="24"/>
        </w:rPr>
        <w:t> </w:t>
      </w:r>
      <w:r>
        <w:rPr>
          <w:sz w:val="24"/>
        </w:rPr>
        <w:t>lembaga</w:t>
      </w:r>
      <w:r>
        <w:rPr>
          <w:spacing w:val="-2"/>
          <w:sz w:val="24"/>
        </w:rPr>
        <w:t> </w:t>
      </w:r>
      <w:r>
        <w:rPr>
          <w:sz w:val="24"/>
        </w:rPr>
        <w:t>penelitian.</w:t>
      </w:r>
    </w:p>
    <w:p>
      <w:pPr>
        <w:pStyle w:val="ListParagraph"/>
        <w:numPr>
          <w:ilvl w:val="0"/>
          <w:numId w:val="16"/>
        </w:numPr>
        <w:tabs>
          <w:tab w:pos="931" w:val="left" w:leader="none"/>
        </w:tabs>
        <w:spacing w:line="240" w:lineRule="auto" w:before="137" w:after="0"/>
        <w:ind w:left="930" w:right="0" w:hanging="428"/>
        <w:jc w:val="both"/>
        <w:rPr>
          <w:sz w:val="24"/>
        </w:rPr>
      </w:pPr>
      <w:r>
        <w:rPr>
          <w:sz w:val="24"/>
        </w:rPr>
        <w:t>Dukungan</w:t>
      </w:r>
      <w:r>
        <w:rPr>
          <w:spacing w:val="-1"/>
          <w:sz w:val="24"/>
        </w:rPr>
        <w:t> </w:t>
      </w:r>
      <w:r>
        <w:rPr>
          <w:sz w:val="24"/>
        </w:rPr>
        <w:t>dana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publikasi.</w:t>
      </w:r>
    </w:p>
    <w:p>
      <w:pPr>
        <w:pStyle w:val="ListParagraph"/>
        <w:numPr>
          <w:ilvl w:val="0"/>
          <w:numId w:val="16"/>
        </w:numPr>
        <w:tabs>
          <w:tab w:pos="931" w:val="left" w:leader="none"/>
        </w:tabs>
        <w:spacing w:line="240" w:lineRule="auto" w:before="139" w:after="0"/>
        <w:ind w:left="930" w:right="0" w:hanging="428"/>
        <w:jc w:val="both"/>
        <w:rPr>
          <w:sz w:val="24"/>
        </w:rPr>
      </w:pPr>
      <w:r>
        <w:rPr>
          <w:sz w:val="24"/>
        </w:rPr>
        <w:t>Penguatan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lembaga</w:t>
      </w:r>
      <w:r>
        <w:rPr>
          <w:spacing w:val="-2"/>
          <w:sz w:val="24"/>
        </w:rPr>
        <w:t> </w:t>
      </w:r>
      <w:r>
        <w:rPr>
          <w:sz w:val="24"/>
        </w:rPr>
        <w:t>terkait.</w:t>
      </w:r>
    </w:p>
    <w:p>
      <w:pPr>
        <w:pStyle w:val="ListParagraph"/>
        <w:numPr>
          <w:ilvl w:val="0"/>
          <w:numId w:val="16"/>
        </w:numPr>
        <w:tabs>
          <w:tab w:pos="931" w:val="left" w:leader="none"/>
        </w:tabs>
        <w:spacing w:line="240" w:lineRule="auto" w:before="137" w:after="0"/>
        <w:ind w:left="930" w:right="0" w:hanging="428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-2"/>
          <w:sz w:val="24"/>
        </w:rPr>
        <w:t> </w:t>
      </w:r>
      <w:r>
        <w:rPr>
          <w:sz w:val="24"/>
        </w:rPr>
        <w:t>budaya</w:t>
      </w:r>
      <w:r>
        <w:rPr>
          <w:spacing w:val="-3"/>
          <w:sz w:val="24"/>
        </w:rPr>
        <w:t> </w:t>
      </w:r>
      <w:r>
        <w:rPr>
          <w:sz w:val="24"/>
        </w:rPr>
        <w:t>meneliti.</w:t>
      </w:r>
    </w:p>
    <w:p>
      <w:pPr>
        <w:pStyle w:val="ListParagraph"/>
        <w:numPr>
          <w:ilvl w:val="0"/>
          <w:numId w:val="16"/>
        </w:numPr>
        <w:tabs>
          <w:tab w:pos="930" w:val="left" w:leader="none"/>
          <w:tab w:pos="931" w:val="left" w:leader="none"/>
        </w:tabs>
        <w:spacing w:line="240" w:lineRule="auto" w:before="139" w:after="0"/>
        <w:ind w:left="930" w:right="0" w:hanging="428"/>
        <w:jc w:val="left"/>
        <w:rPr>
          <w:sz w:val="24"/>
        </w:rPr>
      </w:pPr>
      <w:r>
        <w:rPr>
          <w:sz w:val="24"/>
        </w:rPr>
        <w:t>Pelatihan</w:t>
      </w:r>
      <w:r>
        <w:rPr>
          <w:spacing w:val="-1"/>
          <w:sz w:val="24"/>
        </w:rPr>
        <w:t> </w:t>
      </w:r>
      <w:r>
        <w:rPr>
          <w:sz w:val="24"/>
        </w:rPr>
        <w:t>penulisan</w:t>
      </w:r>
      <w:r>
        <w:rPr>
          <w:spacing w:val="-1"/>
          <w:sz w:val="24"/>
        </w:rPr>
        <w:t> </w:t>
      </w:r>
      <w:r>
        <w:rPr>
          <w:sz w:val="24"/>
        </w:rPr>
        <w:t>artikel</w:t>
      </w:r>
      <w:r>
        <w:rPr>
          <w:spacing w:val="-1"/>
          <w:sz w:val="24"/>
        </w:rPr>
        <w:t> </w:t>
      </w:r>
      <w:r>
        <w:rPr>
          <w:sz w:val="24"/>
        </w:rPr>
        <w:t>ilmiah.</w:t>
      </w:r>
    </w:p>
    <w:p>
      <w:pPr>
        <w:pStyle w:val="ListParagraph"/>
        <w:numPr>
          <w:ilvl w:val="0"/>
          <w:numId w:val="16"/>
        </w:numPr>
        <w:tabs>
          <w:tab w:pos="930" w:val="left" w:leader="none"/>
          <w:tab w:pos="931" w:val="left" w:leader="none"/>
        </w:tabs>
        <w:spacing w:line="240" w:lineRule="auto" w:before="137" w:after="0"/>
        <w:ind w:left="930" w:right="0" w:hanging="428"/>
        <w:jc w:val="left"/>
        <w:rPr>
          <w:sz w:val="24"/>
        </w:rPr>
      </w:pPr>
      <w:r>
        <w:rPr>
          <w:sz w:val="24"/>
        </w:rPr>
        <w:t>Pengembangan</w:t>
      </w:r>
      <w:r>
        <w:rPr>
          <w:spacing w:val="55"/>
          <w:sz w:val="24"/>
        </w:rPr>
        <w:t> </w:t>
      </w:r>
      <w:r>
        <w:rPr>
          <w:sz w:val="24"/>
        </w:rPr>
        <w:t>Rencana Induk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(RIP).</w:t>
      </w:r>
    </w:p>
    <w:p>
      <w:pPr>
        <w:pStyle w:val="ListParagraph"/>
        <w:numPr>
          <w:ilvl w:val="0"/>
          <w:numId w:val="16"/>
        </w:numPr>
        <w:tabs>
          <w:tab w:pos="930" w:val="left" w:leader="none"/>
          <w:tab w:pos="931" w:val="left" w:leader="none"/>
        </w:tabs>
        <w:spacing w:line="360" w:lineRule="auto" w:before="139" w:after="0"/>
        <w:ind w:left="930" w:right="1962" w:hanging="428"/>
        <w:jc w:val="left"/>
        <w:rPr>
          <w:sz w:val="24"/>
        </w:rPr>
      </w:pPr>
      <w:r>
        <w:rPr>
          <w:sz w:val="24"/>
        </w:rPr>
        <w:t>Pengembangan hubungan kerjasama nasional dan internasional</w:t>
      </w:r>
      <w:r>
        <w:rPr>
          <w:spacing w:val="1"/>
          <w:sz w:val="24"/>
        </w:rPr>
        <w:t> </w:t>
      </w:r>
      <w:r>
        <w:rPr>
          <w:sz w:val="24"/>
        </w:rPr>
        <w:t>dalam bidang</w:t>
      </w:r>
      <w:r>
        <w:rPr>
          <w:spacing w:val="-57"/>
          <w:sz w:val="24"/>
        </w:rPr>
        <w:t> </w:t>
      </w:r>
      <w:r>
        <w:rPr>
          <w:sz w:val="24"/>
        </w:rPr>
        <w:t>penelitian.</w:t>
      </w:r>
    </w:p>
    <w:p>
      <w:pPr>
        <w:pStyle w:val="ListParagraph"/>
        <w:numPr>
          <w:ilvl w:val="0"/>
          <w:numId w:val="16"/>
        </w:numPr>
        <w:tabs>
          <w:tab w:pos="930" w:val="left" w:leader="none"/>
          <w:tab w:pos="931" w:val="left" w:leader="none"/>
        </w:tabs>
        <w:spacing w:line="240" w:lineRule="auto" w:before="0" w:after="0"/>
        <w:ind w:left="930" w:right="0" w:hanging="428"/>
        <w:jc w:val="left"/>
        <w:rPr>
          <w:sz w:val="24"/>
        </w:rPr>
      </w:pPr>
      <w:r>
        <w:rPr>
          <w:sz w:val="24"/>
        </w:rPr>
        <w:t>Penguatan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-2"/>
          <w:sz w:val="24"/>
        </w:rPr>
        <w:t> </w:t>
      </w:r>
      <w:r>
        <w:rPr>
          <w:sz w:val="24"/>
        </w:rPr>
        <w:t>laboratorium.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060" w:top="1260" w:bottom="1260" w:left="1340" w:right="180"/>
        </w:sectPr>
      </w:pPr>
    </w:p>
    <w:p>
      <w:pPr>
        <w:pStyle w:val="Heading2"/>
        <w:numPr>
          <w:ilvl w:val="2"/>
          <w:numId w:val="15"/>
        </w:numPr>
        <w:tabs>
          <w:tab w:pos="1212" w:val="left" w:leader="none"/>
        </w:tabs>
        <w:spacing w:line="240" w:lineRule="auto" w:before="77" w:after="0"/>
        <w:ind w:left="1211" w:right="0" w:hanging="709"/>
        <w:jc w:val="both"/>
      </w:pPr>
      <w:bookmarkStart w:name="_TOC_250020" w:id="14"/>
      <w:r>
        <w:rPr/>
        <w:t>Aspek</w:t>
      </w:r>
      <w:r>
        <w:rPr>
          <w:spacing w:val="-2"/>
        </w:rPr>
        <w:t> </w:t>
      </w:r>
      <w:r>
        <w:rPr/>
        <w:t>Pengabdian</w:t>
      </w:r>
      <w:r>
        <w:rPr>
          <w:spacing w:val="-1"/>
        </w:rPr>
        <w:t> </w:t>
      </w:r>
      <w:r>
        <w:rPr/>
        <w:t>kepada</w:t>
      </w:r>
      <w:r>
        <w:rPr>
          <w:spacing w:val="-2"/>
        </w:rPr>
        <w:t> </w:t>
      </w:r>
      <w:bookmarkEnd w:id="14"/>
      <w:r>
        <w:rPr/>
        <w:t>Masyarakat</w:t>
      </w:r>
    </w:p>
    <w:p>
      <w:pPr>
        <w:pStyle w:val="BodyText"/>
        <w:spacing w:line="360" w:lineRule="auto" w:before="132"/>
        <w:ind w:left="503" w:right="1234" w:firstLine="707"/>
        <w:jc w:val="both"/>
      </w:pPr>
      <w:r>
        <w:rPr/>
        <w:t>Pengabdian pada masyarakat bagi dosen dan mahasiswa masih berfokus pada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KKN, Penyuluhan Dosen, Pendampingan Masyarakat, Bantuan hukum. Maka</w:t>
      </w:r>
      <w:r>
        <w:rPr>
          <w:spacing w:val="1"/>
        </w:rPr>
        <w:t> </w:t>
      </w:r>
      <w:r>
        <w:rPr/>
        <w:t>daripada itu pengembangan pengabdian pada masyarakat yang didanai oleh Dikti, akan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digali,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mengoptimalkan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misalnya: Program KKN PPM, Program Co-op, Voucher, Penerapan Ipteks, Sibermas</w:t>
      </w:r>
      <w:r>
        <w:rPr>
          <w:spacing w:val="1"/>
        </w:rPr>
        <w:t> </w:t>
      </w:r>
      <w:r>
        <w:rPr/>
        <w:t>dsb. Capaian pendanaan</w:t>
      </w:r>
      <w:r>
        <w:rPr>
          <w:spacing w:val="1"/>
        </w:rPr>
        <w:t> </w:t>
      </w:r>
      <w:r>
        <w:rPr/>
        <w:t>yang diharapkan untuk</w:t>
      </w:r>
      <w:r>
        <w:rPr>
          <w:spacing w:val="1"/>
        </w:rPr>
        <w:t> </w:t>
      </w:r>
      <w:r>
        <w:rPr/>
        <w:t>pengabdian masyarakat</w:t>
      </w:r>
      <w:r>
        <w:rPr>
          <w:spacing w:val="1"/>
        </w:rPr>
        <w:t> </w:t>
      </w:r>
      <w:r>
        <w:rPr/>
        <w:t>ini dari luar</w:t>
      </w:r>
      <w:r>
        <w:rPr>
          <w:spacing w:val="1"/>
        </w:rPr>
        <w:t> </w:t>
      </w:r>
      <w:r>
        <w:rPr/>
        <w:t>institusi, diharapkan dapat mencapai 75% dalam bidang pengabdian kepada masyarakat.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kedepan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diproyeksikan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global,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KKN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asing</w:t>
      </w:r>
      <w:r>
        <w:rPr>
          <w:spacing w:val="1"/>
        </w:rPr>
        <w:t> </w:t>
      </w:r>
      <w:r>
        <w:rPr/>
        <w:t>(Ubhara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VIT/India,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RMUTT/Thailand,</w:t>
      </w:r>
      <w:r>
        <w:rPr>
          <w:spacing w:val="-1"/>
        </w:rPr>
        <w:t> </w:t>
      </w:r>
      <w:r>
        <w:rPr/>
        <w:t>dst).</w:t>
      </w:r>
    </w:p>
    <w:p>
      <w:pPr>
        <w:pStyle w:val="BodyText"/>
        <w:spacing w:line="360" w:lineRule="auto" w:before="2"/>
        <w:ind w:left="503" w:right="1234" w:firstLine="707"/>
        <w:jc w:val="both"/>
      </w:pPr>
      <w:r>
        <w:rPr/>
        <w:t>Pemahaman Konsep Pengabdian Kepada Masyarakat, akan dikembangkan kearah</w:t>
      </w:r>
      <w:r>
        <w:rPr>
          <w:spacing w:val="1"/>
        </w:rPr>
        <w:t> </w:t>
      </w:r>
      <w:r>
        <w:rPr/>
        <w:t>pelayanan kepada masyarakat. Misalnya: Program Co-op,</w:t>
      </w:r>
      <w:r>
        <w:rPr>
          <w:spacing w:val="1"/>
        </w:rPr>
        <w:t> </w:t>
      </w:r>
      <w:r>
        <w:rPr/>
        <w:t>program KKN PPM, atau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KKN</w:t>
      </w:r>
      <w:r>
        <w:rPr>
          <w:spacing w:val="1"/>
        </w:rPr>
        <w:t> </w:t>
      </w:r>
      <w:r>
        <w:rPr/>
        <w:t>tematik,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dilakasanakan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(sekarang) serta programprogram pemberdayaan lainnya yang relevan dengan kondisi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membutuhkan.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LKBH,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Lingkungan, dsb. Untuk itu paradigma baru dalam pengabdian kepada masyarakat akan</w:t>
      </w:r>
      <w:r>
        <w:rPr>
          <w:spacing w:val="1"/>
        </w:rPr>
        <w:t> </w:t>
      </w:r>
      <w:r>
        <w:rPr/>
        <w:t>terus dikembangkan seiring dengan program-program dari DIKTI. Hal ini penting untuk</w:t>
      </w:r>
      <w:r>
        <w:rPr>
          <w:spacing w:val="1"/>
        </w:rPr>
        <w:t> </w:t>
      </w:r>
      <w:r>
        <w:rPr/>
        <w:t>meningkatkan kepercayaan masyarakat (publik) pada Universitas Bhayangkara Surabaya,</w:t>
      </w:r>
      <w:r>
        <w:rPr>
          <w:spacing w:val="-57"/>
        </w:rPr>
        <w:t> </w:t>
      </w:r>
      <w:r>
        <w:rPr/>
        <w:t>khususnya institusi induk Ubhara Surabaya yaitu Yayasan Brata Bhakti Daerah Jawa</w:t>
      </w:r>
      <w:r>
        <w:rPr>
          <w:spacing w:val="1"/>
        </w:rPr>
        <w:t> </w:t>
      </w:r>
      <w:r>
        <w:rPr/>
        <w:t>Timur (YBBDJ) dan masyarakat pada umumnya. Sesuai dengan RIP Ubhara 2014-2030</w:t>
      </w:r>
      <w:r>
        <w:rPr>
          <w:spacing w:val="1"/>
        </w:rPr>
        <w:t> </w:t>
      </w:r>
      <w:r>
        <w:rPr/>
        <w:t>maka</w:t>
      </w:r>
      <w:r>
        <w:rPr>
          <w:spacing w:val="-3"/>
        </w:rPr>
        <w:t> </w:t>
      </w:r>
      <w:r>
        <w:rPr/>
        <w:t>program pengabdian</w:t>
      </w:r>
      <w:r>
        <w:rPr>
          <w:spacing w:val="-1"/>
        </w:rPr>
        <w:t> </w:t>
      </w:r>
      <w:r>
        <w:rPr/>
        <w:t>masyarakat diprioritaskan melalui</w:t>
      </w:r>
      <w:r>
        <w:rPr>
          <w:spacing w:val="-1"/>
        </w:rPr>
        <w:t> </w:t>
      </w:r>
      <w:r>
        <w:rPr/>
        <w:t>strategi</w:t>
      </w:r>
      <w:r>
        <w:rPr>
          <w:spacing w:val="4"/>
        </w:rPr>
        <w:t> </w:t>
      </w:r>
      <w:r>
        <w:rPr/>
        <w:t>[4]:</w:t>
      </w:r>
    </w:p>
    <w:p>
      <w:pPr>
        <w:pStyle w:val="ListParagraph"/>
        <w:numPr>
          <w:ilvl w:val="0"/>
          <w:numId w:val="17"/>
        </w:numPr>
        <w:tabs>
          <w:tab w:pos="787" w:val="left" w:leader="none"/>
        </w:tabs>
        <w:spacing w:line="360" w:lineRule="auto" w:before="0" w:after="0"/>
        <w:ind w:left="786" w:right="1235" w:hanging="284"/>
        <w:jc w:val="left"/>
        <w:rPr>
          <w:sz w:val="24"/>
        </w:rPr>
      </w:pPr>
      <w:r>
        <w:rPr>
          <w:sz w:val="24"/>
        </w:rPr>
        <w:t>Pengembangan</w:t>
      </w:r>
      <w:r>
        <w:rPr>
          <w:spacing w:val="49"/>
          <w:sz w:val="24"/>
        </w:rPr>
        <w:t> </w:t>
      </w:r>
      <w:r>
        <w:rPr>
          <w:sz w:val="24"/>
        </w:rPr>
        <w:t>aktifitas</w:t>
      </w:r>
      <w:r>
        <w:rPr>
          <w:spacing w:val="50"/>
          <w:sz w:val="24"/>
        </w:rPr>
        <w:t> </w:t>
      </w:r>
      <w:r>
        <w:rPr>
          <w:sz w:val="24"/>
        </w:rPr>
        <w:t>pengabdian</w:t>
      </w:r>
      <w:r>
        <w:rPr>
          <w:spacing w:val="48"/>
          <w:sz w:val="24"/>
        </w:rPr>
        <w:t> </w:t>
      </w:r>
      <w:r>
        <w:rPr>
          <w:sz w:val="24"/>
        </w:rPr>
        <w:t>masyarakat</w:t>
      </w:r>
      <w:r>
        <w:rPr>
          <w:spacing w:val="49"/>
          <w:sz w:val="24"/>
        </w:rPr>
        <w:t> </w:t>
      </w:r>
      <w:r>
        <w:rPr>
          <w:sz w:val="24"/>
        </w:rPr>
        <w:t>sesuai</w:t>
      </w:r>
      <w:r>
        <w:rPr>
          <w:spacing w:val="48"/>
          <w:sz w:val="24"/>
        </w:rPr>
        <w:t> </w:t>
      </w:r>
      <w:r>
        <w:rPr>
          <w:sz w:val="24"/>
        </w:rPr>
        <w:t>dengan</w:t>
      </w:r>
      <w:r>
        <w:rPr>
          <w:spacing w:val="53"/>
          <w:sz w:val="24"/>
        </w:rPr>
        <w:t> </w:t>
      </w:r>
      <w:r>
        <w:rPr>
          <w:sz w:val="24"/>
        </w:rPr>
        <w:t>kompetensi</w:t>
      </w:r>
      <w:r>
        <w:rPr>
          <w:spacing w:val="49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kemampuan.</w:t>
      </w:r>
    </w:p>
    <w:p>
      <w:pPr>
        <w:pStyle w:val="ListParagraph"/>
        <w:numPr>
          <w:ilvl w:val="0"/>
          <w:numId w:val="17"/>
        </w:numPr>
        <w:tabs>
          <w:tab w:pos="787" w:val="left" w:leader="none"/>
        </w:tabs>
        <w:spacing w:line="360" w:lineRule="auto" w:before="0" w:after="0"/>
        <w:ind w:left="786" w:right="1236" w:hanging="284"/>
        <w:jc w:val="left"/>
        <w:rPr>
          <w:sz w:val="24"/>
        </w:rPr>
      </w:pPr>
      <w:r>
        <w:rPr>
          <w:sz w:val="24"/>
        </w:rPr>
        <w:t>Memperluas</w:t>
      </w:r>
      <w:r>
        <w:rPr>
          <w:spacing w:val="20"/>
          <w:sz w:val="24"/>
        </w:rPr>
        <w:t> </w:t>
      </w:r>
      <w:r>
        <w:rPr>
          <w:sz w:val="24"/>
        </w:rPr>
        <w:t>wilayah</w:t>
      </w:r>
      <w:r>
        <w:rPr>
          <w:spacing w:val="20"/>
          <w:sz w:val="24"/>
        </w:rPr>
        <w:t> </w:t>
      </w:r>
      <w:r>
        <w:rPr>
          <w:sz w:val="24"/>
        </w:rPr>
        <w:t>program</w:t>
      </w:r>
      <w:r>
        <w:rPr>
          <w:spacing w:val="20"/>
          <w:sz w:val="24"/>
        </w:rPr>
        <w:t> </w:t>
      </w:r>
      <w:r>
        <w:rPr>
          <w:sz w:val="24"/>
        </w:rPr>
        <w:t>pengabdian</w:t>
      </w:r>
      <w:r>
        <w:rPr>
          <w:spacing w:val="19"/>
          <w:sz w:val="24"/>
        </w:rPr>
        <w:t> </w:t>
      </w:r>
      <w:r>
        <w:rPr>
          <w:sz w:val="24"/>
        </w:rPr>
        <w:t>masyarakat</w:t>
      </w:r>
      <w:r>
        <w:rPr>
          <w:spacing w:val="20"/>
          <w:sz w:val="24"/>
        </w:rPr>
        <w:t> </w:t>
      </w:r>
      <w:r>
        <w:rPr>
          <w:sz w:val="24"/>
        </w:rPr>
        <w:t>sesuai</w:t>
      </w:r>
      <w:r>
        <w:rPr>
          <w:spacing w:val="25"/>
          <w:sz w:val="24"/>
        </w:rPr>
        <w:t> </w:t>
      </w:r>
      <w:r>
        <w:rPr>
          <w:sz w:val="24"/>
        </w:rPr>
        <w:t>dengan</w:t>
      </w:r>
      <w:r>
        <w:rPr>
          <w:spacing w:val="20"/>
          <w:sz w:val="24"/>
        </w:rPr>
        <w:t> </w:t>
      </w:r>
      <w:r>
        <w:rPr>
          <w:sz w:val="24"/>
        </w:rPr>
        <w:t>kompetensi</w:t>
      </w:r>
      <w:r>
        <w:rPr>
          <w:spacing w:val="2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kemampuan.</w:t>
      </w:r>
    </w:p>
    <w:p>
      <w:pPr>
        <w:pStyle w:val="ListParagraph"/>
        <w:numPr>
          <w:ilvl w:val="0"/>
          <w:numId w:val="17"/>
        </w:numPr>
        <w:tabs>
          <w:tab w:pos="787" w:val="left" w:leader="none"/>
        </w:tabs>
        <w:spacing w:line="240" w:lineRule="auto" w:before="0" w:after="0"/>
        <w:ind w:left="786" w:right="0" w:hanging="284"/>
        <w:jc w:val="left"/>
        <w:rPr>
          <w:sz w:val="24"/>
        </w:rPr>
      </w:pPr>
      <w:r>
        <w:rPr>
          <w:sz w:val="24"/>
        </w:rPr>
        <w:t>Penguatan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-2"/>
          <w:sz w:val="24"/>
        </w:rPr>
        <w:t> </w:t>
      </w:r>
      <w:r>
        <w:rPr>
          <w:sz w:val="24"/>
        </w:rPr>
        <w:t>kerjasama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-2"/>
          <w:sz w:val="24"/>
        </w:rPr>
        <w:t> </w:t>
      </w:r>
      <w:r>
        <w:rPr>
          <w:sz w:val="24"/>
        </w:rPr>
        <w:t>pengabdian</w:t>
      </w:r>
      <w:r>
        <w:rPr>
          <w:spacing w:val="-1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0"/>
          <w:numId w:val="17"/>
        </w:numPr>
        <w:tabs>
          <w:tab w:pos="787" w:val="left" w:leader="none"/>
        </w:tabs>
        <w:spacing w:line="240" w:lineRule="auto" w:before="137" w:after="0"/>
        <w:ind w:left="786" w:right="0" w:hanging="284"/>
        <w:jc w:val="left"/>
        <w:rPr>
          <w:sz w:val="24"/>
        </w:rPr>
      </w:pPr>
      <w:r>
        <w:rPr>
          <w:sz w:val="24"/>
        </w:rPr>
        <w:t>Pengembangan</w:t>
      </w:r>
      <w:r>
        <w:rPr>
          <w:spacing w:val="-2"/>
          <w:sz w:val="24"/>
        </w:rPr>
        <w:t> </w:t>
      </w:r>
      <w:r>
        <w:rPr>
          <w:sz w:val="24"/>
        </w:rPr>
        <w:t>SIM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-2"/>
          <w:sz w:val="24"/>
        </w:rPr>
        <w:t> </w:t>
      </w:r>
      <w:r>
        <w:rPr>
          <w:sz w:val="24"/>
        </w:rPr>
        <w:t>kerjasama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-2"/>
          <w:sz w:val="24"/>
        </w:rPr>
        <w:t> </w:t>
      </w:r>
      <w:r>
        <w:rPr>
          <w:sz w:val="24"/>
        </w:rPr>
        <w:t>pengabdian</w:t>
      </w:r>
      <w:r>
        <w:rPr>
          <w:spacing w:val="-2"/>
          <w:sz w:val="24"/>
        </w:rPr>
        <w:t> </w:t>
      </w:r>
      <w:r>
        <w:rPr>
          <w:sz w:val="24"/>
        </w:rPr>
        <w:t>masyarakat.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060" w:top="1340" w:bottom="1260" w:left="1340" w:right="180"/>
        </w:sectPr>
      </w:pPr>
    </w:p>
    <w:p>
      <w:pPr>
        <w:pStyle w:val="Heading2"/>
        <w:numPr>
          <w:ilvl w:val="1"/>
          <w:numId w:val="8"/>
        </w:numPr>
        <w:tabs>
          <w:tab w:pos="924" w:val="left" w:leader="none"/>
        </w:tabs>
        <w:spacing w:line="240" w:lineRule="auto" w:before="77" w:after="0"/>
        <w:ind w:left="923" w:right="0" w:hanging="421"/>
        <w:jc w:val="both"/>
      </w:pPr>
      <w:r>
        <w:rPr/>
        <w:t>Pola</w:t>
      </w:r>
      <w:r>
        <w:rPr>
          <w:spacing w:val="-3"/>
        </w:rPr>
        <w:t> </w:t>
      </w:r>
      <w:r>
        <w:rPr/>
        <w:t>Ilmiah</w:t>
      </w:r>
      <w:r>
        <w:rPr>
          <w:spacing w:val="-1"/>
        </w:rPr>
        <w:t> </w:t>
      </w:r>
      <w:r>
        <w:rPr/>
        <w:t>Pokok</w:t>
      </w:r>
    </w:p>
    <w:p>
      <w:pPr>
        <w:pStyle w:val="BodyText"/>
        <w:spacing w:line="360" w:lineRule="auto" w:before="132"/>
        <w:ind w:left="561" w:right="1237" w:firstLine="676"/>
        <w:jc w:val="both"/>
      </w:pPr>
      <w:r>
        <w:rPr/>
        <w:t>Pola Ilmiah Pokok (PIP) Ubhara Surabaya sebagai konsep perencanaan kebijakan</w:t>
      </w:r>
      <w:r>
        <w:rPr>
          <w:spacing w:val="1"/>
        </w:rPr>
        <w:t> </w:t>
      </w:r>
      <w:r>
        <w:rPr/>
        <w:t>strategis,</w:t>
      </w:r>
      <w:r>
        <w:rPr>
          <w:spacing w:val="1"/>
        </w:rPr>
        <w:t> </w:t>
      </w:r>
      <w:r>
        <w:rPr/>
        <w:t>hanyalah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wacana</w:t>
      </w:r>
      <w:r>
        <w:rPr>
          <w:spacing w:val="1"/>
        </w:rPr>
        <w:t> </w:t>
      </w:r>
      <w:r>
        <w:rPr/>
        <w:t>sentral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bernuansa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karakter</w:t>
      </w:r>
      <w:r>
        <w:rPr>
          <w:spacing w:val="1"/>
        </w:rPr>
        <w:t> </w:t>
      </w:r>
      <w:r>
        <w:rPr/>
        <w:t>spesifik</w:t>
      </w:r>
      <w:r>
        <w:rPr>
          <w:spacing w:val="1"/>
        </w:rPr>
        <w:t> </w:t>
      </w:r>
      <w:r>
        <w:rPr/>
        <w:t>kelembagaan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kelembagaan</w:t>
      </w:r>
      <w:r>
        <w:rPr>
          <w:spacing w:val="-57"/>
        </w:rPr>
        <w:t> </w:t>
      </w:r>
      <w:r>
        <w:rPr/>
        <w:t>institusi</w:t>
      </w:r>
      <w:r>
        <w:rPr>
          <w:spacing w:val="-1"/>
        </w:rPr>
        <w:t> </w:t>
      </w:r>
      <w:r>
        <w:rPr/>
        <w:t>pendidikan tinggi</w:t>
      </w:r>
      <w:r>
        <w:rPr>
          <w:spacing w:val="-1"/>
        </w:rPr>
        <w:t> </w:t>
      </w:r>
      <w:r>
        <w:rPr/>
        <w:t>Ubhara</w:t>
      </w:r>
      <w:r>
        <w:rPr>
          <w:spacing w:val="-2"/>
        </w:rPr>
        <w:t> </w:t>
      </w:r>
      <w:r>
        <w:rPr/>
        <w:t>Surabaya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kondisi lingkungannya.</w:t>
      </w:r>
    </w:p>
    <w:p>
      <w:pPr>
        <w:pStyle w:val="BodyText"/>
        <w:spacing w:line="360" w:lineRule="auto"/>
        <w:ind w:left="570" w:right="1231" w:firstLine="652"/>
        <w:jc w:val="both"/>
      </w:pPr>
      <w:r>
        <w:rPr/>
        <w:t>Visi PIP Ubhara adalah: “Menjadi Pusat Kajian yang Unggul dan Kompetitif</w:t>
      </w:r>
      <w:r>
        <w:rPr>
          <w:spacing w:val="1"/>
        </w:rPr>
        <w:t> </w:t>
      </w:r>
      <w:r>
        <w:rPr/>
        <w:t>dibidang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Saing</w:t>
      </w:r>
      <w:r>
        <w:rPr>
          <w:spacing w:val="61"/>
        </w:rPr>
        <w:t> </w:t>
      </w:r>
      <w:r>
        <w:rPr/>
        <w:t>yang</w:t>
      </w:r>
      <w:r>
        <w:rPr>
          <w:spacing w:val="60"/>
        </w:rPr>
        <w:t> </w:t>
      </w:r>
      <w:r>
        <w:rPr/>
        <w:t>mampu</w:t>
      </w:r>
      <w:r>
        <w:rPr>
          <w:spacing w:val="1"/>
        </w:rPr>
        <w:t> </w:t>
      </w:r>
      <w:r>
        <w:rPr/>
        <w:t>memenuhi</w:t>
      </w:r>
      <w:r>
        <w:rPr>
          <w:spacing w:val="-1"/>
        </w:rPr>
        <w:t> </w:t>
      </w:r>
      <w:r>
        <w:rPr/>
        <w:t>harapan masyarakat dan POLRI”.</w:t>
      </w:r>
    </w:p>
    <w:p>
      <w:pPr>
        <w:pStyle w:val="BodyText"/>
        <w:spacing w:before="2"/>
        <w:ind w:left="570"/>
        <w:jc w:val="both"/>
      </w:pPr>
      <w:r>
        <w:rPr/>
        <w:t>Misi</w:t>
      </w:r>
      <w:r>
        <w:rPr>
          <w:spacing w:val="-2"/>
        </w:rPr>
        <w:t> </w:t>
      </w:r>
      <w:r>
        <w:rPr/>
        <w:t>PIP</w:t>
      </w:r>
      <w:r>
        <w:rPr>
          <w:spacing w:val="-1"/>
        </w:rPr>
        <w:t> </w:t>
      </w:r>
      <w:r>
        <w:rPr/>
        <w:t>Ubhara</w:t>
      </w:r>
      <w:r>
        <w:rPr>
          <w:spacing w:val="-2"/>
        </w:rPr>
        <w:t> </w:t>
      </w:r>
      <w:r>
        <w:rPr/>
        <w:t>adalah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8"/>
        </w:numPr>
        <w:tabs>
          <w:tab w:pos="1070" w:val="left" w:leader="none"/>
        </w:tabs>
        <w:spacing w:line="360" w:lineRule="auto" w:before="137" w:after="0"/>
        <w:ind w:left="1070" w:right="1231" w:hanging="567"/>
        <w:jc w:val="both"/>
        <w:rPr>
          <w:sz w:val="24"/>
        </w:rPr>
      </w:pPr>
      <w:r>
        <w:rPr>
          <w:sz w:val="24"/>
        </w:rPr>
        <w:t>Menghasilkan alumni yang mandiri, berakhlak dan berwawasan global. Misi ini</w:t>
      </w:r>
      <w:r>
        <w:rPr>
          <w:spacing w:val="1"/>
          <w:sz w:val="24"/>
        </w:rPr>
        <w:t> </w:t>
      </w:r>
      <w:r>
        <w:rPr>
          <w:sz w:val="24"/>
        </w:rPr>
        <w:t>diterjemahkan dalam bentuk desain kurikulum yang diarahkan untuk menghasilkan</w:t>
      </w:r>
      <w:r>
        <w:rPr>
          <w:spacing w:val="1"/>
          <w:sz w:val="24"/>
        </w:rPr>
        <w:t> </w:t>
      </w:r>
      <w:r>
        <w:rPr>
          <w:sz w:val="24"/>
        </w:rPr>
        <w:t>alumni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selainsesuai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cita-cita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nasional,</w:t>
      </w:r>
      <w:r>
        <w:rPr>
          <w:spacing w:val="1"/>
          <w:sz w:val="24"/>
        </w:rPr>
        <w:t> </w:t>
      </w:r>
      <w:r>
        <w:rPr>
          <w:sz w:val="24"/>
        </w:rPr>
        <w:t>yaitumemiliki</w:t>
      </w:r>
      <w:r>
        <w:rPr>
          <w:spacing w:val="1"/>
          <w:sz w:val="24"/>
        </w:rPr>
        <w:t> </w:t>
      </w:r>
      <w:r>
        <w:rPr>
          <w:sz w:val="24"/>
        </w:rPr>
        <w:t>landasan keimanan dan ketaqwaan sertaberjiwa Pancasilais </w:t>
      </w:r>
      <w:r>
        <w:rPr>
          <w:i/>
          <w:sz w:val="24"/>
        </w:rPr>
        <w:t>(personal skills)</w:t>
      </w:r>
      <w:r>
        <w:rPr>
          <w:sz w:val="24"/>
        </w:rPr>
        <w:t>, juga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kompetensi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memadai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disiplin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dipilihnya</w:t>
      </w:r>
      <w:r>
        <w:rPr>
          <w:spacing w:val="1"/>
          <w:sz w:val="24"/>
        </w:rPr>
        <w:t> </w:t>
      </w:r>
      <w:r>
        <w:rPr>
          <w:i/>
          <w:sz w:val="24"/>
        </w:rPr>
        <w:t>(professional skills)</w:t>
      </w:r>
      <w:r>
        <w:rPr>
          <w:sz w:val="24"/>
        </w:rPr>
        <w:t>. Di samping itu, memiliki pula kompetensi intelektual dalam</w:t>
      </w:r>
      <w:r>
        <w:rPr>
          <w:spacing w:val="1"/>
          <w:sz w:val="24"/>
        </w:rPr>
        <w:t> </w:t>
      </w:r>
      <w:r>
        <w:rPr>
          <w:sz w:val="24"/>
        </w:rPr>
        <w:t>wujud kesadaran,kepekaan, kearifan dan kemampuan memecahkanmasalah yang</w:t>
      </w:r>
      <w:r>
        <w:rPr>
          <w:spacing w:val="1"/>
          <w:sz w:val="24"/>
        </w:rPr>
        <w:t> </w:t>
      </w:r>
      <w:r>
        <w:rPr>
          <w:sz w:val="24"/>
        </w:rPr>
        <w:t>dihadapi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besertalingkungannya</w:t>
      </w:r>
      <w:r>
        <w:rPr>
          <w:spacing w:val="1"/>
          <w:sz w:val="24"/>
        </w:rPr>
        <w:t> </w:t>
      </w:r>
      <w:r>
        <w:rPr>
          <w:i/>
          <w:sz w:val="24"/>
        </w:rPr>
        <w:t>(interdiciplinary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skills),</w:t>
      </w:r>
      <w:r>
        <w:rPr>
          <w:i/>
          <w:spacing w:val="1"/>
          <w:sz w:val="24"/>
        </w:rPr>
        <w:t> </w:t>
      </w:r>
      <w:r>
        <w:rPr>
          <w:sz w:val="24"/>
        </w:rPr>
        <w:t>komitmen</w:t>
      </w:r>
      <w:r>
        <w:rPr>
          <w:spacing w:val="1"/>
          <w:sz w:val="24"/>
        </w:rPr>
        <w:t> </w:t>
      </w:r>
      <w:r>
        <w:rPr>
          <w:sz w:val="24"/>
        </w:rPr>
        <w:t>terhadap pengembangan budaya tulis, serta kemampuan beradaptasi dalam proses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diri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senantiasa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memelihara</w:t>
      </w:r>
      <w:r>
        <w:rPr>
          <w:spacing w:val="1"/>
          <w:sz w:val="24"/>
        </w:rPr>
        <w:t> </w:t>
      </w:r>
      <w:r>
        <w:rPr>
          <w:sz w:val="24"/>
        </w:rPr>
        <w:t>interkoneksitas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lingkungannya</w:t>
      </w:r>
      <w:r>
        <w:rPr>
          <w:spacing w:val="1"/>
          <w:sz w:val="24"/>
        </w:rPr>
        <w:t> </w:t>
      </w:r>
      <w:r>
        <w:rPr>
          <w:i/>
          <w:sz w:val="24"/>
        </w:rPr>
        <w:t>(adaptability skills)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8"/>
        </w:numPr>
        <w:tabs>
          <w:tab w:pos="1070" w:val="left" w:leader="none"/>
        </w:tabs>
        <w:spacing w:line="360" w:lineRule="auto" w:before="2" w:after="0"/>
        <w:ind w:left="1070" w:right="1234" w:hanging="567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> </w:t>
      </w:r>
      <w:r>
        <w:rPr>
          <w:sz w:val="24"/>
        </w:rPr>
        <w:t>Ipteks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sumberdaya.</w:t>
      </w:r>
      <w:r>
        <w:rPr>
          <w:spacing w:val="1"/>
          <w:sz w:val="24"/>
        </w:rPr>
        <w:t> </w:t>
      </w:r>
      <w:r>
        <w:rPr>
          <w:sz w:val="24"/>
        </w:rPr>
        <w:t>Universitas Bhayangkara Surabaya memberikan prioritas tinggi kepada penelitian</w:t>
      </w:r>
      <w:r>
        <w:rPr>
          <w:spacing w:val="1"/>
          <w:sz w:val="24"/>
        </w:rPr>
        <w:t> </w:t>
      </w:r>
      <w:r>
        <w:rPr>
          <w:sz w:val="24"/>
        </w:rPr>
        <w:t>yang berkaitan dengan peningkatan nilai tambah danpangsa pasar tataniaga dan jasa</w:t>
      </w:r>
      <w:r>
        <w:rPr>
          <w:spacing w:val="-57"/>
          <w:sz w:val="24"/>
        </w:rPr>
        <w:t> </w:t>
      </w:r>
      <w:r>
        <w:rPr>
          <w:sz w:val="24"/>
        </w:rPr>
        <w:t>yang dihasilkan olehmasyarakat Jawa Timur, di samping tetap membuka peluang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6"/>
          <w:sz w:val="24"/>
        </w:rPr>
        <w:t> </w:t>
      </w:r>
      <w:r>
        <w:rPr>
          <w:sz w:val="24"/>
        </w:rPr>
        <w:t>yangdiarahkan</w:t>
      </w:r>
      <w:r>
        <w:rPr>
          <w:spacing w:val="-1"/>
          <w:sz w:val="24"/>
        </w:rPr>
        <w:t> </w:t>
      </w:r>
      <w:r>
        <w:rPr>
          <w:sz w:val="24"/>
        </w:rPr>
        <w:t>untuk pengembangan ipteks.</w:t>
      </w:r>
    </w:p>
    <w:p>
      <w:pPr>
        <w:pStyle w:val="ListParagraph"/>
        <w:numPr>
          <w:ilvl w:val="0"/>
          <w:numId w:val="18"/>
        </w:numPr>
        <w:tabs>
          <w:tab w:pos="1070" w:val="left" w:leader="none"/>
        </w:tabs>
        <w:spacing w:line="360" w:lineRule="auto" w:before="0" w:after="0"/>
        <w:ind w:left="1070" w:right="1232" w:hanging="567"/>
        <w:jc w:val="both"/>
        <w:rPr>
          <w:sz w:val="24"/>
        </w:rPr>
      </w:pPr>
      <w:r>
        <w:rPr>
          <w:sz w:val="24"/>
        </w:rPr>
        <w:t>Mempromosikan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mendorong</w:t>
      </w:r>
      <w:r>
        <w:rPr>
          <w:spacing w:val="1"/>
          <w:sz w:val="24"/>
        </w:rPr>
        <w:t> </w:t>
      </w:r>
      <w:r>
        <w:rPr>
          <w:sz w:val="24"/>
        </w:rPr>
        <w:t>terwujudnya</w:t>
      </w:r>
      <w:r>
        <w:rPr>
          <w:spacing w:val="1"/>
          <w:sz w:val="24"/>
        </w:rPr>
        <w:t> </w:t>
      </w:r>
      <w:r>
        <w:rPr>
          <w:sz w:val="24"/>
        </w:rPr>
        <w:t>nilai-nilaiBudaya</w:t>
      </w:r>
      <w:r>
        <w:rPr>
          <w:spacing w:val="1"/>
          <w:sz w:val="24"/>
        </w:rPr>
        <w:t> </w:t>
      </w:r>
      <w:r>
        <w:rPr>
          <w:sz w:val="24"/>
        </w:rPr>
        <w:t>tulis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0"/>
          <w:numId w:val="18"/>
        </w:numPr>
        <w:tabs>
          <w:tab w:pos="1070" w:val="left" w:leader="none"/>
        </w:tabs>
        <w:spacing w:line="360" w:lineRule="auto" w:before="0" w:after="0"/>
        <w:ind w:left="1070" w:right="1232" w:hanging="567"/>
        <w:jc w:val="both"/>
        <w:rPr>
          <w:sz w:val="24"/>
        </w:rPr>
      </w:pPr>
      <w:r>
        <w:rPr>
          <w:sz w:val="24"/>
        </w:rPr>
        <w:t>Misi</w:t>
      </w:r>
      <w:r>
        <w:rPr>
          <w:spacing w:val="1"/>
          <w:sz w:val="24"/>
        </w:rPr>
        <w:t> </w:t>
      </w:r>
      <w:r>
        <w:rPr>
          <w:sz w:val="24"/>
        </w:rPr>
        <w:t>pemberdayaan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dijalankan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Bhayangkara</w:t>
      </w:r>
      <w:r>
        <w:rPr>
          <w:spacing w:val="1"/>
          <w:sz w:val="24"/>
        </w:rPr>
        <w:t> </w:t>
      </w:r>
      <w:r>
        <w:rPr>
          <w:sz w:val="24"/>
        </w:rPr>
        <w:t>Surabaya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berkesinambungan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aktualisasi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revitalisasi nilai-nilai budaya tulis, yang kemudiaan dipromosikan dan diimbaskan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khasanah</w:t>
      </w:r>
      <w:r>
        <w:rPr>
          <w:spacing w:val="1"/>
          <w:sz w:val="24"/>
        </w:rPr>
        <w:t> </w:t>
      </w:r>
      <w:r>
        <w:rPr>
          <w:sz w:val="24"/>
        </w:rPr>
        <w:t>budaya</w:t>
      </w:r>
      <w:r>
        <w:rPr>
          <w:spacing w:val="1"/>
          <w:sz w:val="24"/>
        </w:rPr>
        <w:t> </w:t>
      </w:r>
      <w:r>
        <w:rPr>
          <w:sz w:val="24"/>
        </w:rPr>
        <w:t>bangsa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terus</w:t>
      </w:r>
      <w:r>
        <w:rPr>
          <w:spacing w:val="1"/>
          <w:sz w:val="24"/>
        </w:rPr>
        <w:t> </w:t>
      </w:r>
      <w:r>
        <w:rPr>
          <w:sz w:val="24"/>
        </w:rPr>
        <w:t>diperkaya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senantiasa</w:t>
      </w:r>
      <w:r>
        <w:rPr>
          <w:spacing w:val="-2"/>
          <w:sz w:val="24"/>
        </w:rPr>
        <w:t> </w:t>
      </w:r>
      <w:r>
        <w:rPr>
          <w:sz w:val="24"/>
        </w:rPr>
        <w:t>sesuai dengan</w:t>
      </w:r>
      <w:r>
        <w:rPr>
          <w:spacing w:val="2"/>
          <w:sz w:val="24"/>
        </w:rPr>
        <w:t> </w:t>
      </w:r>
      <w:r>
        <w:rPr>
          <w:sz w:val="24"/>
        </w:rPr>
        <w:t>spirit zaman.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60" w:top="1340" w:bottom="1260" w:left="1340" w:right="180"/>
        </w:sectPr>
      </w:pPr>
    </w:p>
    <w:p>
      <w:pPr>
        <w:pStyle w:val="BodyText"/>
        <w:spacing w:before="72"/>
        <w:ind w:left="1070"/>
        <w:jc w:val="both"/>
      </w:pPr>
      <w:r>
        <w:rPr/>
        <w:t>Tujuan</w:t>
      </w:r>
      <w:r>
        <w:rPr>
          <w:spacing w:val="-2"/>
        </w:rPr>
        <w:t> </w:t>
      </w:r>
      <w:r>
        <w:rPr/>
        <w:t>PIP</w:t>
      </w:r>
      <w:r>
        <w:rPr>
          <w:spacing w:val="-2"/>
        </w:rPr>
        <w:t> </w:t>
      </w:r>
      <w:r>
        <w:rPr/>
        <w:t>Ubhara</w:t>
      </w:r>
      <w:r>
        <w:rPr>
          <w:spacing w:val="-3"/>
        </w:rPr>
        <w:t> </w:t>
      </w:r>
      <w:r>
        <w:rPr/>
        <w:t>Surabaya:</w:t>
      </w:r>
    </w:p>
    <w:p>
      <w:pPr>
        <w:pStyle w:val="ListParagraph"/>
        <w:numPr>
          <w:ilvl w:val="0"/>
          <w:numId w:val="19"/>
        </w:numPr>
        <w:tabs>
          <w:tab w:pos="898" w:val="left" w:leader="none"/>
        </w:tabs>
        <w:spacing w:line="360" w:lineRule="auto" w:before="137" w:after="0"/>
        <w:ind w:left="897" w:right="1239" w:hanging="360"/>
        <w:jc w:val="both"/>
        <w:rPr>
          <w:sz w:val="24"/>
        </w:rPr>
      </w:pPr>
      <w:r>
        <w:rPr>
          <w:sz w:val="24"/>
        </w:rPr>
        <w:t>Mewujudkan pengembangan sumber daya manusia</w:t>
      </w:r>
      <w:r>
        <w:rPr>
          <w:spacing w:val="1"/>
          <w:sz w:val="24"/>
        </w:rPr>
        <w:t> </w:t>
      </w:r>
      <w:r>
        <w:rPr>
          <w:sz w:val="24"/>
        </w:rPr>
        <w:t>yang berkualitas, cerdas, unggul</w:t>
      </w:r>
      <w:r>
        <w:rPr>
          <w:spacing w:val="1"/>
          <w:sz w:val="24"/>
        </w:rPr>
        <w:t> </w:t>
      </w:r>
      <w:r>
        <w:rPr>
          <w:sz w:val="24"/>
        </w:rPr>
        <w:t>dan kompetitif</w:t>
      </w:r>
      <w:r>
        <w:rPr>
          <w:spacing w:val="1"/>
          <w:sz w:val="24"/>
        </w:rPr>
        <w:t> </w:t>
      </w:r>
      <w:r>
        <w:rPr>
          <w:sz w:val="24"/>
        </w:rPr>
        <w:t>melalui penyelenggaraan Penelitian dan Pengabdian Pada Masyarakat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lingkungan Universitas Bhayangkara</w:t>
      </w:r>
      <w:r>
        <w:rPr>
          <w:spacing w:val="-1"/>
          <w:sz w:val="24"/>
        </w:rPr>
        <w:t> </w:t>
      </w:r>
      <w:r>
        <w:rPr>
          <w:sz w:val="24"/>
        </w:rPr>
        <w:t>Surabaya.</w:t>
      </w:r>
    </w:p>
    <w:p>
      <w:pPr>
        <w:pStyle w:val="ListParagraph"/>
        <w:numPr>
          <w:ilvl w:val="0"/>
          <w:numId w:val="19"/>
        </w:numPr>
        <w:tabs>
          <w:tab w:pos="898" w:val="left" w:leader="none"/>
        </w:tabs>
        <w:spacing w:line="360" w:lineRule="auto" w:before="1" w:after="0"/>
        <w:ind w:left="897" w:right="1231" w:hanging="360"/>
        <w:jc w:val="both"/>
        <w:rPr>
          <w:sz w:val="24"/>
        </w:rPr>
      </w:pPr>
      <w:r>
        <w:rPr>
          <w:sz w:val="24"/>
        </w:rPr>
        <w:t>Mewujudkan</w:t>
      </w:r>
      <w:r>
        <w:rPr>
          <w:spacing w:val="1"/>
          <w:sz w:val="24"/>
        </w:rPr>
        <w:t> </w:t>
      </w:r>
      <w:r>
        <w:rPr>
          <w:sz w:val="24"/>
        </w:rPr>
        <w:t>pemutakhiran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DITLITABMAS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tuntutan</w:t>
      </w:r>
      <w:r>
        <w:rPr>
          <w:spacing w:val="-57"/>
          <w:sz w:val="24"/>
        </w:rPr>
        <w:t> </w:t>
      </w:r>
      <w:r>
        <w:rPr>
          <w:sz w:val="24"/>
        </w:rPr>
        <w:t>kemajuan ilmu pengetahuan, teknologi dan seni, agar mampu menghasilkan sumber</w:t>
      </w:r>
      <w:r>
        <w:rPr>
          <w:spacing w:val="1"/>
          <w:sz w:val="24"/>
        </w:rPr>
        <w:t> </w:t>
      </w:r>
      <w:r>
        <w:rPr>
          <w:sz w:val="24"/>
        </w:rPr>
        <w:t>daya manusia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berkualitas untuk</w:t>
      </w:r>
      <w:r>
        <w:rPr>
          <w:spacing w:val="-1"/>
          <w:sz w:val="24"/>
        </w:rPr>
        <w:t> </w:t>
      </w:r>
      <w:r>
        <w:rPr>
          <w:sz w:val="24"/>
        </w:rPr>
        <w:t>memenuhi kebutuhan pengguna.</w:t>
      </w:r>
    </w:p>
    <w:p>
      <w:pPr>
        <w:pStyle w:val="ListParagraph"/>
        <w:numPr>
          <w:ilvl w:val="0"/>
          <w:numId w:val="19"/>
        </w:numPr>
        <w:tabs>
          <w:tab w:pos="898" w:val="left" w:leader="none"/>
        </w:tabs>
        <w:spacing w:line="360" w:lineRule="auto" w:before="1" w:after="0"/>
        <w:ind w:left="897" w:right="1237" w:hanging="360"/>
        <w:jc w:val="both"/>
        <w:rPr>
          <w:sz w:val="24"/>
        </w:rPr>
      </w:pPr>
      <w:r>
        <w:rPr>
          <w:sz w:val="24"/>
        </w:rPr>
        <w:t>Mewujudkan pengadaan</w:t>
      </w:r>
      <w:r>
        <w:rPr>
          <w:spacing w:val="1"/>
          <w:sz w:val="24"/>
        </w:rPr>
        <w:t> </w:t>
      </w:r>
      <w:r>
        <w:rPr>
          <w:sz w:val="24"/>
        </w:rPr>
        <w:t>sarana prasarana dan</w:t>
      </w:r>
      <w:r>
        <w:rPr>
          <w:spacing w:val="60"/>
          <w:sz w:val="24"/>
        </w:rPr>
        <w:t> </w:t>
      </w:r>
      <w:r>
        <w:rPr>
          <w:sz w:val="24"/>
        </w:rPr>
        <w:t>kualitas penelitian dan pengabdian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memadai,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memperlancar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-57"/>
          <w:sz w:val="24"/>
        </w:rPr>
        <w:t> </w:t>
      </w:r>
      <w:r>
        <w:rPr>
          <w:sz w:val="24"/>
        </w:rPr>
        <w:t>penelitian dan pengabdian pada masyrakat</w:t>
      </w:r>
      <w:r>
        <w:rPr>
          <w:spacing w:val="1"/>
          <w:sz w:val="24"/>
        </w:rPr>
        <w:t> </w:t>
      </w:r>
      <w:r>
        <w:rPr>
          <w:sz w:val="24"/>
        </w:rPr>
        <w:t>dan mampu memberikan suasana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nyaman</w:t>
      </w:r>
      <w:r>
        <w:rPr>
          <w:spacing w:val="-1"/>
          <w:sz w:val="24"/>
        </w:rPr>
        <w:t> </w:t>
      </w:r>
      <w:r>
        <w:rPr>
          <w:sz w:val="24"/>
        </w:rPr>
        <w:t>dan kondusif bagi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peneliti dan para</w:t>
      </w:r>
      <w:r>
        <w:rPr>
          <w:spacing w:val="-1"/>
          <w:sz w:val="24"/>
        </w:rPr>
        <w:t> </w:t>
      </w:r>
      <w:r>
        <w:rPr>
          <w:sz w:val="24"/>
        </w:rPr>
        <w:t>pelaksana</w:t>
      </w:r>
      <w:r>
        <w:rPr>
          <w:spacing w:val="-1"/>
          <w:sz w:val="24"/>
        </w:rPr>
        <w:t> </w:t>
      </w:r>
      <w:r>
        <w:rPr>
          <w:sz w:val="24"/>
        </w:rPr>
        <w:t>pengabdian.</w:t>
      </w:r>
    </w:p>
    <w:p>
      <w:pPr>
        <w:pStyle w:val="ListParagraph"/>
        <w:numPr>
          <w:ilvl w:val="0"/>
          <w:numId w:val="19"/>
        </w:numPr>
        <w:tabs>
          <w:tab w:pos="898" w:val="left" w:leader="none"/>
        </w:tabs>
        <w:spacing w:line="360" w:lineRule="auto" w:before="0" w:after="0"/>
        <w:ind w:left="897" w:right="1235" w:hanging="360"/>
        <w:jc w:val="both"/>
        <w:rPr>
          <w:sz w:val="24"/>
        </w:rPr>
      </w:pPr>
      <w:r>
        <w:rPr>
          <w:sz w:val="24"/>
        </w:rPr>
        <w:t>Mewujudkan dukungan bagi pelaksanaan tugas Polri khususnya Polda Jatim 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masyarakat,</w:t>
      </w:r>
      <w:r>
        <w:rPr>
          <w:spacing w:val="6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teknologi</w:t>
      </w:r>
      <w:r>
        <w:rPr>
          <w:spacing w:val="60"/>
          <w:sz w:val="24"/>
        </w:rPr>
        <w:t> </w:t>
      </w:r>
      <w:r>
        <w:rPr>
          <w:sz w:val="24"/>
        </w:rPr>
        <w:t>yang terkait dengan tugas kepolisian serta peningkatan kualitas sumber</w:t>
      </w:r>
      <w:r>
        <w:rPr>
          <w:spacing w:val="1"/>
          <w:sz w:val="24"/>
        </w:rPr>
        <w:t> </w:t>
      </w:r>
      <w:r>
        <w:rPr>
          <w:sz w:val="24"/>
        </w:rPr>
        <w:t>daya manusia Polri.</w:t>
      </w:r>
    </w:p>
    <w:p>
      <w:pPr>
        <w:pStyle w:val="ListParagraph"/>
        <w:numPr>
          <w:ilvl w:val="0"/>
          <w:numId w:val="19"/>
        </w:numPr>
        <w:tabs>
          <w:tab w:pos="898" w:val="left" w:leader="none"/>
        </w:tabs>
        <w:spacing w:line="360" w:lineRule="auto" w:before="1" w:after="0"/>
        <w:ind w:left="897" w:right="1235" w:hanging="360"/>
        <w:jc w:val="both"/>
        <w:rPr>
          <w:sz w:val="24"/>
        </w:rPr>
      </w:pPr>
      <w:r>
        <w:rPr>
          <w:sz w:val="24"/>
        </w:rPr>
        <w:t>Mewujudkan kesejahteraan sivitas akademika</w:t>
      </w:r>
      <w:r>
        <w:rPr>
          <w:spacing w:val="1"/>
          <w:sz w:val="24"/>
        </w:rPr>
        <w:t> </w:t>
      </w:r>
      <w:r>
        <w:rPr>
          <w:sz w:val="24"/>
        </w:rPr>
        <w:t>Universitas Bhayangkara Surabaya</w:t>
      </w:r>
      <w:r>
        <w:rPr>
          <w:spacing w:val="1"/>
          <w:sz w:val="24"/>
        </w:rPr>
        <w:t> </w:t>
      </w:r>
      <w:r>
        <w:rPr>
          <w:sz w:val="24"/>
        </w:rPr>
        <w:t>khususnya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pendorong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pengabdian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masyarakat.</w:t>
      </w:r>
    </w:p>
    <w:p>
      <w:pPr>
        <w:pStyle w:val="BodyText"/>
        <w:rPr>
          <w:sz w:val="36"/>
        </w:rPr>
      </w:pPr>
    </w:p>
    <w:p>
      <w:pPr>
        <w:pStyle w:val="BodyText"/>
        <w:ind w:left="570"/>
        <w:jc w:val="both"/>
      </w:pPr>
      <w:r>
        <w:rPr/>
        <w:t>Pendekatan</w:t>
      </w:r>
      <w:r>
        <w:rPr>
          <w:spacing w:val="-3"/>
        </w:rPr>
        <w:t> </w:t>
      </w:r>
      <w:r>
        <w:rPr/>
        <w:t>PIP</w:t>
      </w:r>
      <w:r>
        <w:rPr>
          <w:spacing w:val="-2"/>
        </w:rPr>
        <w:t> </w:t>
      </w:r>
      <w:r>
        <w:rPr/>
        <w:t>Ubhara:</w:t>
      </w:r>
    </w:p>
    <w:p>
      <w:pPr>
        <w:pStyle w:val="ListParagraph"/>
        <w:numPr>
          <w:ilvl w:val="0"/>
          <w:numId w:val="20"/>
        </w:numPr>
        <w:tabs>
          <w:tab w:pos="931" w:val="left" w:leader="none"/>
        </w:tabs>
        <w:spacing w:line="360" w:lineRule="auto" w:before="137" w:after="0"/>
        <w:ind w:left="930" w:right="1232" w:hanging="360"/>
        <w:jc w:val="both"/>
        <w:rPr>
          <w:sz w:val="24"/>
        </w:rPr>
      </w:pPr>
      <w:r>
        <w:rPr>
          <w:i/>
          <w:sz w:val="24"/>
        </w:rPr>
        <w:t>Institusionalisasi</w:t>
      </w:r>
      <w:r>
        <w:rPr>
          <w:sz w:val="24"/>
        </w:rPr>
        <w:t>, terdapat pergerakan yang bersumber dari dalam institusi. Konteks</w:t>
      </w:r>
      <w:r>
        <w:rPr>
          <w:spacing w:val="1"/>
          <w:sz w:val="24"/>
        </w:rPr>
        <w:t> </w:t>
      </w:r>
      <w:r>
        <w:rPr>
          <w:sz w:val="24"/>
        </w:rPr>
        <w:t>ini mengandung makna bahwa seluruh sivitas akademika Ubhara bertanggung jawab</w:t>
      </w:r>
      <w:r>
        <w:rPr>
          <w:spacing w:val="1"/>
          <w:sz w:val="24"/>
        </w:rPr>
        <w:t> </w:t>
      </w:r>
      <w:r>
        <w:rPr>
          <w:sz w:val="24"/>
        </w:rPr>
        <w:t>untuk menerapkan dan mengembangkan serta memperkuat lembaga-lembaga yang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supervisi</w:t>
      </w:r>
      <w:r>
        <w:rPr>
          <w:spacing w:val="1"/>
          <w:sz w:val="24"/>
        </w:rPr>
        <w:t> </w:t>
      </w:r>
      <w:r>
        <w:rPr>
          <w:sz w:val="24"/>
        </w:rPr>
        <w:t>manajemen,</w:t>
      </w:r>
      <w:r>
        <w:rPr>
          <w:spacing w:val="1"/>
          <w:sz w:val="24"/>
        </w:rPr>
        <w:t> </w:t>
      </w:r>
      <w:r>
        <w:rPr>
          <w:sz w:val="24"/>
        </w:rPr>
        <w:t>pembinaan</w:t>
      </w:r>
      <w:r>
        <w:rPr>
          <w:spacing w:val="1"/>
          <w:sz w:val="24"/>
        </w:rPr>
        <w:t> </w:t>
      </w:r>
      <w:r>
        <w:rPr>
          <w:sz w:val="24"/>
        </w:rPr>
        <w:t>kepemimpinan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kelembagaan,</w:t>
      </w:r>
      <w:r>
        <w:rPr>
          <w:spacing w:val="1"/>
          <w:sz w:val="24"/>
        </w:rPr>
        <w:t> </w:t>
      </w:r>
      <w:r>
        <w:rPr>
          <w:sz w:val="24"/>
        </w:rPr>
        <w:t>pengenalan</w:t>
      </w:r>
      <w:r>
        <w:rPr>
          <w:spacing w:val="1"/>
          <w:sz w:val="24"/>
        </w:rPr>
        <w:t> </w:t>
      </w:r>
      <w:r>
        <w:rPr>
          <w:sz w:val="24"/>
        </w:rPr>
        <w:t>prosedur,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aspek</w:t>
      </w:r>
      <w:r>
        <w:rPr>
          <w:spacing w:val="1"/>
          <w:sz w:val="24"/>
        </w:rPr>
        <w:t> </w:t>
      </w:r>
      <w:r>
        <w:rPr>
          <w:sz w:val="24"/>
        </w:rPr>
        <w:t>kelembagaan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potensi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masingmasing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-1"/>
          <w:sz w:val="24"/>
        </w:rPr>
        <w:t> </w:t>
      </w:r>
      <w:r>
        <w:rPr>
          <w:sz w:val="24"/>
        </w:rPr>
        <w:t>internal Ubhara,</w:t>
      </w:r>
    </w:p>
    <w:p>
      <w:pPr>
        <w:pStyle w:val="ListParagraph"/>
        <w:numPr>
          <w:ilvl w:val="0"/>
          <w:numId w:val="20"/>
        </w:numPr>
        <w:tabs>
          <w:tab w:pos="931" w:val="left" w:leader="none"/>
        </w:tabs>
        <w:spacing w:line="360" w:lineRule="auto" w:before="0" w:after="0"/>
        <w:ind w:left="930" w:right="1236" w:hanging="360"/>
        <w:jc w:val="both"/>
        <w:rPr>
          <w:sz w:val="24"/>
        </w:rPr>
      </w:pPr>
      <w:r>
        <w:rPr>
          <w:i/>
          <w:sz w:val="24"/>
        </w:rPr>
        <w:t>Fungsionalisasi,</w:t>
      </w:r>
      <w:r>
        <w:rPr>
          <w:i/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program-program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dilaksanakan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memfungsikan secara efektif dan efisien dengan melibatkan semua sumberdaya yang</w:t>
      </w:r>
      <w:r>
        <w:rPr>
          <w:spacing w:val="-57"/>
          <w:sz w:val="24"/>
        </w:rPr>
        <w:t> </w:t>
      </w:r>
      <w:r>
        <w:rPr>
          <w:sz w:val="24"/>
        </w:rPr>
        <w:t>dimiliki</w:t>
      </w:r>
      <w:r>
        <w:rPr>
          <w:spacing w:val="-1"/>
          <w:sz w:val="24"/>
        </w:rPr>
        <w:t> </w:t>
      </w:r>
      <w:r>
        <w:rPr>
          <w:sz w:val="24"/>
        </w:rPr>
        <w:t>Ubhara,</w:t>
      </w:r>
    </w:p>
    <w:p>
      <w:pPr>
        <w:pStyle w:val="ListParagraph"/>
        <w:numPr>
          <w:ilvl w:val="0"/>
          <w:numId w:val="20"/>
        </w:numPr>
        <w:tabs>
          <w:tab w:pos="931" w:val="left" w:leader="none"/>
        </w:tabs>
        <w:spacing w:line="360" w:lineRule="auto" w:before="1" w:after="0"/>
        <w:ind w:left="930" w:right="1235" w:hanging="360"/>
        <w:jc w:val="both"/>
        <w:rPr>
          <w:sz w:val="24"/>
        </w:rPr>
      </w:pPr>
      <w:r>
        <w:rPr>
          <w:i/>
          <w:sz w:val="24"/>
        </w:rPr>
        <w:t>Integrasi,</w:t>
      </w:r>
      <w:r>
        <w:rPr>
          <w:i/>
          <w:spacing w:val="1"/>
          <w:sz w:val="24"/>
        </w:rPr>
        <w:t> </w:t>
      </w:r>
      <w:r>
        <w:rPr>
          <w:sz w:val="24"/>
        </w:rPr>
        <w:t>bermakna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gerak</w:t>
      </w:r>
      <w:r>
        <w:rPr>
          <w:spacing w:val="1"/>
          <w:sz w:val="24"/>
        </w:rPr>
        <w:t> </w:t>
      </w:r>
      <w:r>
        <w:rPr>
          <w:sz w:val="24"/>
        </w:rPr>
        <w:t>kelembagaan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memadukan</w:t>
      </w:r>
      <w:r>
        <w:rPr>
          <w:spacing w:val="1"/>
          <w:sz w:val="24"/>
        </w:rPr>
        <w:t> </w:t>
      </w:r>
      <w:r>
        <w:rPr>
          <w:sz w:val="24"/>
        </w:rPr>
        <w:t>potensi</w:t>
      </w:r>
      <w:r>
        <w:rPr>
          <w:spacing w:val="1"/>
          <w:sz w:val="24"/>
        </w:rPr>
        <w:t> </w:t>
      </w:r>
      <w:r>
        <w:rPr>
          <w:sz w:val="24"/>
        </w:rPr>
        <w:t>institusional maupun unsur-unsur kelembagaan Ubhara sedemikian rupa, sehingga</w:t>
      </w:r>
      <w:r>
        <w:rPr>
          <w:spacing w:val="1"/>
          <w:sz w:val="24"/>
        </w:rPr>
        <w:t> </w:t>
      </w:r>
      <w:r>
        <w:rPr>
          <w:sz w:val="24"/>
        </w:rPr>
        <w:t>terwujud</w:t>
      </w:r>
      <w:r>
        <w:rPr>
          <w:spacing w:val="-1"/>
          <w:sz w:val="24"/>
        </w:rPr>
        <w:t> </w:t>
      </w:r>
      <w:r>
        <w:rPr>
          <w:sz w:val="24"/>
        </w:rPr>
        <w:t>pencapaian tujuan PIP secara</w:t>
      </w:r>
      <w:r>
        <w:rPr>
          <w:spacing w:val="-1"/>
          <w:sz w:val="24"/>
        </w:rPr>
        <w:t> </w:t>
      </w:r>
      <w:r>
        <w:rPr>
          <w:sz w:val="24"/>
        </w:rPr>
        <w:t>optimal,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60" w:top="1340" w:bottom="1260" w:left="1340" w:right="180"/>
        </w:sectPr>
      </w:pPr>
    </w:p>
    <w:p>
      <w:pPr>
        <w:pStyle w:val="ListParagraph"/>
        <w:numPr>
          <w:ilvl w:val="0"/>
          <w:numId w:val="20"/>
        </w:numPr>
        <w:tabs>
          <w:tab w:pos="931" w:val="left" w:leader="none"/>
        </w:tabs>
        <w:spacing w:line="360" w:lineRule="auto" w:before="72" w:after="0"/>
        <w:ind w:left="930" w:right="1234" w:hanging="360"/>
        <w:jc w:val="both"/>
        <w:rPr>
          <w:sz w:val="24"/>
        </w:rPr>
      </w:pPr>
      <w:r>
        <w:rPr>
          <w:i/>
          <w:sz w:val="24"/>
        </w:rPr>
        <w:t>Partisipasi, </w:t>
      </w:r>
      <w:r>
        <w:rPr>
          <w:sz w:val="24"/>
        </w:rPr>
        <w:t>bahwa dalam semua kegiatan diupayakan pencapaian kesuksesan dengan</w:t>
      </w:r>
      <w:r>
        <w:rPr>
          <w:spacing w:val="-57"/>
          <w:sz w:val="24"/>
        </w:rPr>
        <w:t> </w:t>
      </w:r>
      <w:r>
        <w:rPr>
          <w:sz w:val="24"/>
        </w:rPr>
        <w:t>melibatkan</w:t>
      </w:r>
      <w:r>
        <w:rPr>
          <w:spacing w:val="-1"/>
          <w:sz w:val="24"/>
        </w:rPr>
        <w:t> </w:t>
      </w:r>
      <w:r>
        <w:rPr>
          <w:sz w:val="24"/>
        </w:rPr>
        <w:t>keikutsertaan</w:t>
      </w:r>
      <w:r>
        <w:rPr>
          <w:spacing w:val="2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aktif</w:t>
      </w:r>
      <w:r>
        <w:rPr>
          <w:spacing w:val="-1"/>
          <w:sz w:val="24"/>
        </w:rPr>
        <w:t> </w:t>
      </w:r>
      <w:r>
        <w:rPr>
          <w:sz w:val="24"/>
        </w:rPr>
        <w:t>semua</w:t>
      </w:r>
      <w:r>
        <w:rPr>
          <w:spacing w:val="-1"/>
          <w:sz w:val="24"/>
        </w:rPr>
        <w:t> </w:t>
      </w:r>
      <w:r>
        <w:rPr>
          <w:sz w:val="24"/>
        </w:rPr>
        <w:t>pihak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terkait,</w:t>
      </w:r>
    </w:p>
    <w:p>
      <w:pPr>
        <w:pStyle w:val="ListParagraph"/>
        <w:numPr>
          <w:ilvl w:val="0"/>
          <w:numId w:val="20"/>
        </w:numPr>
        <w:tabs>
          <w:tab w:pos="931" w:val="left" w:leader="none"/>
        </w:tabs>
        <w:spacing w:line="360" w:lineRule="auto" w:before="0" w:after="0"/>
        <w:ind w:left="930" w:right="1235" w:hanging="360"/>
        <w:jc w:val="both"/>
        <w:rPr>
          <w:sz w:val="24"/>
        </w:rPr>
      </w:pPr>
      <w:r>
        <w:rPr>
          <w:i/>
          <w:sz w:val="24"/>
        </w:rPr>
        <w:t>Kemitraaan,</w:t>
      </w:r>
      <w:r>
        <w:rPr>
          <w:i/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mengoptimalkan</w:t>
      </w:r>
      <w:r>
        <w:rPr>
          <w:spacing w:val="1"/>
          <w:sz w:val="24"/>
        </w:rPr>
        <w:t> </w:t>
      </w:r>
      <w:r>
        <w:rPr>
          <w:sz w:val="24"/>
        </w:rPr>
        <w:t>pencapaian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PIP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57"/>
          <w:sz w:val="24"/>
        </w:rPr>
        <w:t> </w:t>
      </w:r>
      <w:r>
        <w:rPr>
          <w:sz w:val="24"/>
        </w:rPr>
        <w:t>dikembangkan</w:t>
      </w:r>
      <w:r>
        <w:rPr>
          <w:spacing w:val="1"/>
          <w:sz w:val="24"/>
        </w:rPr>
        <w:t> </w:t>
      </w:r>
      <w:r>
        <w:rPr>
          <w:sz w:val="24"/>
        </w:rPr>
        <w:t>kerjasama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luar</w:t>
      </w:r>
      <w:r>
        <w:rPr>
          <w:spacing w:val="1"/>
          <w:sz w:val="24"/>
        </w:rPr>
        <w:t> </w:t>
      </w:r>
      <w:r>
        <w:rPr>
          <w:sz w:val="24"/>
        </w:rPr>
        <w:t>kelembagaan</w:t>
      </w:r>
      <w:r>
        <w:rPr>
          <w:spacing w:val="1"/>
          <w:sz w:val="24"/>
        </w:rPr>
        <w:t> </w:t>
      </w:r>
      <w:r>
        <w:rPr>
          <w:sz w:val="24"/>
        </w:rPr>
        <w:t>Ubhara,</w:t>
      </w:r>
      <w:r>
        <w:rPr>
          <w:spacing w:val="1"/>
          <w:sz w:val="24"/>
        </w:rPr>
        <w:t> </w:t>
      </w:r>
      <w:r>
        <w:rPr>
          <w:sz w:val="24"/>
        </w:rPr>
        <w:t>khususnya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(pusat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daerah),</w:t>
      </w:r>
      <w:r>
        <w:rPr>
          <w:spacing w:val="1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industri,</w:t>
      </w:r>
      <w:r>
        <w:rPr>
          <w:spacing w:val="1"/>
          <w:sz w:val="24"/>
        </w:rPr>
        <w:t> </w:t>
      </w:r>
      <w:r>
        <w:rPr>
          <w:sz w:val="24"/>
        </w:rPr>
        <w:t>perguruan tinggi, kelembagaan masyarakat lainnya atas asas saling menunjang dan</w:t>
      </w:r>
      <w:r>
        <w:rPr>
          <w:spacing w:val="1"/>
          <w:sz w:val="24"/>
        </w:rPr>
        <w:t> </w:t>
      </w:r>
      <w:r>
        <w:rPr>
          <w:sz w:val="24"/>
        </w:rPr>
        <w:t>bersinergis.</w:t>
      </w:r>
    </w:p>
    <w:p>
      <w:pPr>
        <w:pStyle w:val="BodyText"/>
        <w:spacing w:line="360" w:lineRule="auto"/>
        <w:ind w:left="561" w:right="1231" w:firstLine="676"/>
        <w:jc w:val="both"/>
      </w:pPr>
      <w:r>
        <w:rPr/>
        <w:t>Ubhara Surabaya sebagai lembaga pendidikan tinggi memiliki kewenangan dalam</w:t>
      </w:r>
      <w:r>
        <w:rPr>
          <w:spacing w:val="-57"/>
        </w:rPr>
        <w:t> </w:t>
      </w:r>
      <w:r>
        <w:rPr/>
        <w:t>memberdayakan semua potensi dan sumberdaya internal untuk ikut serta menunjang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mencerdaskan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bangsa.</w:t>
      </w:r>
      <w:r>
        <w:rPr>
          <w:spacing w:val="1"/>
        </w:rPr>
        <w:t> </w:t>
      </w:r>
      <w:r>
        <w:rPr/>
        <w:t>Implikasinya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memposisikan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inovasi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manusia,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pemberdayaan</w:t>
      </w:r>
      <w:r>
        <w:rPr>
          <w:spacing w:val="60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secara berkelanjutan, dalam situasi persaingan yang semakin kompetitif dan mengglobal.</w:t>
      </w:r>
      <w:r>
        <w:rPr>
          <w:spacing w:val="-57"/>
        </w:rPr>
        <w:t> </w:t>
      </w:r>
      <w:r>
        <w:rPr/>
        <w:t>Berdasarkan Statuta Ubhara Surabaya dimana hanya ada satu pusat studi Kepolisian,</w:t>
      </w:r>
      <w:r>
        <w:rPr>
          <w:spacing w:val="1"/>
        </w:rPr>
        <w:t> </w:t>
      </w:r>
      <w:r>
        <w:rPr/>
        <w:t>maka hal ini</w:t>
      </w:r>
      <w:r>
        <w:rPr>
          <w:spacing w:val="1"/>
        </w:rPr>
        <w:t> </w:t>
      </w:r>
      <w:r>
        <w:rPr/>
        <w:t>tidak hanya memprioritaskan pada bidang kajian tentang kepolisian saja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komplementasinya,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menomorduakan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penerapan bidang ilmu serta rekayasa teknologi lainnya. Namun pada perkembangannya</w:t>
      </w:r>
      <w:r>
        <w:rPr>
          <w:spacing w:val="1"/>
        </w:rPr>
        <w:t> </w:t>
      </w:r>
      <w:r>
        <w:rPr/>
        <w:t>dibentuk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(Pokja)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wujud</w:t>
      </w:r>
      <w:r>
        <w:rPr>
          <w:spacing w:val="1"/>
        </w:rPr>
        <w:t> </w:t>
      </w:r>
      <w:r>
        <w:rPr/>
        <w:t>akomodasi</w:t>
      </w:r>
      <w:r>
        <w:rPr>
          <w:spacing w:val="1"/>
        </w:rPr>
        <w:t> </w:t>
      </w:r>
      <w:r>
        <w:rPr/>
        <w:t>dinamika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IPTEKS serta sebagai wujud antisipasi perubahan lingkungan internal</w:t>
      </w:r>
      <w:r>
        <w:rPr>
          <w:spacing w:val="1"/>
        </w:rPr>
        <w:t> </w:t>
      </w:r>
      <w:r>
        <w:rPr/>
        <w:t>maupun eksternal. Secara kontekstual, pernyataan di atas merupakan orientasi pemikiran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kelembagaan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penelitian-penelitian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implementatif,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kontribusi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sivitas</w:t>
      </w:r>
      <w:r>
        <w:rPr>
          <w:spacing w:val="1"/>
        </w:rPr>
        <w:t> </w:t>
      </w:r>
      <w:r>
        <w:rPr/>
        <w:t>akademika</w:t>
      </w:r>
      <w:r>
        <w:rPr>
          <w:spacing w:val="1"/>
        </w:rPr>
        <w:t> </w:t>
      </w:r>
      <w:r>
        <w:rPr/>
        <w:t>Ubhara dalam ikut serta berpartisipasi memberdayakan pengembangan lingkungan dan</w:t>
      </w:r>
      <w:r>
        <w:rPr>
          <w:spacing w:val="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dalam bingkai</w:t>
      </w:r>
      <w:r>
        <w:rPr>
          <w:spacing w:val="2"/>
        </w:rPr>
        <w:t> </w:t>
      </w:r>
      <w:r>
        <w:rPr/>
        <w:t>Tri Dharma</w:t>
      </w:r>
      <w:r>
        <w:rPr>
          <w:spacing w:val="-3"/>
        </w:rPr>
        <w:t> </w:t>
      </w:r>
      <w:r>
        <w:rPr/>
        <w:t>Perguruan</w:t>
      </w:r>
      <w:r>
        <w:rPr>
          <w:spacing w:val="2"/>
        </w:rPr>
        <w:t> </w:t>
      </w:r>
      <w:r>
        <w:rPr/>
        <w:t>Tinggi.</w:t>
      </w:r>
    </w:p>
    <w:p>
      <w:pPr>
        <w:pStyle w:val="BodyText"/>
        <w:spacing w:line="360" w:lineRule="auto"/>
        <w:ind w:left="561" w:right="1232" w:firstLine="676"/>
        <w:jc w:val="both"/>
      </w:pPr>
      <w:r>
        <w:rPr/>
        <w:t>Pemilihan Pola Ilmiah Pokok (PIP) tidak akan pernah menciptakan keberpihakan</w:t>
      </w:r>
      <w:r>
        <w:rPr>
          <w:spacing w:val="1"/>
        </w:rPr>
        <w:t> </w:t>
      </w:r>
      <w:r>
        <w:rPr/>
        <w:t>yang permanen terhadap satu atau beberapa kelompok bidang ilmu dan teknologi dengan</w:t>
      </w:r>
      <w:r>
        <w:rPr>
          <w:spacing w:val="-57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penerapannya,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berorientasi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dukung</w:t>
      </w:r>
      <w:r>
        <w:rPr>
          <w:spacing w:val="-57"/>
        </w:rPr>
        <w:t> </w:t>
      </w:r>
      <w:r>
        <w:rPr/>
        <w:t>implementasinya bagi kepentingan dan kebutuhan masyarakat yang selalu berkembang</w:t>
      </w:r>
      <w:r>
        <w:rPr>
          <w:spacing w:val="1"/>
        </w:rPr>
        <w:t> </w:t>
      </w:r>
      <w:r>
        <w:rPr/>
        <w:t>dengan cepat</w:t>
      </w:r>
      <w:r>
        <w:rPr>
          <w:spacing w:val="-1"/>
        </w:rPr>
        <w:t> </w:t>
      </w:r>
      <w:r>
        <w:rPr/>
        <w:t>dan dinamis.</w:t>
      </w:r>
    </w:p>
    <w:p>
      <w:pPr>
        <w:spacing w:after="0" w:line="360" w:lineRule="auto"/>
        <w:jc w:val="both"/>
        <w:sectPr>
          <w:pgSz w:w="11910" w:h="16850"/>
          <w:pgMar w:header="0" w:footer="1060" w:top="1340" w:bottom="1260" w:left="1340" w:right="180"/>
        </w:sectPr>
      </w:pPr>
    </w:p>
    <w:p>
      <w:pPr>
        <w:pStyle w:val="Heading2"/>
        <w:numPr>
          <w:ilvl w:val="1"/>
          <w:numId w:val="8"/>
        </w:numPr>
        <w:tabs>
          <w:tab w:pos="924" w:val="left" w:leader="none"/>
        </w:tabs>
        <w:spacing w:line="240" w:lineRule="auto" w:before="77" w:after="0"/>
        <w:ind w:left="923" w:right="0" w:hanging="421"/>
        <w:jc w:val="both"/>
      </w:pPr>
      <w:bookmarkStart w:name="_TOC_250019" w:id="15"/>
      <w:r>
        <w:rPr/>
        <w:t>Road</w:t>
      </w:r>
      <w:r>
        <w:rPr>
          <w:spacing w:val="-2"/>
        </w:rPr>
        <w:t> </w:t>
      </w:r>
      <w:r>
        <w:rPr/>
        <w:t>Map</w:t>
      </w:r>
      <w:r>
        <w:rPr>
          <w:spacing w:val="-2"/>
        </w:rPr>
        <w:t> </w:t>
      </w:r>
      <w:bookmarkEnd w:id="15"/>
      <w:r>
        <w:rPr/>
        <w:t>Penelitian</w:t>
      </w:r>
    </w:p>
    <w:p>
      <w:pPr>
        <w:pStyle w:val="BodyText"/>
        <w:spacing w:line="360" w:lineRule="auto" w:before="132"/>
        <w:ind w:left="503" w:right="1231" w:firstLine="719"/>
        <w:jc w:val="both"/>
      </w:pPr>
      <w:r>
        <w:rPr/>
        <w:t>Road Map Penelitian Universitas Bhayangkara Surabaya dapat tersusun. Road</w:t>
      </w:r>
      <w:r>
        <w:rPr>
          <w:spacing w:val="1"/>
        </w:rPr>
        <w:t> </w:t>
      </w:r>
      <w:r>
        <w:rPr/>
        <w:t>penelitian ini merupakan acuan untuk melakukan penelitian dilingkungan 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(Ubhara)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diluar</w:t>
      </w:r>
      <w:r>
        <w:rPr>
          <w:spacing w:val="1"/>
        </w:rPr>
        <w:t> </w:t>
      </w:r>
      <w:r>
        <w:rPr/>
        <w:t>Ubhara.</w:t>
      </w:r>
      <w:r>
        <w:rPr>
          <w:spacing w:val="1"/>
        </w:rPr>
        <w:t> </w:t>
      </w:r>
      <w:r>
        <w:rPr/>
        <w:t>Berdasarkan Undang-undang No. 18/2002 tentang Sistem Nasional dan Rencana Induk</w:t>
      </w:r>
      <w:r>
        <w:rPr>
          <w:spacing w:val="1"/>
        </w:rPr>
        <w:t> </w:t>
      </w:r>
      <w:r>
        <w:rPr/>
        <w:t>Riset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(RIRN)</w:t>
      </w:r>
      <w:r>
        <w:rPr>
          <w:spacing w:val="1"/>
        </w:rPr>
        <w:t> </w:t>
      </w:r>
      <w:r>
        <w:rPr/>
        <w:t>Kemenristek</w:t>
      </w:r>
      <w:r>
        <w:rPr>
          <w:spacing w:val="1"/>
        </w:rPr>
        <w:t> </w:t>
      </w:r>
      <w:r>
        <w:rPr/>
        <w:t>Dikti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2017-2019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"Indonesia</w:t>
      </w:r>
      <w:r>
        <w:rPr>
          <w:spacing w:val="-2"/>
        </w:rPr>
        <w:t> </w:t>
      </w:r>
      <w:r>
        <w:rPr/>
        <w:t>2045</w:t>
      </w:r>
      <w:r>
        <w:rPr>
          <w:spacing w:val="-1"/>
        </w:rPr>
        <w:t> </w:t>
      </w:r>
      <w:r>
        <w:rPr/>
        <w:t>Berdaya</w:t>
      </w:r>
      <w:r>
        <w:rPr>
          <w:spacing w:val="2"/>
        </w:rPr>
        <w:t> </w:t>
      </w:r>
      <w:r>
        <w:rPr/>
        <w:t>Saing</w:t>
      </w:r>
      <w:r>
        <w:rPr>
          <w:spacing w:val="-3"/>
        </w:rPr>
        <w:t> </w:t>
      </w:r>
      <w:r>
        <w:rPr/>
        <w:t>dan</w:t>
      </w:r>
      <w:r>
        <w:rPr>
          <w:spacing w:val="3"/>
        </w:rPr>
        <w:t> </w:t>
      </w:r>
      <w:r>
        <w:rPr/>
        <w:t>Berdaulat</w:t>
      </w:r>
      <w:r>
        <w:rPr>
          <w:spacing w:val="1"/>
        </w:rPr>
        <w:t> </w:t>
      </w:r>
      <w:r>
        <w:rPr/>
        <w:t>Berbasis</w:t>
      </w:r>
      <w:r>
        <w:rPr>
          <w:spacing w:val="-1"/>
        </w:rPr>
        <w:t> </w:t>
      </w:r>
      <w:r>
        <w:rPr/>
        <w:t>Riset"</w:t>
      </w:r>
      <w:r>
        <w:rPr>
          <w:spacing w:val="-1"/>
        </w:rPr>
        <w:t> </w:t>
      </w:r>
      <w:r>
        <w:rPr/>
        <w:t>bertujuan</w:t>
      </w:r>
      <w:r>
        <w:rPr>
          <w:spacing w:val="-1"/>
        </w:rPr>
        <w:t> </w:t>
      </w:r>
      <w:r>
        <w:rPr/>
        <w:t>antara-lain</w:t>
      </w:r>
      <w:r>
        <w:rPr>
          <w:spacing w:val="-2"/>
        </w:rPr>
        <w:t> </w:t>
      </w:r>
      <w:r>
        <w:rPr/>
        <w:t>[5]:</w:t>
      </w:r>
    </w:p>
    <w:p>
      <w:pPr>
        <w:pStyle w:val="ListParagraph"/>
        <w:numPr>
          <w:ilvl w:val="0"/>
          <w:numId w:val="21"/>
        </w:numPr>
        <w:tabs>
          <w:tab w:pos="787" w:val="left" w:leader="none"/>
        </w:tabs>
        <w:spacing w:line="240" w:lineRule="auto" w:before="0" w:after="0"/>
        <w:ind w:left="786" w:right="0" w:hanging="284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> </w:t>
      </w:r>
      <w:r>
        <w:rPr>
          <w:sz w:val="24"/>
        </w:rPr>
        <w:t>literasi</w:t>
      </w:r>
      <w:r>
        <w:rPr>
          <w:spacing w:val="-2"/>
          <w:sz w:val="24"/>
        </w:rPr>
        <w:t> </w:t>
      </w:r>
      <w:r>
        <w:rPr>
          <w:sz w:val="24"/>
        </w:rPr>
        <w:t>iptek</w:t>
      </w:r>
      <w:r>
        <w:rPr>
          <w:spacing w:val="-2"/>
          <w:sz w:val="24"/>
        </w:rPr>
        <w:t> </w:t>
      </w:r>
      <w:r>
        <w:rPr>
          <w:sz w:val="24"/>
        </w:rPr>
        <w:t>masyarakat;</w:t>
      </w:r>
    </w:p>
    <w:p>
      <w:pPr>
        <w:pStyle w:val="ListParagraph"/>
        <w:numPr>
          <w:ilvl w:val="0"/>
          <w:numId w:val="21"/>
        </w:numPr>
        <w:tabs>
          <w:tab w:pos="787" w:val="left" w:leader="none"/>
        </w:tabs>
        <w:spacing w:line="240" w:lineRule="auto" w:before="140" w:after="0"/>
        <w:ind w:left="786" w:right="0" w:hanging="284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> </w:t>
      </w:r>
      <w:r>
        <w:rPr>
          <w:sz w:val="24"/>
        </w:rPr>
        <w:t>kapasitas dan</w:t>
      </w:r>
      <w:r>
        <w:rPr>
          <w:spacing w:val="-2"/>
          <w:sz w:val="24"/>
        </w:rPr>
        <w:t> </w:t>
      </w:r>
      <w:r>
        <w:rPr>
          <w:sz w:val="24"/>
        </w:rPr>
        <w:t>kompetensi</w:t>
      </w:r>
      <w:r>
        <w:rPr>
          <w:spacing w:val="-2"/>
          <w:sz w:val="24"/>
        </w:rPr>
        <w:t> </w:t>
      </w:r>
      <w:r>
        <w:rPr>
          <w:sz w:val="24"/>
        </w:rPr>
        <w:t>riset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ranah global;</w:t>
      </w:r>
      <w:r>
        <w:rPr>
          <w:spacing w:val="-1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21"/>
        </w:numPr>
        <w:tabs>
          <w:tab w:pos="787" w:val="left" w:leader="none"/>
        </w:tabs>
        <w:spacing w:line="240" w:lineRule="auto" w:before="137" w:after="0"/>
        <w:ind w:left="786" w:right="0" w:hanging="284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> </w:t>
      </w:r>
      <w:r>
        <w:rPr>
          <w:sz w:val="24"/>
        </w:rPr>
        <w:t>ekonomi berbasis</w:t>
      </w:r>
      <w:r>
        <w:rPr>
          <w:spacing w:val="-1"/>
          <w:sz w:val="24"/>
        </w:rPr>
        <w:t> </w:t>
      </w:r>
      <w:r>
        <w:rPr>
          <w:sz w:val="24"/>
        </w:rPr>
        <w:t>ilmu</w:t>
      </w:r>
      <w:r>
        <w:rPr>
          <w:spacing w:val="-2"/>
          <w:sz w:val="24"/>
        </w:rPr>
        <w:t> </w:t>
      </w:r>
      <w:r>
        <w:rPr>
          <w:sz w:val="24"/>
        </w:rPr>
        <w:t>pengetahuan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teknologi.</w:t>
      </w:r>
    </w:p>
    <w:p>
      <w:pPr>
        <w:pStyle w:val="BodyText"/>
        <w:spacing w:line="360" w:lineRule="auto" w:before="139"/>
        <w:ind w:left="503" w:right="1233" w:firstLine="719"/>
      </w:pPr>
      <w:r>
        <w:rPr/>
        <w:t>Untuk</w:t>
      </w:r>
      <w:r>
        <w:rPr>
          <w:spacing w:val="31"/>
        </w:rPr>
        <w:t> </w:t>
      </w:r>
      <w:r>
        <w:rPr/>
        <w:t>mencapai</w:t>
      </w:r>
      <w:r>
        <w:rPr>
          <w:spacing w:val="31"/>
        </w:rPr>
        <w:t> </w:t>
      </w:r>
      <w:r>
        <w:rPr/>
        <w:t>tujuan</w:t>
      </w:r>
      <w:r>
        <w:rPr>
          <w:spacing w:val="33"/>
        </w:rPr>
        <w:t> </w:t>
      </w:r>
      <w:r>
        <w:rPr/>
        <w:t>ini,</w:t>
      </w:r>
      <w:r>
        <w:rPr>
          <w:spacing w:val="31"/>
        </w:rPr>
        <w:t> </w:t>
      </w:r>
      <w:r>
        <w:rPr/>
        <w:t>ditetapkan</w:t>
      </w:r>
      <w:r>
        <w:rPr>
          <w:spacing w:val="32"/>
        </w:rPr>
        <w:t> </w:t>
      </w:r>
      <w:r>
        <w:rPr/>
        <w:t>sasaran</w:t>
      </w:r>
      <w:r>
        <w:rPr>
          <w:spacing w:val="33"/>
        </w:rPr>
        <w:t> </w:t>
      </w:r>
      <w:r>
        <w:rPr/>
        <w:t>RIRN</w:t>
      </w:r>
      <w:r>
        <w:rPr>
          <w:spacing w:val="30"/>
        </w:rPr>
        <w:t> </w:t>
      </w:r>
      <w:r>
        <w:rPr/>
        <w:t>Tahun</w:t>
      </w:r>
      <w:r>
        <w:rPr>
          <w:spacing w:val="31"/>
        </w:rPr>
        <w:t> </w:t>
      </w:r>
      <w:r>
        <w:rPr/>
        <w:t>2017-2045</w:t>
      </w:r>
      <w:r>
        <w:rPr>
          <w:spacing w:val="33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 [5]:</w:t>
      </w:r>
    </w:p>
    <w:p>
      <w:pPr>
        <w:pStyle w:val="ListParagraph"/>
        <w:numPr>
          <w:ilvl w:val="0"/>
          <w:numId w:val="22"/>
        </w:numPr>
        <w:tabs>
          <w:tab w:pos="787" w:val="left" w:leader="none"/>
        </w:tabs>
        <w:spacing w:line="360" w:lineRule="auto" w:before="0" w:after="0"/>
        <w:ind w:left="786" w:right="1235" w:hanging="284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kuantitas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SDM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riset</w:t>
      </w:r>
      <w:r>
        <w:rPr>
          <w:spacing w:val="1"/>
          <w:sz w:val="24"/>
        </w:rPr>
        <w:t> </w:t>
      </w:r>
      <w:r>
        <w:rPr>
          <w:sz w:val="24"/>
        </w:rPr>
        <w:t>yang mampu</w:t>
      </w:r>
      <w:r>
        <w:rPr>
          <w:spacing w:val="1"/>
          <w:sz w:val="24"/>
        </w:rPr>
        <w:t> </w:t>
      </w:r>
      <w:r>
        <w:rPr>
          <w:sz w:val="24"/>
        </w:rPr>
        <w:t>berkompetisi</w:t>
      </w:r>
      <w:r>
        <w:rPr>
          <w:spacing w:val="-57"/>
          <w:sz w:val="24"/>
        </w:rPr>
        <w:t> </w:t>
      </w:r>
      <w:r>
        <w:rPr>
          <w:sz w:val="24"/>
        </w:rPr>
        <w:t>secara global;</w:t>
      </w:r>
    </w:p>
    <w:p>
      <w:pPr>
        <w:pStyle w:val="ListParagraph"/>
        <w:numPr>
          <w:ilvl w:val="0"/>
          <w:numId w:val="22"/>
        </w:numPr>
        <w:tabs>
          <w:tab w:pos="787" w:val="left" w:leader="none"/>
        </w:tabs>
        <w:spacing w:line="360" w:lineRule="auto" w:before="0" w:after="0"/>
        <w:ind w:left="786" w:right="1234" w:hanging="284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52"/>
          <w:sz w:val="24"/>
        </w:rPr>
        <w:t> </w:t>
      </w:r>
      <w:r>
        <w:rPr>
          <w:sz w:val="24"/>
        </w:rPr>
        <w:t>relevansi</w:t>
      </w:r>
      <w:r>
        <w:rPr>
          <w:spacing w:val="56"/>
          <w:sz w:val="24"/>
        </w:rPr>
        <w:t> </w:t>
      </w:r>
      <w:r>
        <w:rPr>
          <w:sz w:val="24"/>
        </w:rPr>
        <w:t>dan</w:t>
      </w:r>
      <w:r>
        <w:rPr>
          <w:spacing w:val="52"/>
          <w:sz w:val="24"/>
        </w:rPr>
        <w:t> </w:t>
      </w:r>
      <w:r>
        <w:rPr>
          <w:sz w:val="24"/>
        </w:rPr>
        <w:t>produktivitas</w:t>
      </w:r>
      <w:r>
        <w:rPr>
          <w:spacing w:val="54"/>
          <w:sz w:val="24"/>
        </w:rPr>
        <w:t> </w:t>
      </w:r>
      <w:r>
        <w:rPr>
          <w:sz w:val="24"/>
        </w:rPr>
        <w:t>riset</w:t>
      </w:r>
      <w:r>
        <w:rPr>
          <w:spacing w:val="56"/>
          <w:sz w:val="24"/>
        </w:rPr>
        <w:t> </w:t>
      </w:r>
      <w:r>
        <w:rPr>
          <w:sz w:val="24"/>
        </w:rPr>
        <w:t>serta</w:t>
      </w:r>
      <w:r>
        <w:rPr>
          <w:spacing w:val="52"/>
          <w:sz w:val="24"/>
        </w:rPr>
        <w:t> </w:t>
      </w:r>
      <w:r>
        <w:rPr>
          <w:sz w:val="24"/>
        </w:rPr>
        <w:t>peran</w:t>
      </w:r>
      <w:r>
        <w:rPr>
          <w:spacing w:val="53"/>
          <w:sz w:val="24"/>
        </w:rPr>
        <w:t> </w:t>
      </w:r>
      <w:r>
        <w:rPr>
          <w:sz w:val="24"/>
        </w:rPr>
        <w:t>pemangku</w:t>
      </w:r>
      <w:r>
        <w:rPr>
          <w:spacing w:val="58"/>
          <w:sz w:val="24"/>
        </w:rPr>
        <w:t> </w:t>
      </w:r>
      <w:r>
        <w:rPr>
          <w:sz w:val="24"/>
        </w:rPr>
        <w:t>kepentingan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kegiatan riset; dan</w:t>
      </w:r>
    </w:p>
    <w:p>
      <w:pPr>
        <w:pStyle w:val="ListParagraph"/>
        <w:numPr>
          <w:ilvl w:val="0"/>
          <w:numId w:val="22"/>
        </w:numPr>
        <w:tabs>
          <w:tab w:pos="787" w:val="left" w:leader="none"/>
        </w:tabs>
        <w:spacing w:line="240" w:lineRule="auto" w:before="1" w:after="0"/>
        <w:ind w:left="786" w:right="0" w:hanging="284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1"/>
          <w:sz w:val="24"/>
        </w:rPr>
        <w:t> </w:t>
      </w:r>
      <w:r>
        <w:rPr>
          <w:sz w:val="24"/>
        </w:rPr>
        <w:t>kontribusi</w:t>
      </w:r>
      <w:r>
        <w:rPr>
          <w:spacing w:val="-1"/>
          <w:sz w:val="24"/>
        </w:rPr>
        <w:t> </w:t>
      </w:r>
      <w:r>
        <w:rPr>
          <w:sz w:val="24"/>
        </w:rPr>
        <w:t>riset</w:t>
      </w:r>
      <w:r>
        <w:rPr>
          <w:spacing w:val="-1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pertumbuhan</w:t>
      </w:r>
      <w:r>
        <w:rPr>
          <w:spacing w:val="-1"/>
          <w:sz w:val="24"/>
        </w:rPr>
        <w:t> </w:t>
      </w:r>
      <w:r>
        <w:rPr>
          <w:sz w:val="24"/>
        </w:rPr>
        <w:t>ekonomi</w:t>
      </w:r>
      <w:r>
        <w:rPr>
          <w:spacing w:val="-1"/>
          <w:sz w:val="24"/>
        </w:rPr>
        <w:t> </w:t>
      </w:r>
      <w:r>
        <w:rPr>
          <w:sz w:val="24"/>
        </w:rPr>
        <w:t>nasional.</w:t>
      </w:r>
    </w:p>
    <w:p>
      <w:pPr>
        <w:pStyle w:val="BodyText"/>
        <w:spacing w:line="360" w:lineRule="auto" w:before="136"/>
        <w:ind w:left="503" w:right="1233" w:firstLine="719"/>
        <w:jc w:val="both"/>
      </w:pPr>
      <w:r>
        <w:rPr/>
        <w:t>Disisi-lain Visi Ubhara Surabaya yaitu menjadi Perguruan Tinggi Swasta yang</w:t>
      </w:r>
      <w:r>
        <w:rPr>
          <w:spacing w:val="1"/>
        </w:rPr>
        <w:t> </w:t>
      </w:r>
      <w:r>
        <w:rPr/>
        <w:t>Unggul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Kompetitif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POLRI.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 azas yang melandasi kebijakan strategis tersebut, maka untuk mempercepat difusi</w:t>
      </w:r>
      <w:r>
        <w:rPr>
          <w:spacing w:val="-57"/>
        </w:rPr>
        <w:t> </w:t>
      </w:r>
      <w:r>
        <w:rPr/>
        <w:t>kemajuan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seni</w:t>
      </w:r>
      <w:r>
        <w:rPr>
          <w:spacing w:val="1"/>
        </w:rPr>
        <w:t> </w:t>
      </w:r>
      <w:r>
        <w:rPr/>
        <w:t>(Ipteks)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inovasi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rekayasa,</w:t>
      </w:r>
      <w:r>
        <w:rPr>
          <w:spacing w:val="60"/>
        </w:rPr>
        <w:t> </w:t>
      </w:r>
      <w:r>
        <w:rPr/>
        <w:t>maka</w:t>
      </w:r>
      <w:r>
        <w:rPr>
          <w:spacing w:val="1"/>
        </w:rPr>
        <w:t> </w:t>
      </w:r>
      <w:r>
        <w:rPr/>
        <w:t>perlu</w:t>
      </w:r>
      <w:r>
        <w:rPr>
          <w:spacing w:val="52"/>
        </w:rPr>
        <w:t> </w:t>
      </w:r>
      <w:r>
        <w:rPr/>
        <w:t>diatur</w:t>
      </w:r>
      <w:r>
        <w:rPr>
          <w:spacing w:val="53"/>
        </w:rPr>
        <w:t> </w:t>
      </w:r>
      <w:r>
        <w:rPr/>
        <w:t>dan</w:t>
      </w:r>
      <w:r>
        <w:rPr>
          <w:spacing w:val="52"/>
        </w:rPr>
        <w:t> </w:t>
      </w:r>
      <w:r>
        <w:rPr/>
        <w:t>diarahkan</w:t>
      </w:r>
      <w:r>
        <w:rPr>
          <w:spacing w:val="53"/>
        </w:rPr>
        <w:t> </w:t>
      </w:r>
      <w:r>
        <w:rPr/>
        <w:t>seluruh</w:t>
      </w:r>
      <w:r>
        <w:rPr>
          <w:spacing w:val="53"/>
        </w:rPr>
        <w:t> </w:t>
      </w:r>
      <w:r>
        <w:rPr/>
        <w:t>kegiatan</w:t>
      </w:r>
      <w:r>
        <w:rPr>
          <w:spacing w:val="52"/>
        </w:rPr>
        <w:t> </w:t>
      </w:r>
      <w:r>
        <w:rPr/>
        <w:t>penelitian</w:t>
      </w:r>
      <w:r>
        <w:rPr>
          <w:spacing w:val="53"/>
        </w:rPr>
        <w:t> </w:t>
      </w:r>
      <w:r>
        <w:rPr/>
        <w:t>Ubhara</w:t>
      </w:r>
      <w:r>
        <w:rPr>
          <w:spacing w:val="55"/>
        </w:rPr>
        <w:t> </w:t>
      </w:r>
      <w:r>
        <w:rPr/>
        <w:t>Surabaya</w:t>
      </w:r>
      <w:r>
        <w:rPr>
          <w:spacing w:val="53"/>
        </w:rPr>
        <w:t> </w:t>
      </w:r>
      <w:r>
        <w:rPr/>
        <w:t>dalam</w:t>
      </w:r>
      <w:r>
        <w:rPr>
          <w:spacing w:val="54"/>
        </w:rPr>
        <w:t> </w:t>
      </w:r>
      <w:r>
        <w:rPr/>
        <w:t>suatu</w:t>
      </w:r>
      <w:r>
        <w:rPr>
          <w:spacing w:val="-58"/>
        </w:rPr>
        <w:t> </w:t>
      </w:r>
      <w:r>
        <w:rPr/>
        <w:t>Road Map penelitian.</w:t>
      </w:r>
      <w:r>
        <w:rPr>
          <w:spacing w:val="1"/>
        </w:rPr>
        <w:t> </w:t>
      </w:r>
      <w:r>
        <w:rPr/>
        <w:t>Road Map penelitian ini dipersiapkan untuk menjadi acuan bagi</w:t>
      </w:r>
      <w:r>
        <w:rPr>
          <w:spacing w:val="1"/>
        </w:rPr>
        <w:t> </w:t>
      </w:r>
      <w:r>
        <w:rPr/>
        <w:t>semua pelaku iptek di bidang penelitian, pengembangan dan rekayasa yang diarahkan</w:t>
      </w:r>
      <w:r>
        <w:rPr>
          <w:spacing w:val="1"/>
        </w:rPr>
        <w:t> </w:t>
      </w:r>
      <w:r>
        <w:rPr/>
        <w:t>sesuai Pola Ilmiah Pokok (PIP) Ubhara yaitu dibidang pengembangan Sumber Daya</w:t>
      </w:r>
      <w:r>
        <w:rPr>
          <w:spacing w:val="1"/>
        </w:rPr>
        <w:t> </w:t>
      </w:r>
      <w:r>
        <w:rPr/>
        <w:t>Manusia</w:t>
      </w:r>
      <w:r>
        <w:rPr>
          <w:spacing w:val="-1"/>
        </w:rPr>
        <w:t> </w:t>
      </w:r>
      <w:r>
        <w:rPr/>
        <w:t>dan Daya</w:t>
      </w:r>
      <w:r>
        <w:rPr>
          <w:spacing w:val="1"/>
        </w:rPr>
        <w:t> </w:t>
      </w:r>
      <w:r>
        <w:rPr/>
        <w:t>Saing pada</w:t>
      </w:r>
      <w:r>
        <w:rPr>
          <w:spacing w:val="-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Industri.</w:t>
      </w:r>
    </w:p>
    <w:p>
      <w:pPr>
        <w:spacing w:after="0" w:line="360" w:lineRule="auto"/>
        <w:jc w:val="both"/>
        <w:sectPr>
          <w:pgSz w:w="11910" w:h="16850"/>
          <w:pgMar w:header="0" w:footer="1060" w:top="1340" w:bottom="1260" w:left="1340" w:right="180"/>
        </w:sectPr>
      </w:pPr>
    </w:p>
    <w:p>
      <w:pPr>
        <w:pStyle w:val="Heading1"/>
        <w:spacing w:before="75"/>
        <w:ind w:left="3400" w:right="4130"/>
      </w:pPr>
      <w:r>
        <w:rPr/>
        <w:t>BAB II</w:t>
      </w:r>
    </w:p>
    <w:p>
      <w:pPr>
        <w:spacing w:before="161"/>
        <w:ind w:left="3401" w:right="4130" w:firstLine="0"/>
        <w:jc w:val="center"/>
        <w:rPr>
          <w:b/>
          <w:sz w:val="28"/>
        </w:rPr>
      </w:pPr>
      <w:r>
        <w:rPr>
          <w:b/>
          <w:sz w:val="28"/>
        </w:rPr>
        <w:t>VISI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MISI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LPPM</w:t>
      </w:r>
    </w:p>
    <w:p>
      <w:pPr>
        <w:pStyle w:val="BodyText"/>
        <w:rPr>
          <w:b/>
          <w:sz w:val="30"/>
        </w:rPr>
      </w:pPr>
    </w:p>
    <w:p>
      <w:pPr>
        <w:pStyle w:val="Heading2"/>
        <w:numPr>
          <w:ilvl w:val="1"/>
          <w:numId w:val="23"/>
        </w:numPr>
        <w:tabs>
          <w:tab w:pos="1044" w:val="left" w:leader="none"/>
        </w:tabs>
        <w:spacing w:line="240" w:lineRule="auto" w:before="232" w:after="0"/>
        <w:ind w:left="1043" w:right="0" w:hanging="541"/>
        <w:jc w:val="both"/>
      </w:pPr>
      <w:bookmarkStart w:name="_TOC_250018" w:id="16"/>
      <w:bookmarkEnd w:id="16"/>
      <w:r>
        <w:rPr/>
        <w:t>Visi</w:t>
      </w:r>
    </w:p>
    <w:p>
      <w:pPr>
        <w:pStyle w:val="BodyText"/>
        <w:spacing w:line="360" w:lineRule="auto" w:before="132"/>
        <w:ind w:left="503" w:right="1230" w:firstLine="566"/>
        <w:jc w:val="both"/>
      </w:pPr>
      <w:r>
        <w:rPr/>
        <w:t>Visi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(LPPM)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pengembangan</w:t>
      </w:r>
      <w:r>
        <w:rPr>
          <w:spacing w:val="60"/>
        </w:rPr>
        <w:t> </w:t>
      </w:r>
      <w:r>
        <w:rPr/>
        <w:t>ilmu</w:t>
      </w:r>
      <w:r>
        <w:rPr>
          <w:spacing w:val="60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teknologi dan Seni (IPTEKS) dalam menyelenggarakan Pendidikan Tinggi dan mampu</w:t>
      </w:r>
      <w:r>
        <w:rPr>
          <w:spacing w:val="1"/>
        </w:rPr>
        <w:t> </w:t>
      </w:r>
      <w:r>
        <w:rPr/>
        <w:t>berperan aktif dalam pengembangan penelitian dan pengabdian kepada masyarakat yang</w:t>
      </w:r>
      <w:r>
        <w:rPr>
          <w:spacing w:val="1"/>
        </w:rPr>
        <w:t> </w:t>
      </w:r>
      <w:r>
        <w:rPr/>
        <w:t>unggul dan kompetitif mampu memenuhi harapan masyarakat dan POLRI</w:t>
      </w:r>
      <w:r>
        <w:rPr>
          <w:spacing w:val="1"/>
        </w:rPr>
        <w:t> </w:t>
      </w:r>
      <w:r>
        <w:rPr/>
        <w:t>[7].</w:t>
      </w:r>
      <w:r>
        <w:rPr>
          <w:spacing w:val="1"/>
        </w:rPr>
        <w:t> </w:t>
      </w:r>
      <w:r>
        <w:rPr/>
        <w:t>Rumusan</w:t>
      </w:r>
      <w:r>
        <w:rPr>
          <w:spacing w:val="-57"/>
        </w:rPr>
        <w:t> </w:t>
      </w:r>
      <w:r>
        <w:rPr/>
        <w:t>visi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makna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sebelumnya,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sebelumnya tidak begitu nampak pada rumusan lama. Universitas Bhayangkara Surabaya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Seni</w:t>
      </w:r>
      <w:r>
        <w:rPr>
          <w:spacing w:val="1"/>
        </w:rPr>
        <w:t> </w:t>
      </w:r>
      <w:r>
        <w:rPr/>
        <w:t>(IPTEKS) dalam menyelenggarakan Pendidikan Tinggi dan mampu berperan aktif dalam</w:t>
      </w:r>
      <w:r>
        <w:rPr>
          <w:spacing w:val="1"/>
        </w:rPr>
        <w:t> </w:t>
      </w:r>
      <w:r>
        <w:rPr/>
        <w:t>pengembangan penelitian dan pengabdian kepada masyarakat yang unggul dan kompetitif</w:t>
      </w:r>
      <w:r>
        <w:rPr>
          <w:spacing w:val="-57"/>
        </w:rPr>
        <w:t> </w:t>
      </w:r>
      <w:r>
        <w:rPr/>
        <w:t>mampu memenuhi harapan masyarakat dan POLRI. Visi tersebut tidak secara eksplisit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“Pusat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Teknologi”</w:t>
      </w:r>
      <w:r>
        <w:rPr>
          <w:spacing w:val="-57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melainkan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Universitas Bhayangkara Surabaya meyakini bahwa ilmupengetahuan dan teknologi pada</w:t>
      </w:r>
      <w:r>
        <w:rPr>
          <w:spacing w:val="-57"/>
        </w:rPr>
        <w:t> </w:t>
      </w:r>
      <w:r>
        <w:rPr/>
        <w:t>dasarnya</w:t>
      </w:r>
      <w:r>
        <w:rPr>
          <w:spacing w:val="-2"/>
        </w:rPr>
        <w:t> </w:t>
      </w:r>
      <w:r>
        <w:rPr/>
        <w:t>haruslah</w:t>
      </w:r>
      <w:r>
        <w:rPr>
          <w:spacing w:val="-1"/>
        </w:rPr>
        <w:t> </w:t>
      </w:r>
      <w:r>
        <w:rPr/>
        <w:t>dikembangkan</w:t>
      </w:r>
      <w:r>
        <w:rPr>
          <w:spacing w:val="-1"/>
        </w:rPr>
        <w:t> </w:t>
      </w:r>
      <w:r>
        <w:rPr/>
        <w:t>dalam kerangka</w:t>
      </w:r>
      <w:r>
        <w:rPr>
          <w:spacing w:val="2"/>
        </w:rPr>
        <w:t> </w:t>
      </w:r>
      <w:r>
        <w:rPr/>
        <w:t>budaya tulis,</w:t>
      </w:r>
      <w:r>
        <w:rPr>
          <w:spacing w:val="59"/>
        </w:rPr>
        <w:t> </w:t>
      </w:r>
      <w:r>
        <w:rPr/>
        <w:t>bukan</w:t>
      </w:r>
      <w:r>
        <w:rPr>
          <w:spacing w:val="-1"/>
        </w:rPr>
        <w:t> </w:t>
      </w:r>
      <w:r>
        <w:rPr/>
        <w:t>sebaliknya.</w:t>
      </w:r>
    </w:p>
    <w:p>
      <w:pPr>
        <w:pStyle w:val="BodyText"/>
        <w:spacing w:line="360" w:lineRule="auto" w:before="2"/>
        <w:ind w:left="503" w:right="1232" w:firstLine="566"/>
        <w:jc w:val="both"/>
      </w:pPr>
      <w:r>
        <w:rPr/>
        <w:t>Pengembangan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implisit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Ipteks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nilai-nilai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dianut.Ini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digarisbawahi, karenapada dasarnya dan telah dibuktikan dengan pengalaman,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Ipteks tidaklah bebas nilai sebagaimana dipercaya</w:t>
      </w:r>
      <w:r>
        <w:rPr>
          <w:spacing w:val="1"/>
        </w:rPr>
        <w:t> </w:t>
      </w:r>
      <w:r>
        <w:rPr/>
        <w:t>oleh banyak kalangan.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“budaya tulis” sebagai visi semestinya tidak dipandang dari sisi yang sempit, bahwa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perhatian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teknologi,tetapi</w:t>
      </w:r>
      <w:r>
        <w:rPr>
          <w:spacing w:val="1"/>
        </w:rPr>
        <w:t> </w:t>
      </w:r>
      <w:r>
        <w:rPr/>
        <w:t>melihatnya dari</w:t>
      </w:r>
      <w:r>
        <w:rPr>
          <w:spacing w:val="1"/>
        </w:rPr>
        <w:t> </w:t>
      </w:r>
      <w:r>
        <w:rPr/>
        <w:t>sisi</w:t>
      </w:r>
      <w:r>
        <w:rPr>
          <w:spacing w:val="60"/>
        </w:rPr>
        <w:t> </w:t>
      </w:r>
      <w:r>
        <w:rPr/>
        <w:t>yang lebih</w:t>
      </w:r>
      <w:r>
        <w:rPr>
          <w:spacing w:val="-57"/>
        </w:rPr>
        <w:t> </w:t>
      </w:r>
      <w:r>
        <w:rPr/>
        <w:t>luas, yaitu</w:t>
      </w:r>
      <w:r>
        <w:rPr>
          <w:spacing w:val="1"/>
        </w:rPr>
        <w:t> </w:t>
      </w:r>
      <w:r>
        <w:rPr/>
        <w:t>berupa keinginan Universitas Bhayangkara Surabaya untuk mengembangkan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tulismelalui</w:t>
      </w:r>
      <w:r>
        <w:rPr>
          <w:spacing w:val="1"/>
        </w:rPr>
        <w:t> </w:t>
      </w:r>
      <w:r>
        <w:rPr/>
        <w:t>penggalian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nilai-nilai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membawa</w:t>
      </w:r>
      <w:r>
        <w:rPr>
          <w:spacing w:val="1"/>
        </w:rPr>
        <w:t> </w:t>
      </w:r>
      <w:r>
        <w:rPr/>
        <w:t>bangsa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diperhitungkan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tataran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abad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lalu.</w:t>
      </w:r>
      <w:r>
        <w:rPr>
          <w:spacing w:val="1"/>
        </w:rPr>
        <w:t> </w:t>
      </w:r>
      <w:r>
        <w:rPr/>
        <w:t>Melalui visi ini Universitas Bhayangkara Surabaya memberitahu lingkungannya, bahwa</w:t>
      </w:r>
      <w:r>
        <w:rPr>
          <w:spacing w:val="1"/>
        </w:rPr>
        <w:t> </w:t>
      </w:r>
      <w:r>
        <w:rPr/>
        <w:t>Universitas Bhayangkara Surabaya ingin melakukanreaktualisasi nilai-nilai budaya yaitu:</w:t>
      </w:r>
      <w:r>
        <w:rPr>
          <w:spacing w:val="1"/>
        </w:rPr>
        <w:t> </w:t>
      </w:r>
      <w:r>
        <w:rPr/>
        <w:t>kemandirian,</w:t>
      </w:r>
      <w:r>
        <w:rPr>
          <w:spacing w:val="5"/>
        </w:rPr>
        <w:t> </w:t>
      </w:r>
      <w:r>
        <w:rPr/>
        <w:t>keteguhanhati,</w:t>
      </w:r>
      <w:r>
        <w:rPr>
          <w:spacing w:val="6"/>
        </w:rPr>
        <w:t> </w:t>
      </w:r>
      <w:r>
        <w:rPr/>
        <w:t>taat</w:t>
      </w:r>
      <w:r>
        <w:rPr>
          <w:spacing w:val="6"/>
        </w:rPr>
        <w:t> </w:t>
      </w:r>
      <w:r>
        <w:rPr/>
        <w:t>azas,</w:t>
      </w:r>
      <w:r>
        <w:rPr>
          <w:spacing w:val="7"/>
        </w:rPr>
        <w:t> </w:t>
      </w:r>
      <w:r>
        <w:rPr/>
        <w:t>interkoneksitas</w:t>
      </w:r>
      <w:r>
        <w:rPr>
          <w:spacing w:val="6"/>
        </w:rPr>
        <w:t> </w:t>
      </w:r>
      <w:r>
        <w:rPr/>
        <w:t>dan</w:t>
      </w:r>
      <w:r>
        <w:rPr>
          <w:spacing w:val="14"/>
        </w:rPr>
        <w:t> </w:t>
      </w:r>
      <w:r>
        <w:rPr/>
        <w:t>holistik</w:t>
      </w:r>
      <w:r>
        <w:rPr>
          <w:spacing w:val="8"/>
        </w:rPr>
        <w:t> </w:t>
      </w:r>
      <w:r>
        <w:rPr/>
        <w:t>yangmembedakannya</w:t>
      </w:r>
    </w:p>
    <w:p>
      <w:pPr>
        <w:spacing w:after="0" w:line="360" w:lineRule="auto"/>
        <w:jc w:val="both"/>
        <w:sectPr>
          <w:pgSz w:w="11910" w:h="16850"/>
          <w:pgMar w:header="0" w:footer="1060" w:top="1340" w:bottom="1260" w:left="1340" w:right="180"/>
        </w:sectPr>
      </w:pPr>
    </w:p>
    <w:p>
      <w:pPr>
        <w:pStyle w:val="BodyText"/>
        <w:spacing w:line="360" w:lineRule="auto" w:before="72"/>
        <w:ind w:left="503" w:right="1233"/>
        <w:jc w:val="both"/>
      </w:pPr>
      <w:r>
        <w:rPr/>
        <w:t>dengan budaya lainnya.Dalam kerangka budaya sepertiitulah, Universitas 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mengajak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bersama-sama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ilmu,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danseni.</w:t>
      </w:r>
      <w:r>
        <w:rPr>
          <w:spacing w:val="1"/>
        </w:rPr>
        <w:t> </w:t>
      </w:r>
      <w:r>
        <w:rPr/>
        <w:t>Uraian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61"/>
        </w:rPr>
        <w:t> </w:t>
      </w:r>
      <w:r>
        <w:rPr/>
        <w:t>menunjukkan</w:t>
      </w:r>
      <w:r>
        <w:rPr>
          <w:spacing w:val="61"/>
        </w:rPr>
        <w:t> </w:t>
      </w:r>
      <w:r>
        <w:rPr/>
        <w:t>bahwa</w:t>
      </w:r>
      <w:r>
        <w:rPr>
          <w:spacing w:val="-57"/>
        </w:rPr>
        <w:t> </w:t>
      </w:r>
      <w:r>
        <w:rPr/>
        <w:t>Universitas Bhayangkara Surabaya akanmemberikan dorongan kepada setiap fakultas,</w:t>
      </w:r>
      <w:r>
        <w:rPr>
          <w:spacing w:val="1"/>
        </w:rPr>
        <w:t> </w:t>
      </w:r>
      <w:r>
        <w:rPr/>
        <w:t>jurusan</w:t>
      </w:r>
      <w:r>
        <w:rPr>
          <w:spacing w:val="1"/>
        </w:rPr>
        <w:t> </w:t>
      </w:r>
      <w:r>
        <w:rPr/>
        <w:t>danprogram</w:t>
      </w:r>
      <w:r>
        <w:rPr>
          <w:spacing w:val="1"/>
        </w:rPr>
        <w:t> </w:t>
      </w:r>
      <w:r>
        <w:rPr/>
        <w:t>studi,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kegiatan-kegiatanpenelitian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pengabdian kepada masyarakat untuksenantiasa mengacu kepada nilai-nilai yang ada,</w:t>
      </w:r>
      <w:r>
        <w:rPr>
          <w:spacing w:val="1"/>
        </w:rPr>
        <w:t> </w:t>
      </w:r>
      <w:r>
        <w:rPr/>
        <w:t>sekaligus melakukan reaktualisasi terhadapnya, sehinggapada gilirannya semua kegiatan</w:t>
      </w:r>
      <w:r>
        <w:rPr>
          <w:spacing w:val="1"/>
        </w:rPr>
        <w:t> </w:t>
      </w:r>
      <w:r>
        <w:rPr/>
        <w:t>Tridarma di lingkunganUniversitas Bhayangkara Surabaya diwarnai dan berdiri di atas</w:t>
      </w:r>
      <w:r>
        <w:rPr>
          <w:spacing w:val="1"/>
        </w:rPr>
        <w:t> </w:t>
      </w:r>
      <w:r>
        <w:rPr/>
        <w:t>nilai-nilai</w:t>
      </w:r>
      <w:r>
        <w:rPr>
          <w:spacing w:val="1"/>
        </w:rPr>
        <w:t> </w:t>
      </w:r>
      <w:r>
        <w:rPr/>
        <w:t>itu.</w:t>
      </w:r>
      <w:r>
        <w:rPr>
          <w:spacing w:val="1"/>
        </w:rPr>
        <w:t> </w:t>
      </w:r>
      <w:r>
        <w:rPr/>
        <w:t>Dengandemikian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berkembang</w:t>
      </w:r>
      <w:r>
        <w:rPr>
          <w:spacing w:val="-57"/>
        </w:rPr>
        <w:t> </w:t>
      </w:r>
      <w:r>
        <w:rPr/>
        <w:t>sebagai komunitas yang wujudnya akan tercipta sesuai dengan proses evolusiyang akan</w:t>
      </w:r>
      <w:r>
        <w:rPr>
          <w:spacing w:val="1"/>
        </w:rPr>
        <w:t> </w:t>
      </w:r>
      <w:r>
        <w:rPr/>
        <w:t>dijalani</w:t>
      </w:r>
      <w:r>
        <w:rPr>
          <w:spacing w:val="-1"/>
        </w:rPr>
        <w:t> </w:t>
      </w:r>
      <w:r>
        <w:rPr/>
        <w:t>bersama oleh seluruh sivitas</w:t>
      </w:r>
      <w:r>
        <w:rPr>
          <w:spacing w:val="1"/>
        </w:rPr>
        <w:t> </w:t>
      </w:r>
      <w:r>
        <w:rPr/>
        <w:t>akademika.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23"/>
        </w:numPr>
        <w:tabs>
          <w:tab w:pos="924" w:val="left" w:leader="none"/>
        </w:tabs>
        <w:spacing w:line="240" w:lineRule="auto" w:before="0" w:after="0"/>
        <w:ind w:left="923" w:right="0" w:hanging="421"/>
        <w:jc w:val="both"/>
      </w:pPr>
      <w:bookmarkStart w:name="_TOC_250017" w:id="17"/>
      <w:bookmarkEnd w:id="17"/>
      <w:r>
        <w:rPr/>
        <w:t>Misi</w:t>
      </w:r>
    </w:p>
    <w:p>
      <w:pPr>
        <w:pStyle w:val="BodyText"/>
        <w:spacing w:line="360" w:lineRule="auto" w:before="132"/>
        <w:ind w:left="503" w:right="1233" w:firstLine="566"/>
        <w:jc w:val="both"/>
      </w:pPr>
      <w:r>
        <w:rPr/>
        <w:t>Dalam kedudukannya sebagai unit organisasi yang bernaung di bawahUniversitas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Surabaya,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mengemban</w:t>
      </w:r>
      <w:r>
        <w:rPr>
          <w:spacing w:val="1"/>
        </w:rPr>
        <w:t> </w:t>
      </w:r>
      <w:r>
        <w:rPr/>
        <w:t>misi</w:t>
      </w:r>
      <w:r>
        <w:rPr>
          <w:spacing w:val="-57"/>
        </w:rPr>
        <w:t> </w:t>
      </w:r>
      <w:r>
        <w:rPr/>
        <w:t>“Meningkatkan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Tri</w:t>
      </w:r>
      <w:r>
        <w:rPr>
          <w:spacing w:val="1"/>
        </w:rPr>
        <w:t> </w:t>
      </w:r>
      <w:r>
        <w:rPr/>
        <w:t>Dharma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kedua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ketiga yakni penelitian dan Pengabdian Kepada Masyarakat dalam upaya meningkatkan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kuantitas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dosen,</w:t>
      </w:r>
      <w:r>
        <w:rPr>
          <w:spacing w:val="1"/>
        </w:rPr>
        <w:t> </w:t>
      </w:r>
      <w:r>
        <w:rPr/>
        <w:t>staf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tulis.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-2"/>
        </w:rPr>
        <w:t> </w:t>
      </w:r>
      <w:r>
        <w:rPr/>
        <w:t>Surabaya</w:t>
      </w:r>
      <w:r>
        <w:rPr>
          <w:spacing w:val="1"/>
        </w:rPr>
        <w:t> </w:t>
      </w:r>
      <w:r>
        <w:rPr/>
        <w:t>ini</w:t>
      </w:r>
      <w:r>
        <w:rPr>
          <w:spacing w:val="-1"/>
        </w:rPr>
        <w:t> </w:t>
      </w:r>
      <w:r>
        <w:rPr/>
        <w:t>dapat dirumuskan</w:t>
      </w:r>
      <w:r>
        <w:rPr>
          <w:spacing w:val="-1"/>
        </w:rPr>
        <w:t> </w:t>
      </w:r>
      <w:r>
        <w:rPr/>
        <w:t>dalam bentuk sebagai</w:t>
      </w:r>
      <w:r>
        <w:rPr>
          <w:spacing w:val="-1"/>
        </w:rPr>
        <w:t> </w:t>
      </w:r>
      <w:r>
        <w:rPr/>
        <w:t>berikut</w:t>
      </w:r>
      <w:r>
        <w:rPr>
          <w:spacing w:val="2"/>
        </w:rPr>
        <w:t> </w:t>
      </w:r>
      <w:r>
        <w:rPr/>
        <w:t>[7]:</w:t>
      </w:r>
    </w:p>
    <w:p>
      <w:pPr>
        <w:pStyle w:val="ListParagraph"/>
        <w:numPr>
          <w:ilvl w:val="0"/>
          <w:numId w:val="24"/>
        </w:numPr>
        <w:tabs>
          <w:tab w:pos="931" w:val="left" w:leader="none"/>
        </w:tabs>
        <w:spacing w:line="360" w:lineRule="auto" w:before="2" w:after="0"/>
        <w:ind w:left="930" w:right="1232" w:hanging="428"/>
        <w:jc w:val="both"/>
        <w:rPr>
          <w:i/>
          <w:sz w:val="24"/>
        </w:rPr>
      </w:pPr>
      <w:r>
        <w:rPr>
          <w:sz w:val="24"/>
        </w:rPr>
        <w:t>Menghasilkan alumni yang mandiri, berakhlak dan berwawasan</w:t>
      </w:r>
      <w:r>
        <w:rPr>
          <w:spacing w:val="1"/>
          <w:sz w:val="24"/>
        </w:rPr>
        <w:t> </w:t>
      </w:r>
      <w:r>
        <w:rPr>
          <w:sz w:val="24"/>
        </w:rPr>
        <w:t>global.</w:t>
      </w:r>
      <w:r>
        <w:rPr>
          <w:spacing w:val="1"/>
          <w:sz w:val="24"/>
        </w:rPr>
        <w:t> </w:t>
      </w:r>
      <w:r>
        <w:rPr>
          <w:sz w:val="24"/>
        </w:rPr>
        <w:t>Misi ini</w:t>
      </w:r>
      <w:r>
        <w:rPr>
          <w:spacing w:val="1"/>
          <w:sz w:val="24"/>
        </w:rPr>
        <w:t> </w:t>
      </w:r>
      <w:r>
        <w:rPr>
          <w:sz w:val="24"/>
        </w:rPr>
        <w:t>diterjemahkan dalam bentuk desain kurikulum yang diarahkan untuk menghasilkan</w:t>
      </w:r>
      <w:r>
        <w:rPr>
          <w:spacing w:val="1"/>
          <w:sz w:val="24"/>
        </w:rPr>
        <w:t> </w:t>
      </w:r>
      <w:r>
        <w:rPr>
          <w:sz w:val="24"/>
        </w:rPr>
        <w:t>alumni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selainsesuai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cita-cita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nasional,</w:t>
      </w:r>
      <w:r>
        <w:rPr>
          <w:spacing w:val="1"/>
          <w:sz w:val="24"/>
        </w:rPr>
        <w:t> </w:t>
      </w:r>
      <w:r>
        <w:rPr>
          <w:sz w:val="24"/>
        </w:rPr>
        <w:t>yaitumemiliki</w:t>
      </w:r>
      <w:r>
        <w:rPr>
          <w:spacing w:val="1"/>
          <w:sz w:val="24"/>
        </w:rPr>
        <w:t> </w:t>
      </w:r>
      <w:r>
        <w:rPr>
          <w:sz w:val="24"/>
        </w:rPr>
        <w:t>landasan keimanan dan ketaqwaan sertaberjiwa Pancasilais (personal skills), juga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kompetensi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memadai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disiplin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dipilihnya</w:t>
      </w:r>
      <w:r>
        <w:rPr>
          <w:spacing w:val="1"/>
          <w:sz w:val="24"/>
        </w:rPr>
        <w:t> </w:t>
      </w:r>
      <w:r>
        <w:rPr>
          <w:sz w:val="24"/>
        </w:rPr>
        <w:t>(professional</w:t>
      </w:r>
      <w:r>
        <w:rPr>
          <w:spacing w:val="1"/>
          <w:sz w:val="24"/>
        </w:rPr>
        <w:t> </w:t>
      </w:r>
      <w:r>
        <w:rPr>
          <w:sz w:val="24"/>
        </w:rPr>
        <w:t>skills).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samping</w:t>
      </w:r>
      <w:r>
        <w:rPr>
          <w:spacing w:val="1"/>
          <w:sz w:val="24"/>
        </w:rPr>
        <w:t> </w:t>
      </w:r>
      <w:r>
        <w:rPr>
          <w:sz w:val="24"/>
        </w:rPr>
        <w:t>itu,</w:t>
      </w:r>
      <w:r>
        <w:rPr>
          <w:spacing w:val="1"/>
          <w:sz w:val="24"/>
        </w:rPr>
        <w:t> </w:t>
      </w:r>
      <w:r>
        <w:rPr>
          <w:sz w:val="24"/>
        </w:rPr>
        <w:t>memilikipula</w:t>
      </w:r>
      <w:r>
        <w:rPr>
          <w:spacing w:val="1"/>
          <w:sz w:val="24"/>
        </w:rPr>
        <w:t> </w:t>
      </w:r>
      <w:r>
        <w:rPr>
          <w:sz w:val="24"/>
        </w:rPr>
        <w:t>kompetensi</w:t>
      </w:r>
      <w:r>
        <w:rPr>
          <w:spacing w:val="1"/>
          <w:sz w:val="24"/>
        </w:rPr>
        <w:t> </w:t>
      </w:r>
      <w:r>
        <w:rPr>
          <w:sz w:val="24"/>
        </w:rPr>
        <w:t>intelektual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wujud kesadaran,kepekaan, kearifan dan kemampuan memecahkanmasal ah yang di</w:t>
      </w:r>
      <w:r>
        <w:rPr>
          <w:spacing w:val="1"/>
          <w:sz w:val="24"/>
        </w:rPr>
        <w:t> </w:t>
      </w:r>
      <w:r>
        <w:rPr>
          <w:sz w:val="24"/>
        </w:rPr>
        <w:t>hadapi masyarakat besertalingkungannya (interdiciplinary skills),</w:t>
      </w:r>
      <w:r>
        <w:rPr>
          <w:spacing w:val="1"/>
          <w:sz w:val="24"/>
        </w:rPr>
        <w:t> </w:t>
      </w:r>
      <w:r>
        <w:rPr>
          <w:sz w:val="24"/>
        </w:rPr>
        <w:t>komitmenterhadap</w:t>
      </w:r>
      <w:r>
        <w:rPr>
          <w:spacing w:val="-57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budaya</w:t>
      </w:r>
      <w:r>
        <w:rPr>
          <w:spacing w:val="1"/>
          <w:sz w:val="24"/>
        </w:rPr>
        <w:t> </w:t>
      </w:r>
      <w:r>
        <w:rPr>
          <w:sz w:val="24"/>
        </w:rPr>
        <w:t>tulis,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beradaptasi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-57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diri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senantiasa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memelihara</w:t>
      </w:r>
      <w:r>
        <w:rPr>
          <w:spacing w:val="1"/>
          <w:sz w:val="24"/>
        </w:rPr>
        <w:t> </w:t>
      </w:r>
      <w:r>
        <w:rPr>
          <w:sz w:val="24"/>
        </w:rPr>
        <w:t>interkoneksitasdengan</w:t>
      </w:r>
      <w:r>
        <w:rPr>
          <w:spacing w:val="1"/>
          <w:sz w:val="24"/>
        </w:rPr>
        <w:t> </w:t>
      </w:r>
      <w:r>
        <w:rPr>
          <w:sz w:val="24"/>
        </w:rPr>
        <w:t>lingkungannya</w:t>
      </w:r>
      <w:r>
        <w:rPr>
          <w:spacing w:val="3"/>
          <w:sz w:val="24"/>
        </w:rPr>
        <w:t> </w:t>
      </w:r>
      <w:r>
        <w:rPr>
          <w:i/>
          <w:sz w:val="24"/>
        </w:rPr>
        <w:t>(adaptability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skills).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60" w:top="1340" w:bottom="1260" w:left="1340" w:right="180"/>
        </w:sectPr>
      </w:pPr>
    </w:p>
    <w:p>
      <w:pPr>
        <w:pStyle w:val="ListParagraph"/>
        <w:numPr>
          <w:ilvl w:val="0"/>
          <w:numId w:val="24"/>
        </w:numPr>
        <w:tabs>
          <w:tab w:pos="931" w:val="left" w:leader="none"/>
        </w:tabs>
        <w:spacing w:line="360" w:lineRule="auto" w:before="72" w:after="0"/>
        <w:ind w:left="930" w:right="1231" w:hanging="428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> </w:t>
      </w:r>
      <w:r>
        <w:rPr>
          <w:sz w:val="24"/>
        </w:rPr>
        <w:t>Ipteks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61"/>
          <w:sz w:val="24"/>
        </w:rPr>
        <w:t> </w:t>
      </w:r>
      <w:r>
        <w:rPr>
          <w:sz w:val="24"/>
        </w:rPr>
        <w:t>pengelolaan</w:t>
      </w:r>
      <w:r>
        <w:rPr>
          <w:spacing w:val="61"/>
          <w:sz w:val="24"/>
        </w:rPr>
        <w:t> </w:t>
      </w:r>
      <w:r>
        <w:rPr>
          <w:sz w:val="24"/>
        </w:rPr>
        <w:t>sumberdaya.</w:t>
      </w:r>
      <w:r>
        <w:rPr>
          <w:spacing w:val="1"/>
          <w:sz w:val="24"/>
        </w:rPr>
        <w:t> </w:t>
      </w:r>
      <w:r>
        <w:rPr>
          <w:sz w:val="24"/>
        </w:rPr>
        <w:t>Universitas Bhayangkara Surabaya memberikan prioritas tinggi kepada penelitian</w:t>
      </w:r>
      <w:r>
        <w:rPr>
          <w:spacing w:val="1"/>
          <w:sz w:val="24"/>
        </w:rPr>
        <w:t> </w:t>
      </w:r>
      <w:r>
        <w:rPr>
          <w:sz w:val="24"/>
        </w:rPr>
        <w:t>yang berkaitan dengan peningkatan nilai tambah danpangsa pasar tataniaga dan jasa</w:t>
      </w:r>
      <w:r>
        <w:rPr>
          <w:spacing w:val="1"/>
          <w:sz w:val="24"/>
        </w:rPr>
        <w:t> </w:t>
      </w:r>
      <w:r>
        <w:rPr>
          <w:sz w:val="24"/>
        </w:rPr>
        <w:t>yang dihasilkan olehmasyarakat</w:t>
      </w:r>
      <w:r>
        <w:rPr>
          <w:spacing w:val="1"/>
          <w:sz w:val="24"/>
        </w:rPr>
        <w:t> </w:t>
      </w:r>
      <w:r>
        <w:rPr>
          <w:sz w:val="24"/>
        </w:rPr>
        <w:t>Jawa Timur, di</w:t>
      </w:r>
      <w:r>
        <w:rPr>
          <w:spacing w:val="60"/>
          <w:sz w:val="24"/>
        </w:rPr>
        <w:t> </w:t>
      </w:r>
      <w:r>
        <w:rPr>
          <w:sz w:val="24"/>
        </w:rPr>
        <w:t>samping tetap membuka peluang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5"/>
          <w:sz w:val="24"/>
        </w:rPr>
        <w:t> </w:t>
      </w:r>
      <w:r>
        <w:rPr>
          <w:sz w:val="24"/>
        </w:rPr>
        <w:t>yangdiarahkan</w:t>
      </w:r>
      <w:r>
        <w:rPr>
          <w:spacing w:val="-1"/>
          <w:sz w:val="24"/>
        </w:rPr>
        <w:t> </w:t>
      </w:r>
      <w:r>
        <w:rPr>
          <w:sz w:val="24"/>
        </w:rPr>
        <w:t>untuk pengembangan</w:t>
      </w:r>
      <w:r>
        <w:rPr>
          <w:spacing w:val="2"/>
          <w:sz w:val="24"/>
        </w:rPr>
        <w:t> </w:t>
      </w:r>
      <w:r>
        <w:rPr>
          <w:sz w:val="24"/>
        </w:rPr>
        <w:t>Ipteks.</w:t>
      </w:r>
    </w:p>
    <w:p>
      <w:pPr>
        <w:pStyle w:val="ListParagraph"/>
        <w:numPr>
          <w:ilvl w:val="0"/>
          <w:numId w:val="24"/>
        </w:numPr>
        <w:tabs>
          <w:tab w:pos="931" w:val="left" w:leader="none"/>
        </w:tabs>
        <w:spacing w:line="360" w:lineRule="auto" w:before="0" w:after="0"/>
        <w:ind w:left="930" w:right="1232" w:hanging="428"/>
        <w:jc w:val="both"/>
        <w:rPr>
          <w:sz w:val="24"/>
        </w:rPr>
      </w:pPr>
      <w:r>
        <w:rPr>
          <w:sz w:val="24"/>
        </w:rPr>
        <w:t>Mempromosikan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mendorong</w:t>
      </w:r>
      <w:r>
        <w:rPr>
          <w:spacing w:val="1"/>
          <w:sz w:val="24"/>
        </w:rPr>
        <w:t> </w:t>
      </w:r>
      <w:r>
        <w:rPr>
          <w:sz w:val="24"/>
        </w:rPr>
        <w:t>terwujudnya</w:t>
      </w:r>
      <w:r>
        <w:rPr>
          <w:spacing w:val="1"/>
          <w:sz w:val="24"/>
        </w:rPr>
        <w:t> </w:t>
      </w:r>
      <w:r>
        <w:rPr>
          <w:sz w:val="24"/>
        </w:rPr>
        <w:t>nilai-nilai</w:t>
      </w:r>
      <w:r>
        <w:rPr>
          <w:spacing w:val="1"/>
          <w:sz w:val="24"/>
        </w:rPr>
        <w:t> </w:t>
      </w:r>
      <w:r>
        <w:rPr>
          <w:sz w:val="24"/>
        </w:rPr>
        <w:t>Budaya</w:t>
      </w:r>
      <w:r>
        <w:rPr>
          <w:spacing w:val="1"/>
          <w:sz w:val="24"/>
        </w:rPr>
        <w:t> </w:t>
      </w:r>
      <w:r>
        <w:rPr>
          <w:sz w:val="24"/>
        </w:rPr>
        <w:t>tulis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masyarakat.</w:t>
      </w:r>
      <w:r>
        <w:rPr>
          <w:spacing w:val="1"/>
          <w:sz w:val="24"/>
        </w:rPr>
        <w:t> </w:t>
      </w:r>
      <w:r>
        <w:rPr>
          <w:sz w:val="24"/>
        </w:rPr>
        <w:t>Misi pemberdayaan masyarakat dilakonkan Universitas Bhayangkara</w:t>
      </w:r>
      <w:r>
        <w:rPr>
          <w:spacing w:val="1"/>
          <w:sz w:val="24"/>
        </w:rPr>
        <w:t> </w:t>
      </w:r>
      <w:r>
        <w:rPr>
          <w:sz w:val="24"/>
        </w:rPr>
        <w:t>Surabaya dalambentuk upaya berkesinambungan dalam melakukan aktualisasi dan</w:t>
      </w:r>
      <w:r>
        <w:rPr>
          <w:spacing w:val="1"/>
          <w:sz w:val="24"/>
        </w:rPr>
        <w:t> </w:t>
      </w:r>
      <w:r>
        <w:rPr>
          <w:sz w:val="24"/>
        </w:rPr>
        <w:t>revitalisasi nilai-nilai budaya tulis, yangkemudiaan dipromosikan dan diimbaskan</w:t>
      </w:r>
      <w:r>
        <w:rPr>
          <w:spacing w:val="1"/>
          <w:sz w:val="24"/>
        </w:rPr>
        <w:t> </w:t>
      </w:r>
      <w:r>
        <w:rPr>
          <w:sz w:val="24"/>
        </w:rPr>
        <w:t>kepadamasyarakat agar khasanah budaya bangsa dapat terusdiperkaya dan senantiasa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 spirit</w:t>
      </w:r>
      <w:r>
        <w:rPr>
          <w:spacing w:val="1"/>
          <w:sz w:val="24"/>
        </w:rPr>
        <w:t> </w:t>
      </w:r>
      <w:r>
        <w:rPr>
          <w:sz w:val="24"/>
        </w:rPr>
        <w:t>zaman.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23"/>
        </w:numPr>
        <w:tabs>
          <w:tab w:pos="991" w:val="left" w:leader="none"/>
        </w:tabs>
        <w:spacing w:line="240" w:lineRule="auto" w:before="0" w:after="0"/>
        <w:ind w:left="990" w:right="0" w:hanging="488"/>
        <w:jc w:val="both"/>
      </w:pPr>
      <w:bookmarkStart w:name="_TOC_250016" w:id="18"/>
      <w:bookmarkEnd w:id="18"/>
      <w:r>
        <w:rPr/>
        <w:t>Tujuan</w:t>
      </w:r>
    </w:p>
    <w:p>
      <w:pPr>
        <w:pStyle w:val="BodyText"/>
        <w:spacing w:line="360" w:lineRule="auto" w:before="132"/>
        <w:ind w:left="503" w:right="1234" w:firstLine="427"/>
        <w:jc w:val="both"/>
      </w:pPr>
      <w:r>
        <w:rPr/>
        <w:t>Berdasarkan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(LPPM) Universitas Bhayangkara</w:t>
      </w:r>
      <w:r>
        <w:rPr>
          <w:spacing w:val="1"/>
        </w:rPr>
        <w:t> </w:t>
      </w:r>
      <w:r>
        <w:rPr/>
        <w:t>Surabaya</w:t>
      </w:r>
      <w:r>
        <w:rPr>
          <w:spacing w:val="-2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[7]:</w:t>
      </w:r>
    </w:p>
    <w:p>
      <w:pPr>
        <w:pStyle w:val="ListParagraph"/>
        <w:numPr>
          <w:ilvl w:val="0"/>
          <w:numId w:val="25"/>
        </w:numPr>
        <w:tabs>
          <w:tab w:pos="931" w:val="left" w:leader="none"/>
        </w:tabs>
        <w:spacing w:line="360" w:lineRule="auto" w:before="0" w:after="0"/>
        <w:ind w:left="930" w:right="1234" w:hanging="428"/>
        <w:jc w:val="both"/>
        <w:rPr>
          <w:sz w:val="24"/>
        </w:rPr>
      </w:pPr>
      <w:r>
        <w:rPr>
          <w:sz w:val="24"/>
        </w:rPr>
        <w:t>Mewujudkan pengembangan sumber daya manusia</w:t>
      </w:r>
      <w:r>
        <w:rPr>
          <w:spacing w:val="1"/>
          <w:sz w:val="24"/>
        </w:rPr>
        <w:t> </w:t>
      </w:r>
      <w:r>
        <w:rPr>
          <w:sz w:val="24"/>
        </w:rPr>
        <w:t>yang berkualitas, cerdas, unggul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kompetitif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penyelenggaraan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61"/>
          <w:sz w:val="24"/>
        </w:rPr>
        <w:t> </w:t>
      </w:r>
      <w:r>
        <w:rPr>
          <w:sz w:val="24"/>
        </w:rPr>
        <w:t>Pengabdian</w:t>
      </w:r>
      <w:r>
        <w:rPr>
          <w:spacing w:val="6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di lingkungan Universitas</w:t>
      </w:r>
      <w:r>
        <w:rPr>
          <w:spacing w:val="-1"/>
          <w:sz w:val="24"/>
        </w:rPr>
        <w:t> </w:t>
      </w:r>
      <w:r>
        <w:rPr>
          <w:sz w:val="24"/>
        </w:rPr>
        <w:t>Bhayangkara</w:t>
      </w:r>
      <w:r>
        <w:rPr>
          <w:spacing w:val="2"/>
          <w:sz w:val="24"/>
        </w:rPr>
        <w:t> </w:t>
      </w:r>
      <w:r>
        <w:rPr>
          <w:sz w:val="24"/>
        </w:rPr>
        <w:t>Surabaya.</w:t>
      </w:r>
    </w:p>
    <w:p>
      <w:pPr>
        <w:pStyle w:val="ListParagraph"/>
        <w:numPr>
          <w:ilvl w:val="0"/>
          <w:numId w:val="25"/>
        </w:numPr>
        <w:tabs>
          <w:tab w:pos="931" w:val="left" w:leader="none"/>
        </w:tabs>
        <w:spacing w:line="360" w:lineRule="auto" w:before="2" w:after="0"/>
        <w:ind w:left="930" w:right="1233" w:hanging="428"/>
        <w:jc w:val="both"/>
        <w:rPr>
          <w:sz w:val="24"/>
        </w:rPr>
      </w:pPr>
      <w:r>
        <w:rPr>
          <w:sz w:val="24"/>
        </w:rPr>
        <w:t>Mewujudkan</w:t>
      </w:r>
      <w:r>
        <w:rPr>
          <w:spacing w:val="1"/>
          <w:sz w:val="24"/>
        </w:rPr>
        <w:t> </w:t>
      </w:r>
      <w:r>
        <w:rPr>
          <w:sz w:val="24"/>
        </w:rPr>
        <w:t>pemutakhiran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sesuai dengan standar kebijakan dari DRPM dan tuntutan kemajuan ilmu</w:t>
      </w:r>
      <w:r>
        <w:rPr>
          <w:spacing w:val="-57"/>
          <w:sz w:val="24"/>
        </w:rPr>
        <w:t> </w:t>
      </w:r>
      <w:r>
        <w:rPr>
          <w:sz w:val="24"/>
        </w:rPr>
        <w:t>pengetahuan, teknologi dan seni, agar mampu menghasilkan sumber daya manusia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berkualitas</w:t>
      </w:r>
      <w:r>
        <w:rPr>
          <w:spacing w:val="1"/>
          <w:sz w:val="24"/>
        </w:rPr>
        <w:t> </w:t>
      </w:r>
      <w:r>
        <w:rPr>
          <w:sz w:val="24"/>
        </w:rPr>
        <w:t>untuk memenuhi kebutuhan pengguna.</w:t>
      </w:r>
    </w:p>
    <w:p>
      <w:pPr>
        <w:pStyle w:val="ListParagraph"/>
        <w:numPr>
          <w:ilvl w:val="0"/>
          <w:numId w:val="25"/>
        </w:numPr>
        <w:tabs>
          <w:tab w:pos="931" w:val="left" w:leader="none"/>
        </w:tabs>
        <w:spacing w:line="360" w:lineRule="auto" w:before="0" w:after="0"/>
        <w:ind w:left="930" w:right="1234" w:hanging="428"/>
        <w:jc w:val="both"/>
        <w:rPr>
          <w:sz w:val="24"/>
        </w:rPr>
      </w:pPr>
      <w:r>
        <w:rPr>
          <w:sz w:val="24"/>
        </w:rPr>
        <w:t>Mewujudkan pengadaan sarana prasarana dan kualitas penelitian dan pengabdian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memadai,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memperlancar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penelitian dan pengabdian pada masyrakat</w:t>
      </w:r>
      <w:r>
        <w:rPr>
          <w:spacing w:val="1"/>
          <w:sz w:val="24"/>
        </w:rPr>
        <w:t> </w:t>
      </w:r>
      <w:r>
        <w:rPr>
          <w:sz w:val="24"/>
        </w:rPr>
        <w:t>dan mampu memberikan suasana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nyaman</w:t>
      </w:r>
      <w:r>
        <w:rPr>
          <w:spacing w:val="-1"/>
          <w:sz w:val="24"/>
        </w:rPr>
        <w:t> </w:t>
      </w:r>
      <w:r>
        <w:rPr>
          <w:sz w:val="24"/>
        </w:rPr>
        <w:t>dan kondusif</w:t>
      </w:r>
      <w:r>
        <w:rPr>
          <w:spacing w:val="-1"/>
          <w:sz w:val="24"/>
        </w:rPr>
        <w:t> </w:t>
      </w:r>
      <w:r>
        <w:rPr>
          <w:sz w:val="24"/>
        </w:rPr>
        <w:t>bagi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peneliti</w:t>
      </w:r>
      <w:r>
        <w:rPr>
          <w:spacing w:val="-1"/>
          <w:sz w:val="24"/>
        </w:rPr>
        <w:t> </w:t>
      </w:r>
      <w:r>
        <w:rPr>
          <w:sz w:val="24"/>
        </w:rPr>
        <w:t>dan para</w:t>
      </w:r>
      <w:r>
        <w:rPr>
          <w:spacing w:val="-1"/>
          <w:sz w:val="24"/>
        </w:rPr>
        <w:t> </w:t>
      </w:r>
      <w:r>
        <w:rPr>
          <w:sz w:val="24"/>
        </w:rPr>
        <w:t>pelaksana</w:t>
      </w:r>
      <w:r>
        <w:rPr>
          <w:spacing w:val="-1"/>
          <w:sz w:val="24"/>
        </w:rPr>
        <w:t> </w:t>
      </w:r>
      <w:r>
        <w:rPr>
          <w:sz w:val="24"/>
        </w:rPr>
        <w:t>pengabdian.</w:t>
      </w:r>
    </w:p>
    <w:p>
      <w:pPr>
        <w:pStyle w:val="ListParagraph"/>
        <w:numPr>
          <w:ilvl w:val="0"/>
          <w:numId w:val="25"/>
        </w:numPr>
        <w:tabs>
          <w:tab w:pos="931" w:val="left" w:leader="none"/>
        </w:tabs>
        <w:spacing w:line="360" w:lineRule="auto" w:before="0" w:after="0"/>
        <w:ind w:left="930" w:right="1233" w:hanging="428"/>
        <w:jc w:val="both"/>
        <w:rPr>
          <w:sz w:val="24"/>
        </w:rPr>
      </w:pPr>
      <w:r>
        <w:rPr>
          <w:sz w:val="24"/>
        </w:rPr>
        <w:t>Mewujudkan dukungan bagi pelaksanaan tugas Polri khususnya Polda Jatim 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masyarakat,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-57"/>
          <w:sz w:val="24"/>
        </w:rPr>
        <w:t> </w:t>
      </w:r>
      <w:r>
        <w:rPr>
          <w:sz w:val="24"/>
        </w:rPr>
        <w:t>teknologi yang terkait dengan tugas kepolisian serta peningkatan kualitas sumber</w:t>
      </w:r>
      <w:r>
        <w:rPr>
          <w:spacing w:val="1"/>
          <w:sz w:val="24"/>
        </w:rPr>
        <w:t> </w:t>
      </w:r>
      <w:r>
        <w:rPr>
          <w:sz w:val="24"/>
        </w:rPr>
        <w:t>daya manusia Polri.</w:t>
      </w:r>
    </w:p>
    <w:p>
      <w:pPr>
        <w:pStyle w:val="ListParagraph"/>
        <w:numPr>
          <w:ilvl w:val="0"/>
          <w:numId w:val="25"/>
        </w:numPr>
        <w:tabs>
          <w:tab w:pos="931" w:val="left" w:leader="none"/>
        </w:tabs>
        <w:spacing w:line="360" w:lineRule="auto" w:before="0" w:after="0"/>
        <w:ind w:left="930" w:right="1235" w:hanging="428"/>
        <w:jc w:val="both"/>
        <w:rPr>
          <w:sz w:val="24"/>
        </w:rPr>
      </w:pPr>
      <w:r>
        <w:rPr>
          <w:sz w:val="24"/>
        </w:rPr>
        <w:t>Mewujudkan kesejahteraan sivitas akademika</w:t>
      </w:r>
      <w:r>
        <w:rPr>
          <w:spacing w:val="1"/>
          <w:sz w:val="24"/>
        </w:rPr>
        <w:t> </w:t>
      </w:r>
      <w:r>
        <w:rPr>
          <w:sz w:val="24"/>
        </w:rPr>
        <w:t>Universitas Bhayangkara Surabaya</w:t>
      </w:r>
      <w:r>
        <w:rPr>
          <w:spacing w:val="1"/>
          <w:sz w:val="24"/>
        </w:rPr>
        <w:t> </w:t>
      </w:r>
      <w:r>
        <w:rPr>
          <w:sz w:val="24"/>
        </w:rPr>
        <w:t>khususnya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pendorong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pengabdian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masyarakat.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60" w:top="1340" w:bottom="1260" w:left="1340" w:right="180"/>
        </w:sectPr>
      </w:pPr>
    </w:p>
    <w:p>
      <w:pPr>
        <w:pStyle w:val="Heading2"/>
        <w:spacing w:before="77"/>
        <w:ind w:left="503" w:firstLine="0"/>
      </w:pPr>
      <w:bookmarkStart w:name="_TOC_250015" w:id="19"/>
      <w:r>
        <w:rPr/>
        <w:t>2.4</w:t>
      </w:r>
      <w:r>
        <w:rPr>
          <w:spacing w:val="-2"/>
        </w:rPr>
        <w:t> </w:t>
      </w:r>
      <w:bookmarkEnd w:id="19"/>
      <w:r>
        <w:rPr/>
        <w:t>Sasaran</w:t>
      </w:r>
    </w:p>
    <w:p>
      <w:pPr>
        <w:pStyle w:val="BodyText"/>
        <w:spacing w:line="360" w:lineRule="auto" w:before="132"/>
        <w:ind w:left="503" w:right="1232" w:firstLine="719"/>
        <w:jc w:val="both"/>
      </w:pPr>
      <w:r>
        <w:rPr/>
        <w:t>Sasaran pokok yang dikembangkan dalam rencana strategis lima tahun LPPM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2020-2024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pendalaman dan perhitungan terhadap tantangan, peluang dan perubahan dalam tatanan</w:t>
      </w:r>
      <w:r>
        <w:rPr>
          <w:spacing w:val="1"/>
        </w:rPr>
        <w:t> </w:t>
      </w:r>
      <w:r>
        <w:rPr/>
        <w:t>masyarakat.:</w:t>
      </w:r>
    </w:p>
    <w:p>
      <w:pPr>
        <w:pStyle w:val="ListParagraph"/>
        <w:numPr>
          <w:ilvl w:val="0"/>
          <w:numId w:val="26"/>
        </w:numPr>
        <w:tabs>
          <w:tab w:pos="931" w:val="left" w:leader="none"/>
        </w:tabs>
        <w:spacing w:line="360" w:lineRule="auto" w:before="0" w:after="0"/>
        <w:ind w:left="930" w:right="1235" w:hanging="428"/>
        <w:jc w:val="both"/>
        <w:rPr>
          <w:sz w:val="24"/>
        </w:rPr>
      </w:pPr>
      <w:r>
        <w:rPr>
          <w:sz w:val="24"/>
        </w:rPr>
        <w:t>Meningkatkan kualitas</w:t>
      </w:r>
      <w:r>
        <w:rPr>
          <w:spacing w:val="1"/>
          <w:sz w:val="24"/>
        </w:rPr>
        <w:t> </w:t>
      </w:r>
      <w:r>
        <w:rPr>
          <w:sz w:val="24"/>
        </w:rPr>
        <w:t>dan kuantitas sarana prasarana</w:t>
      </w:r>
      <w:r>
        <w:rPr>
          <w:spacing w:val="1"/>
          <w:sz w:val="24"/>
        </w:rPr>
        <w:t> </w:t>
      </w:r>
      <w:r>
        <w:rPr>
          <w:sz w:val="24"/>
        </w:rPr>
        <w:t>penelitian dan</w:t>
      </w:r>
      <w:r>
        <w:rPr>
          <w:spacing w:val="60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masyarakat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memenuhi standar</w:t>
      </w:r>
      <w:r>
        <w:rPr>
          <w:spacing w:val="-1"/>
          <w:sz w:val="24"/>
        </w:rPr>
        <w:t> </w:t>
      </w:r>
      <w:r>
        <w:rPr>
          <w:sz w:val="24"/>
        </w:rPr>
        <w:t>kebijakan pendidikan</w:t>
      </w:r>
      <w:r>
        <w:rPr>
          <w:spacing w:val="-1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0"/>
          <w:numId w:val="26"/>
        </w:numPr>
        <w:tabs>
          <w:tab w:pos="931" w:val="left" w:leader="none"/>
        </w:tabs>
        <w:spacing w:line="360" w:lineRule="auto" w:before="0" w:after="0"/>
        <w:ind w:left="930" w:right="1237" w:hanging="428"/>
        <w:jc w:val="both"/>
        <w:rPr>
          <w:sz w:val="24"/>
        </w:rPr>
      </w:pPr>
      <w:r>
        <w:rPr>
          <w:sz w:val="24"/>
        </w:rPr>
        <w:t>Menyediakan sumber daya tenaga peneliti dan tenaga</w:t>
      </w:r>
      <w:r>
        <w:rPr>
          <w:spacing w:val="60"/>
          <w:sz w:val="24"/>
        </w:rPr>
        <w:t> </w:t>
      </w:r>
      <w:r>
        <w:rPr>
          <w:sz w:val="24"/>
        </w:rPr>
        <w:t>pengabdi pada masyarakat</w:t>
      </w:r>
      <w:r>
        <w:rPr>
          <w:spacing w:val="1"/>
          <w:sz w:val="24"/>
        </w:rPr>
        <w:t> </w:t>
      </w:r>
      <w:r>
        <w:rPr>
          <w:sz w:val="24"/>
        </w:rPr>
        <w:t>yang mencukupi, berkualitas, kreatif dan inovatif sesuai tingkat kebutuhan pengguna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4"/>
          <w:sz w:val="24"/>
        </w:rPr>
        <w:t> </w:t>
      </w:r>
      <w:r>
        <w:rPr>
          <w:sz w:val="24"/>
        </w:rPr>
        <w:t>disiplin</w:t>
      </w:r>
      <w:r>
        <w:rPr>
          <w:spacing w:val="-1"/>
          <w:sz w:val="24"/>
        </w:rPr>
        <w:t> </w:t>
      </w:r>
      <w:r>
        <w:rPr>
          <w:sz w:val="24"/>
        </w:rPr>
        <w:t>ilmu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dikembangkan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Universitas</w:t>
      </w:r>
      <w:r>
        <w:rPr>
          <w:spacing w:val="2"/>
          <w:sz w:val="24"/>
        </w:rPr>
        <w:t> </w:t>
      </w:r>
      <w:r>
        <w:rPr>
          <w:sz w:val="24"/>
        </w:rPr>
        <w:t>Bhayangkara</w:t>
      </w:r>
      <w:r>
        <w:rPr>
          <w:spacing w:val="-2"/>
          <w:sz w:val="24"/>
        </w:rPr>
        <w:t> </w:t>
      </w:r>
      <w:r>
        <w:rPr>
          <w:sz w:val="24"/>
        </w:rPr>
        <w:t>Surabaya.</w:t>
      </w:r>
    </w:p>
    <w:p>
      <w:pPr>
        <w:pStyle w:val="ListParagraph"/>
        <w:numPr>
          <w:ilvl w:val="0"/>
          <w:numId w:val="26"/>
        </w:numPr>
        <w:tabs>
          <w:tab w:pos="931" w:val="left" w:leader="none"/>
        </w:tabs>
        <w:spacing w:line="360" w:lineRule="auto" w:before="2" w:after="0"/>
        <w:ind w:left="930" w:right="1234" w:hanging="428"/>
        <w:jc w:val="both"/>
        <w:rPr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tuntutan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kualitas,</w:t>
      </w:r>
      <w:r>
        <w:rPr>
          <w:spacing w:val="1"/>
          <w:sz w:val="24"/>
        </w:rPr>
        <w:t> </w:t>
      </w:r>
      <w:r>
        <w:rPr>
          <w:sz w:val="24"/>
        </w:rPr>
        <w:t>transparansi,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akuntabilitas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0"/>
          <w:numId w:val="26"/>
        </w:numPr>
        <w:tabs>
          <w:tab w:pos="931" w:val="left" w:leader="none"/>
        </w:tabs>
        <w:spacing w:line="360" w:lineRule="auto" w:before="0" w:after="0"/>
        <w:ind w:left="930" w:right="1230" w:hanging="428"/>
        <w:jc w:val="both"/>
        <w:rPr>
          <w:sz w:val="24"/>
        </w:rPr>
      </w:pPr>
      <w:r>
        <w:rPr>
          <w:sz w:val="24"/>
        </w:rPr>
        <w:t>Memantapkan dan meningkatkan mutu pelaksanaan penelitian dan pengabdian 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kekuatan</w:t>
      </w:r>
      <w:r>
        <w:rPr>
          <w:spacing w:val="1"/>
          <w:sz w:val="24"/>
        </w:rPr>
        <w:t> </w:t>
      </w:r>
      <w:r>
        <w:rPr>
          <w:sz w:val="24"/>
        </w:rPr>
        <w:t>intelektial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mendorong</w:t>
      </w:r>
      <w:r>
        <w:rPr>
          <w:spacing w:val="60"/>
          <w:sz w:val="24"/>
        </w:rPr>
        <w:t> </w:t>
      </w:r>
      <w:r>
        <w:rPr>
          <w:sz w:val="24"/>
        </w:rPr>
        <w:t>transformasi</w:t>
      </w:r>
      <w:r>
        <w:rPr>
          <w:spacing w:val="1"/>
          <w:sz w:val="24"/>
        </w:rPr>
        <w:t> </w:t>
      </w:r>
      <w:r>
        <w:rPr>
          <w:sz w:val="24"/>
        </w:rPr>
        <w:t>menuju</w:t>
      </w:r>
      <w:r>
        <w:rPr>
          <w:spacing w:val="1"/>
          <w:sz w:val="24"/>
        </w:rPr>
        <w:t> </w:t>
      </w:r>
      <w:r>
        <w:rPr>
          <w:sz w:val="24"/>
        </w:rPr>
        <w:t>tercapainya</w:t>
      </w:r>
      <w:r>
        <w:rPr>
          <w:spacing w:val="1"/>
          <w:sz w:val="24"/>
        </w:rPr>
        <w:t> </w:t>
      </w:r>
      <w:r>
        <w:rPr>
          <w:sz w:val="24"/>
        </w:rPr>
        <w:t>cita-cita</w:t>
      </w:r>
      <w:r>
        <w:rPr>
          <w:spacing w:val="1"/>
          <w:sz w:val="24"/>
        </w:rPr>
        <w:t> </w:t>
      </w:r>
      <w:r>
        <w:rPr>
          <w:sz w:val="24"/>
        </w:rPr>
        <w:t>bangsa,</w:t>
      </w:r>
      <w:r>
        <w:rPr>
          <w:spacing w:val="1"/>
          <w:sz w:val="24"/>
        </w:rPr>
        <w:t> </w:t>
      </w:r>
      <w:r>
        <w:rPr>
          <w:sz w:val="24"/>
        </w:rPr>
        <w:t>sekaligus</w:t>
      </w:r>
      <w:r>
        <w:rPr>
          <w:spacing w:val="1"/>
          <w:sz w:val="24"/>
        </w:rPr>
        <w:t> </w:t>
      </w:r>
      <w:r>
        <w:rPr>
          <w:sz w:val="24"/>
        </w:rPr>
        <w:t>menjadikan</w:t>
      </w:r>
      <w:r>
        <w:rPr>
          <w:spacing w:val="1"/>
          <w:sz w:val="24"/>
        </w:rPr>
        <w:t> </w:t>
      </w:r>
      <w:r>
        <w:rPr>
          <w:sz w:val="24"/>
        </w:rPr>
        <w:t>LPPM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kontribusi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IPTEKS,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luas,</w:t>
      </w:r>
      <w:r>
        <w:rPr>
          <w:spacing w:val="1"/>
          <w:sz w:val="24"/>
        </w:rPr>
        <w:t> </w:t>
      </w:r>
      <w:r>
        <w:rPr>
          <w:sz w:val="24"/>
        </w:rPr>
        <w:t>penyelenggaraan</w:t>
      </w:r>
      <w:r>
        <w:rPr>
          <w:spacing w:val="1"/>
          <w:sz w:val="24"/>
        </w:rPr>
        <w:t> </w:t>
      </w:r>
      <w:r>
        <w:rPr>
          <w:sz w:val="24"/>
        </w:rPr>
        <w:t>pemerintahan,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nasional,</w:t>
      </w:r>
      <w:r>
        <w:rPr>
          <w:spacing w:val="1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institusi</w:t>
      </w:r>
      <w:r>
        <w:rPr>
          <w:spacing w:val="-57"/>
          <w:sz w:val="24"/>
        </w:rPr>
        <w:t> </w:t>
      </w:r>
      <w:r>
        <w:rPr>
          <w:sz w:val="24"/>
        </w:rPr>
        <w:t>Polri.</w:t>
      </w:r>
    </w:p>
    <w:p>
      <w:pPr>
        <w:pStyle w:val="ListParagraph"/>
        <w:numPr>
          <w:ilvl w:val="0"/>
          <w:numId w:val="26"/>
        </w:numPr>
        <w:tabs>
          <w:tab w:pos="931" w:val="left" w:leader="none"/>
        </w:tabs>
        <w:spacing w:line="360" w:lineRule="auto" w:before="1" w:after="0"/>
        <w:ind w:left="930" w:right="1234" w:hanging="428"/>
        <w:jc w:val="both"/>
        <w:rPr>
          <w:sz w:val="24"/>
        </w:rPr>
      </w:pPr>
      <w:r>
        <w:rPr>
          <w:sz w:val="24"/>
        </w:rPr>
        <w:t>Membenahi</w:t>
      </w:r>
      <w:r>
        <w:rPr>
          <w:spacing w:val="1"/>
          <w:sz w:val="24"/>
        </w:rPr>
        <w:t> </w:t>
      </w:r>
      <w:r>
        <w:rPr>
          <w:sz w:val="24"/>
        </w:rPr>
        <w:t>internal manajemen LPPM Universitas Bhayangkara Surabaya yang</w:t>
      </w:r>
      <w:r>
        <w:rPr>
          <w:spacing w:val="1"/>
          <w:sz w:val="24"/>
        </w:rPr>
        <w:t> </w:t>
      </w:r>
      <w:r>
        <w:rPr>
          <w:sz w:val="24"/>
        </w:rPr>
        <w:t>dirasakan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mendesak</w:t>
      </w:r>
      <w:r>
        <w:rPr>
          <w:spacing w:val="1"/>
          <w:sz w:val="24"/>
        </w:rPr>
        <w:t> </w:t>
      </w:r>
      <w:r>
        <w:rPr>
          <w:sz w:val="24"/>
        </w:rPr>
        <w:t>mengingat</w:t>
      </w:r>
      <w:r>
        <w:rPr>
          <w:spacing w:val="1"/>
          <w:sz w:val="24"/>
        </w:rPr>
        <w:t> </w:t>
      </w:r>
      <w:r>
        <w:rPr>
          <w:sz w:val="24"/>
        </w:rPr>
        <w:t>kompetisi</w:t>
      </w:r>
      <w:r>
        <w:rPr>
          <w:spacing w:val="1"/>
          <w:sz w:val="24"/>
        </w:rPr>
        <w:t> </w:t>
      </w:r>
      <w:r>
        <w:rPr>
          <w:sz w:val="24"/>
        </w:rPr>
        <w:t>diantara</w:t>
      </w:r>
      <w:r>
        <w:rPr>
          <w:spacing w:val="1"/>
          <w:sz w:val="24"/>
        </w:rPr>
        <w:t> </w:t>
      </w:r>
      <w:r>
        <w:rPr>
          <w:sz w:val="24"/>
        </w:rPr>
        <w:t>institusi</w:t>
      </w:r>
      <w:r>
        <w:rPr>
          <w:spacing w:val="1"/>
          <w:sz w:val="24"/>
        </w:rPr>
        <w:t> </w:t>
      </w:r>
      <w:r>
        <w:rPr>
          <w:sz w:val="24"/>
        </w:rPr>
        <w:t>sejenis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PTN/PTS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semakin</w:t>
      </w:r>
      <w:r>
        <w:rPr>
          <w:spacing w:val="2"/>
          <w:sz w:val="24"/>
        </w:rPr>
        <w:t> </w:t>
      </w:r>
      <w:r>
        <w:rPr>
          <w:sz w:val="24"/>
        </w:rPr>
        <w:t>ketat di tengah</w:t>
      </w:r>
      <w:r>
        <w:rPr>
          <w:spacing w:val="-1"/>
          <w:sz w:val="24"/>
        </w:rPr>
        <w:t> </w:t>
      </w:r>
      <w:r>
        <w:rPr>
          <w:sz w:val="24"/>
        </w:rPr>
        <w:t>arus</w:t>
      </w:r>
      <w:r>
        <w:rPr>
          <w:spacing w:val="1"/>
          <w:sz w:val="24"/>
        </w:rPr>
        <w:t> </w:t>
      </w:r>
      <w:r>
        <w:rPr>
          <w:sz w:val="24"/>
        </w:rPr>
        <w:t>globalisasi.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60" w:top="1340" w:bottom="1260" w:left="1340" w:right="180"/>
        </w:sectPr>
      </w:pPr>
    </w:p>
    <w:p>
      <w:pPr>
        <w:pStyle w:val="Heading1"/>
        <w:spacing w:line="360" w:lineRule="auto" w:before="75"/>
        <w:ind w:left="3866" w:right="4596" w:firstLine="3"/>
      </w:pPr>
      <w:bookmarkStart w:name="_TOC_250014" w:id="20"/>
      <w:r>
        <w:rPr/>
        <w:t>BAB III</w:t>
      </w:r>
      <w:r>
        <w:rPr>
          <w:spacing w:val="1"/>
        </w:rPr>
        <w:t> </w:t>
      </w:r>
      <w:r>
        <w:rPr/>
        <w:t>PROFIL</w:t>
      </w:r>
      <w:r>
        <w:rPr>
          <w:spacing w:val="-13"/>
        </w:rPr>
        <w:t> </w:t>
      </w:r>
      <w:bookmarkEnd w:id="20"/>
      <w:r>
        <w:rPr/>
        <w:t>LPPM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Heading2"/>
        <w:numPr>
          <w:ilvl w:val="1"/>
          <w:numId w:val="27"/>
        </w:numPr>
        <w:tabs>
          <w:tab w:pos="991" w:val="left" w:leader="none"/>
        </w:tabs>
        <w:spacing w:line="240" w:lineRule="auto" w:before="0" w:after="0"/>
        <w:ind w:left="990" w:right="0" w:hanging="488"/>
        <w:jc w:val="both"/>
      </w:pPr>
      <w:bookmarkStart w:name="_TOC_250013" w:id="21"/>
      <w:r>
        <w:rPr/>
        <w:t>Organisasi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bookmarkEnd w:id="21"/>
      <w:r>
        <w:rPr/>
        <w:t>Manajemen</w:t>
      </w:r>
    </w:p>
    <w:p>
      <w:pPr>
        <w:pStyle w:val="BodyText"/>
        <w:spacing w:line="360" w:lineRule="auto" w:before="132"/>
        <w:ind w:left="503" w:right="1236" w:firstLine="566"/>
        <w:jc w:val="both"/>
      </w:pPr>
      <w:r>
        <w:rPr/>
        <w:t>Berdasarkan Statuta Ubhara Surabaya 2018 LPPM Ubhara Surabaya merupakan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pembantu</w:t>
      </w:r>
      <w:r>
        <w:rPr>
          <w:spacing w:val="1"/>
        </w:rPr>
        <w:t> </w:t>
      </w:r>
      <w:r>
        <w:rPr/>
        <w:t>pimpinan,</w:t>
      </w:r>
      <w:r>
        <w:rPr>
          <w:spacing w:val="1"/>
        </w:rPr>
        <w:t> </w:t>
      </w:r>
      <w:r>
        <w:rPr/>
        <w:t>pelaksana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berkedudukan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koordinasi,</w:t>
      </w:r>
      <w:r>
        <w:rPr>
          <w:spacing w:val="1"/>
        </w:rPr>
        <w:t> </w:t>
      </w:r>
      <w:r>
        <w:rPr/>
        <w:t>pembinaan,</w:t>
      </w:r>
      <w:r>
        <w:rPr>
          <w:spacing w:val="1"/>
        </w:rPr>
        <w:t> </w:t>
      </w:r>
      <w:r>
        <w:rPr/>
        <w:t>pengendalian,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Wakil</w:t>
      </w:r>
      <w:r>
        <w:rPr>
          <w:spacing w:val="1"/>
        </w:rPr>
        <w:t> </w:t>
      </w:r>
      <w:r>
        <w:rPr/>
        <w:t>Rektor.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menyelenggarakan, mengkoordinasikan, menantau, dan menilai kegiatan penelitian dan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mengusahakan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mengendalikan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diperlukan.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dipimpin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pelaksanaan tugasnya bertanggung jawab Rektor, melalui koordinasi, pengendalian, dan</w:t>
      </w:r>
      <w:r>
        <w:rPr>
          <w:spacing w:val="1"/>
        </w:rPr>
        <w:t> </w:t>
      </w:r>
      <w:r>
        <w:rPr/>
        <w:t>pengawasan</w:t>
      </w:r>
      <w:r>
        <w:rPr>
          <w:spacing w:val="57"/>
        </w:rPr>
        <w:t> </w:t>
      </w:r>
      <w:r>
        <w:rPr/>
        <w:t>Wakil</w:t>
      </w:r>
      <w:r>
        <w:rPr>
          <w:spacing w:val="58"/>
        </w:rPr>
        <w:t> </w:t>
      </w:r>
      <w:r>
        <w:rPr/>
        <w:t>Rektor.</w:t>
      </w:r>
      <w:r>
        <w:rPr>
          <w:spacing w:val="57"/>
        </w:rPr>
        <w:t> </w:t>
      </w:r>
      <w:r>
        <w:rPr/>
        <w:t>Masa</w:t>
      </w:r>
      <w:r>
        <w:rPr>
          <w:spacing w:val="56"/>
        </w:rPr>
        <w:t> </w:t>
      </w:r>
      <w:r>
        <w:rPr/>
        <w:t>jabatan</w:t>
      </w:r>
      <w:r>
        <w:rPr>
          <w:spacing w:val="57"/>
        </w:rPr>
        <w:t> </w:t>
      </w:r>
      <w:r>
        <w:rPr/>
        <w:t>Kepala</w:t>
      </w:r>
      <w:r>
        <w:rPr>
          <w:spacing w:val="59"/>
        </w:rPr>
        <w:t> </w:t>
      </w:r>
      <w:r>
        <w:rPr/>
        <w:t>LPPM</w:t>
      </w:r>
      <w:r>
        <w:rPr>
          <w:spacing w:val="58"/>
        </w:rPr>
        <w:t> </w:t>
      </w:r>
      <w:r>
        <w:rPr/>
        <w:t>selama</w:t>
      </w:r>
      <w:r>
        <w:rPr>
          <w:spacing w:val="56"/>
        </w:rPr>
        <w:t> </w:t>
      </w:r>
      <w:r>
        <w:rPr/>
        <w:t>4</w:t>
      </w:r>
      <w:r>
        <w:rPr>
          <w:spacing w:val="57"/>
        </w:rPr>
        <w:t> </w:t>
      </w:r>
      <w:r>
        <w:rPr/>
        <w:t>(tahun)</w:t>
      </w:r>
      <w:r>
        <w:rPr>
          <w:spacing w:val="57"/>
        </w:rPr>
        <w:t> </w:t>
      </w:r>
      <w:r>
        <w:rPr/>
        <w:t>dan</w:t>
      </w:r>
      <w:r>
        <w:rPr>
          <w:spacing w:val="57"/>
        </w:rPr>
        <w:t> </w:t>
      </w:r>
      <w:r>
        <w:rPr/>
        <w:t>dapat</w:t>
      </w:r>
      <w:r>
        <w:rPr>
          <w:spacing w:val="-58"/>
        </w:rPr>
        <w:t> </w:t>
      </w:r>
      <w:r>
        <w:rPr/>
        <w:t>diangkat kembali dengan ketentuan tidak lebih dari 2 (dua) kali masa jabatan berturut-</w:t>
      </w:r>
      <w:r>
        <w:rPr>
          <w:spacing w:val="1"/>
        </w:rPr>
        <w:t> </w:t>
      </w:r>
      <w:r>
        <w:rPr/>
        <w:t>turut. Kepala LPPM sebagaimana dimaksud ayat (3) dapat diberhentikan oleh Rektor</w:t>
      </w:r>
      <w:r>
        <w:rPr>
          <w:spacing w:val="1"/>
        </w:rPr>
        <w:t> </w:t>
      </w:r>
      <w:r>
        <w:rPr/>
        <w:t>sebelum masa jabatannya berakhir apabila: (a) Diperlukan untuk peningkatan kinerja</w:t>
      </w:r>
      <w:r>
        <w:rPr>
          <w:spacing w:val="1"/>
        </w:rPr>
        <w:t> </w:t>
      </w:r>
      <w:r>
        <w:rPr/>
        <w:t>LPPM dan/atau unit kerja lainnya, (b) pejabat yang bersangkutan mengundurkan diri dan/</w:t>
      </w:r>
      <w:r>
        <w:rPr>
          <w:spacing w:val="-57"/>
        </w:rPr>
        <w:t> </w:t>
      </w:r>
      <w:r>
        <w:rPr/>
        <w:t>atau meninggal dunia, dan (c) melakukan perbuatan tercela (melanggar norma akademik,</w:t>
      </w:r>
      <w:r>
        <w:rPr>
          <w:spacing w:val="1"/>
        </w:rPr>
        <w:t> </w:t>
      </w:r>
      <w:r>
        <w:rPr/>
        <w:t>susila, sosial, dan hukum) dan merusak citra dan eksestensi Ubhara Surabaya. Susunan</w:t>
      </w:r>
      <w:r>
        <w:rPr>
          <w:spacing w:val="1"/>
        </w:rPr>
        <w:t> </w:t>
      </w:r>
      <w:r>
        <w:rPr/>
        <w:t>organisasi,</w:t>
      </w:r>
      <w:r>
        <w:rPr>
          <w:spacing w:val="1"/>
        </w:rPr>
        <w:t> </w:t>
      </w:r>
      <w:r>
        <w:rPr/>
        <w:t>rincian</w:t>
      </w:r>
      <w:r>
        <w:rPr>
          <w:spacing w:val="1"/>
        </w:rPr>
        <w:t> </w:t>
      </w:r>
      <w:r>
        <w:rPr/>
        <w:t>tugas,</w:t>
      </w:r>
      <w:r>
        <w:rPr>
          <w:spacing w:val="1"/>
        </w:rPr>
        <w:t> </w:t>
      </w:r>
      <w:r>
        <w:rPr/>
        <w:t>fungsi,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tata-kelola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Peraturan</w:t>
      </w:r>
      <w:r>
        <w:rPr>
          <w:spacing w:val="-57"/>
        </w:rPr>
        <w:t> </w:t>
      </w:r>
      <w:r>
        <w:rPr/>
        <w:t>Ubhara</w:t>
      </w:r>
      <w:r>
        <w:rPr>
          <w:spacing w:val="-3"/>
        </w:rPr>
        <w:t> </w:t>
      </w:r>
      <w:r>
        <w:rPr/>
        <w:t>Surabaya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spacing w:line="360" w:lineRule="auto" w:before="2"/>
        <w:ind w:left="503" w:right="1235" w:firstLine="566"/>
        <w:jc w:val="both"/>
      </w:pPr>
      <w:r>
        <w:rPr/>
        <w:t>Kegiatan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-2"/>
        </w:rPr>
        <w:t> </w:t>
      </w:r>
      <w:r>
        <w:rPr/>
        <w:t>dalam rangka</w:t>
      </w:r>
      <w:r>
        <w:rPr>
          <w:spacing w:val="-2"/>
        </w:rPr>
        <w:t> </w:t>
      </w:r>
      <w:r>
        <w:rPr/>
        <w:t>pengelolaan</w:t>
      </w:r>
      <w:r>
        <w:rPr>
          <w:spacing w:val="2"/>
        </w:rPr>
        <w:t> </w:t>
      </w:r>
      <w:r>
        <w:rPr/>
        <w:t>dan</w:t>
      </w:r>
      <w:r>
        <w:rPr>
          <w:spacing w:val="-1"/>
        </w:rPr>
        <w:t> </w:t>
      </w:r>
      <w:r>
        <w:rPr/>
        <w:t>pengembangan</w:t>
      </w:r>
      <w:r>
        <w:rPr>
          <w:spacing w:val="2"/>
        </w:rPr>
        <w:t> </w:t>
      </w:r>
      <w:r>
        <w:rPr/>
        <w:t>LPPM</w:t>
      </w:r>
      <w:r>
        <w:rPr>
          <w:spacing w:val="-1"/>
        </w:rPr>
        <w:t> </w:t>
      </w:r>
      <w:r>
        <w:rPr/>
        <w:t>meliputi :</w:t>
      </w:r>
    </w:p>
    <w:p>
      <w:pPr>
        <w:pStyle w:val="ListParagraph"/>
        <w:numPr>
          <w:ilvl w:val="0"/>
          <w:numId w:val="28"/>
        </w:numPr>
        <w:tabs>
          <w:tab w:pos="787" w:val="left" w:leader="none"/>
        </w:tabs>
        <w:spacing w:line="240" w:lineRule="auto" w:before="0" w:after="0"/>
        <w:ind w:left="786" w:right="0" w:hanging="284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-4"/>
          <w:sz w:val="24"/>
        </w:rPr>
        <w:t> </w:t>
      </w:r>
      <w:r>
        <w:rPr>
          <w:sz w:val="24"/>
        </w:rPr>
        <w:t>Otonomi</w:t>
      </w:r>
      <w:r>
        <w:rPr>
          <w:spacing w:val="-1"/>
          <w:sz w:val="24"/>
        </w:rPr>
        <w:t> </w:t>
      </w:r>
      <w:r>
        <w:rPr>
          <w:sz w:val="24"/>
        </w:rPr>
        <w:t>Pengelolaan</w:t>
      </w:r>
    </w:p>
    <w:p>
      <w:pPr>
        <w:pStyle w:val="ListParagraph"/>
        <w:numPr>
          <w:ilvl w:val="0"/>
          <w:numId w:val="28"/>
        </w:numPr>
        <w:tabs>
          <w:tab w:pos="787" w:val="left" w:leader="none"/>
        </w:tabs>
        <w:spacing w:line="360" w:lineRule="auto" w:before="137" w:after="0"/>
        <w:ind w:left="1070" w:right="1237" w:hanging="567"/>
        <w:jc w:val="both"/>
        <w:rPr>
          <w:sz w:val="24"/>
        </w:rPr>
      </w:pPr>
      <w:r>
        <w:rPr>
          <w:sz w:val="24"/>
        </w:rPr>
        <w:t>Penyehatan Organisasi, melalui konsolidasi dan pembenahan</w:t>
      </w:r>
      <w:r>
        <w:rPr>
          <w:spacing w:val="1"/>
          <w:sz w:val="24"/>
        </w:rPr>
        <w:t> </w:t>
      </w:r>
      <w:r>
        <w:rPr>
          <w:sz w:val="24"/>
        </w:rPr>
        <w:t>tata kelola manajemen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32"/>
          <w:sz w:val="24"/>
        </w:rPr>
        <w:t> </w:t>
      </w:r>
      <w:r>
        <w:rPr>
          <w:sz w:val="24"/>
        </w:rPr>
        <w:t>atau</w:t>
      </w:r>
      <w:r>
        <w:rPr>
          <w:spacing w:val="31"/>
          <w:sz w:val="24"/>
        </w:rPr>
        <w:t> </w:t>
      </w:r>
      <w:r>
        <w:rPr>
          <w:sz w:val="24"/>
        </w:rPr>
        <w:t>keadaan</w:t>
      </w:r>
      <w:r>
        <w:rPr>
          <w:spacing w:val="35"/>
          <w:sz w:val="24"/>
        </w:rPr>
        <w:t> </w:t>
      </w:r>
      <w:r>
        <w:rPr>
          <w:sz w:val="24"/>
        </w:rPr>
        <w:t>LPPM</w:t>
      </w:r>
      <w:r>
        <w:rPr>
          <w:spacing w:val="32"/>
          <w:sz w:val="24"/>
        </w:rPr>
        <w:t> </w:t>
      </w:r>
      <w:r>
        <w:rPr>
          <w:sz w:val="24"/>
        </w:rPr>
        <w:t>Universitas</w:t>
      </w:r>
      <w:r>
        <w:rPr>
          <w:spacing w:val="33"/>
          <w:sz w:val="24"/>
        </w:rPr>
        <w:t> </w:t>
      </w:r>
      <w:r>
        <w:rPr>
          <w:sz w:val="24"/>
        </w:rPr>
        <w:t>Bhayangkara</w:t>
      </w:r>
      <w:r>
        <w:rPr>
          <w:spacing w:val="10"/>
          <w:sz w:val="24"/>
        </w:rPr>
        <w:t> </w:t>
      </w:r>
      <w:r>
        <w:rPr>
          <w:sz w:val="24"/>
        </w:rPr>
        <w:t>Surabaya</w:t>
      </w:r>
      <w:r>
        <w:rPr>
          <w:spacing w:val="33"/>
          <w:sz w:val="24"/>
        </w:rPr>
        <w:t> </w:t>
      </w:r>
      <w:r>
        <w:rPr>
          <w:sz w:val="24"/>
        </w:rPr>
        <w:t>sampai</w:t>
      </w:r>
      <w:r>
        <w:rPr>
          <w:spacing w:val="33"/>
          <w:sz w:val="24"/>
        </w:rPr>
        <w:t> </w:t>
      </w:r>
      <w:r>
        <w:rPr>
          <w:sz w:val="24"/>
        </w:rPr>
        <w:t>saat</w:t>
      </w:r>
      <w:r>
        <w:rPr>
          <w:spacing w:val="32"/>
          <w:sz w:val="24"/>
        </w:rPr>
        <w:t> </w:t>
      </w:r>
      <w:r>
        <w:rPr>
          <w:sz w:val="24"/>
        </w:rPr>
        <w:t>ini</w:t>
      </w:r>
    </w:p>
    <w:p>
      <w:pPr>
        <w:pStyle w:val="BodyText"/>
        <w:spacing w:line="360" w:lineRule="auto"/>
        <w:ind w:left="503" w:right="1232"/>
        <w:jc w:val="both"/>
      </w:pPr>
      <w:r>
        <w:rPr/>
        <w:t>masih memerlukan usaha peningkatan. Dari analisis situasi beberapa bidang hasil pokok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andalan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Surabaya,</w:t>
      </w:r>
      <w:r>
        <w:rPr>
          <w:spacing w:val="1"/>
        </w:rPr>
        <w:t> </w:t>
      </w:r>
      <w:r>
        <w:rPr/>
        <w:t>kondisinya</w:t>
      </w:r>
      <w:r>
        <w:rPr>
          <w:spacing w:val="-2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 :</w:t>
      </w:r>
    </w:p>
    <w:p>
      <w:pPr>
        <w:pStyle w:val="ListParagraph"/>
        <w:numPr>
          <w:ilvl w:val="1"/>
          <w:numId w:val="28"/>
        </w:numPr>
        <w:tabs>
          <w:tab w:pos="787" w:val="left" w:leader="none"/>
        </w:tabs>
        <w:spacing w:line="360" w:lineRule="auto" w:before="1" w:after="0"/>
        <w:ind w:left="786" w:right="1236" w:hanging="284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LPPM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Bhayangkara</w:t>
      </w:r>
      <w:r>
        <w:rPr>
          <w:spacing w:val="1"/>
          <w:sz w:val="24"/>
        </w:rPr>
        <w:t> </w:t>
      </w:r>
      <w:r>
        <w:rPr>
          <w:sz w:val="24"/>
        </w:rPr>
        <w:t>Surabaya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pemanfaatan sumber daya manusia secara berkesinambungan termasuk didalamnya</w:t>
      </w:r>
      <w:r>
        <w:rPr>
          <w:spacing w:val="1"/>
          <w:sz w:val="24"/>
        </w:rPr>
        <w:t> </w:t>
      </w:r>
      <w:r>
        <w:rPr>
          <w:sz w:val="24"/>
        </w:rPr>
        <w:t>adalah meningkatkan kuantitas dan mutu sumber-sumber manusia agar kesempatan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pembangunan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beraneka</w:t>
      </w:r>
      <w:r>
        <w:rPr>
          <w:spacing w:val="-2"/>
          <w:sz w:val="24"/>
        </w:rPr>
        <w:t> </w:t>
      </w:r>
      <w:r>
        <w:rPr>
          <w:sz w:val="24"/>
        </w:rPr>
        <w:t>ragam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sz w:val="24"/>
        </w:rPr>
        <w:t>mendatang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berkurang.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60" w:top="1340" w:bottom="1260" w:left="1340" w:right="180"/>
        </w:sectPr>
      </w:pPr>
    </w:p>
    <w:p>
      <w:pPr>
        <w:pStyle w:val="ListParagraph"/>
        <w:numPr>
          <w:ilvl w:val="1"/>
          <w:numId w:val="28"/>
        </w:numPr>
        <w:tabs>
          <w:tab w:pos="787" w:val="left" w:leader="none"/>
        </w:tabs>
        <w:spacing w:line="360" w:lineRule="auto" w:before="72" w:after="0"/>
        <w:ind w:left="786" w:right="1236" w:hanging="284"/>
        <w:jc w:val="left"/>
        <w:rPr>
          <w:sz w:val="24"/>
        </w:rPr>
      </w:pPr>
      <w:r>
        <w:rPr>
          <w:sz w:val="24"/>
        </w:rPr>
        <w:t>LPPM</w:t>
      </w:r>
      <w:r>
        <w:rPr>
          <w:spacing w:val="14"/>
          <w:sz w:val="24"/>
        </w:rPr>
        <w:t> </w:t>
      </w:r>
      <w:r>
        <w:rPr>
          <w:sz w:val="24"/>
        </w:rPr>
        <w:t>Universitas</w:t>
      </w:r>
      <w:r>
        <w:rPr>
          <w:spacing w:val="14"/>
          <w:sz w:val="24"/>
        </w:rPr>
        <w:t> </w:t>
      </w:r>
      <w:r>
        <w:rPr>
          <w:sz w:val="24"/>
        </w:rPr>
        <w:t>Bhayangkara</w:t>
      </w:r>
      <w:r>
        <w:rPr>
          <w:spacing w:val="12"/>
          <w:sz w:val="24"/>
        </w:rPr>
        <w:t> </w:t>
      </w:r>
      <w:r>
        <w:rPr>
          <w:sz w:val="24"/>
        </w:rPr>
        <w:t>Surabayamenjadi</w:t>
      </w:r>
      <w:r>
        <w:rPr>
          <w:spacing w:val="19"/>
          <w:sz w:val="24"/>
        </w:rPr>
        <w:t> </w:t>
      </w:r>
      <w:r>
        <w:rPr>
          <w:sz w:val="24"/>
        </w:rPr>
        <w:t>lembaga/wadah</w:t>
      </w:r>
      <w:r>
        <w:rPr>
          <w:spacing w:val="19"/>
          <w:sz w:val="24"/>
        </w:rPr>
        <w:t> </w:t>
      </w:r>
      <w:r>
        <w:rPr>
          <w:sz w:val="24"/>
        </w:rPr>
        <w:t>yang</w:t>
      </w:r>
      <w:r>
        <w:rPr>
          <w:spacing w:val="12"/>
          <w:sz w:val="24"/>
        </w:rPr>
        <w:t> </w:t>
      </w:r>
      <w:r>
        <w:rPr>
          <w:sz w:val="24"/>
        </w:rPr>
        <w:t>mumpuni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menampung</w:t>
      </w:r>
      <w:r>
        <w:rPr>
          <w:spacing w:val="-3"/>
          <w:sz w:val="24"/>
        </w:rPr>
        <w:t> </w:t>
      </w:r>
      <w:r>
        <w:rPr>
          <w:sz w:val="24"/>
        </w:rPr>
        <w:t>berbagai</w:t>
      </w:r>
      <w:r>
        <w:rPr>
          <w:spacing w:val="-1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penelitian,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pengabdian</w:t>
      </w:r>
      <w:r>
        <w:rPr>
          <w:spacing w:val="-2"/>
          <w:sz w:val="24"/>
        </w:rPr>
        <w:t> </w:t>
      </w:r>
      <w:r>
        <w:rPr>
          <w:sz w:val="24"/>
        </w:rPr>
        <w:t>kepada</w:t>
      </w:r>
      <w:r>
        <w:rPr>
          <w:spacing w:val="2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1"/>
          <w:numId w:val="28"/>
        </w:numPr>
        <w:tabs>
          <w:tab w:pos="787" w:val="left" w:leader="none"/>
        </w:tabs>
        <w:spacing w:line="360" w:lineRule="auto" w:before="0" w:after="0"/>
        <w:ind w:left="786" w:right="1234" w:hanging="284"/>
        <w:jc w:val="left"/>
        <w:rPr>
          <w:sz w:val="24"/>
        </w:rPr>
      </w:pPr>
      <w:r>
        <w:rPr>
          <w:sz w:val="24"/>
        </w:rPr>
        <w:t>Konsentrasi/Prioritas</w:t>
      </w:r>
      <w:r>
        <w:rPr>
          <w:spacing w:val="21"/>
          <w:sz w:val="24"/>
        </w:rPr>
        <w:t> </w:t>
      </w:r>
      <w:r>
        <w:rPr>
          <w:sz w:val="24"/>
        </w:rPr>
        <w:t>penelitian</w:t>
      </w:r>
      <w:r>
        <w:rPr>
          <w:spacing w:val="19"/>
          <w:sz w:val="24"/>
        </w:rPr>
        <w:t> </w:t>
      </w:r>
      <w:r>
        <w:rPr>
          <w:sz w:val="24"/>
        </w:rPr>
        <w:t>dan</w:t>
      </w:r>
      <w:r>
        <w:rPr>
          <w:spacing w:val="19"/>
          <w:sz w:val="24"/>
        </w:rPr>
        <w:t> </w:t>
      </w:r>
      <w:r>
        <w:rPr>
          <w:sz w:val="24"/>
        </w:rPr>
        <w:t>pengabdian</w:t>
      </w:r>
      <w:r>
        <w:rPr>
          <w:spacing w:val="21"/>
          <w:sz w:val="24"/>
        </w:rPr>
        <w:t> </w:t>
      </w:r>
      <w:r>
        <w:rPr>
          <w:sz w:val="24"/>
        </w:rPr>
        <w:t>dilaksanakan</w:t>
      </w:r>
      <w:r>
        <w:rPr>
          <w:spacing w:val="22"/>
          <w:sz w:val="24"/>
        </w:rPr>
        <w:t> </w:t>
      </w:r>
      <w:r>
        <w:rPr>
          <w:sz w:val="24"/>
        </w:rPr>
        <w:t>pada</w:t>
      </w:r>
      <w:r>
        <w:rPr>
          <w:spacing w:val="19"/>
          <w:sz w:val="24"/>
        </w:rPr>
        <w:t> </w:t>
      </w:r>
      <w:r>
        <w:rPr>
          <w:sz w:val="24"/>
        </w:rPr>
        <w:t>(i)</w:t>
      </w:r>
      <w:r>
        <w:rPr>
          <w:spacing w:val="20"/>
          <w:sz w:val="24"/>
        </w:rPr>
        <w:t> </w:t>
      </w:r>
      <w:r>
        <w:rPr>
          <w:sz w:val="24"/>
        </w:rPr>
        <w:t>Geografis:</w:t>
      </w:r>
      <w:r>
        <w:rPr>
          <w:spacing w:val="-57"/>
          <w:sz w:val="24"/>
        </w:rPr>
        <w:t> </w:t>
      </w:r>
      <w:r>
        <w:rPr>
          <w:sz w:val="24"/>
        </w:rPr>
        <w:t>Jangkauan</w:t>
      </w:r>
      <w:r>
        <w:rPr>
          <w:spacing w:val="-1"/>
          <w:sz w:val="24"/>
        </w:rPr>
        <w:t> </w:t>
      </w:r>
      <w:r>
        <w:rPr>
          <w:sz w:val="24"/>
        </w:rPr>
        <w:t>Jawa</w:t>
      </w:r>
      <w:r>
        <w:rPr>
          <w:spacing w:val="-3"/>
          <w:sz w:val="24"/>
        </w:rPr>
        <w:t> </w:t>
      </w:r>
      <w:r>
        <w:rPr>
          <w:sz w:val="24"/>
        </w:rPr>
        <w:t>Timur dan</w:t>
      </w:r>
      <w:r>
        <w:rPr>
          <w:spacing w:val="-1"/>
          <w:sz w:val="24"/>
        </w:rPr>
        <w:t> </w:t>
      </w:r>
      <w:r>
        <w:rPr>
          <w:sz w:val="24"/>
        </w:rPr>
        <w:t>(ii) Jasa</w:t>
      </w:r>
      <w:r>
        <w:rPr>
          <w:spacing w:val="-2"/>
          <w:sz w:val="24"/>
        </w:rPr>
        <w:t> </w:t>
      </w:r>
      <w:r>
        <w:rPr>
          <w:sz w:val="24"/>
        </w:rPr>
        <w:t>: Penelitian,</w:t>
      </w:r>
      <w:r>
        <w:rPr>
          <w:spacing w:val="-1"/>
          <w:sz w:val="24"/>
        </w:rPr>
        <w:t> </w:t>
      </w:r>
      <w:r>
        <w:rPr>
          <w:sz w:val="24"/>
        </w:rPr>
        <w:t>dan Pengabdian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1"/>
          <w:numId w:val="28"/>
        </w:numPr>
        <w:tabs>
          <w:tab w:pos="787" w:val="left" w:leader="none"/>
        </w:tabs>
        <w:spacing w:line="360" w:lineRule="auto" w:before="0" w:after="0"/>
        <w:ind w:left="786" w:right="1231" w:hanging="284"/>
        <w:jc w:val="left"/>
        <w:rPr>
          <w:sz w:val="24"/>
        </w:rPr>
      </w:pPr>
      <w:r>
        <w:rPr>
          <w:sz w:val="24"/>
        </w:rPr>
        <w:t>Pihak-pihak</w:t>
      </w:r>
      <w:r>
        <w:rPr>
          <w:spacing w:val="6"/>
          <w:sz w:val="24"/>
        </w:rPr>
        <w:t> </w:t>
      </w:r>
      <w:r>
        <w:rPr>
          <w:sz w:val="24"/>
        </w:rPr>
        <w:t>yang berkepentingan</w:t>
      </w:r>
      <w:r>
        <w:rPr>
          <w:spacing w:val="9"/>
          <w:sz w:val="24"/>
        </w:rPr>
        <w:t> </w:t>
      </w:r>
      <w:r>
        <w:rPr>
          <w:sz w:val="24"/>
        </w:rPr>
        <w:t>yaitu</w:t>
      </w:r>
      <w:r>
        <w:rPr>
          <w:spacing w:val="2"/>
          <w:sz w:val="24"/>
        </w:rPr>
        <w:t> </w:t>
      </w:r>
      <w:r>
        <w:rPr>
          <w:sz w:val="24"/>
        </w:rPr>
        <w:t>pihak</w:t>
      </w:r>
      <w:r>
        <w:rPr>
          <w:spacing w:val="8"/>
          <w:sz w:val="24"/>
        </w:rPr>
        <w:t> </w:t>
      </w:r>
      <w:r>
        <w:rPr>
          <w:sz w:val="24"/>
        </w:rPr>
        <w:t>internal</w:t>
      </w:r>
      <w:r>
        <w:rPr>
          <w:spacing w:val="3"/>
          <w:sz w:val="24"/>
        </w:rPr>
        <w:t> </w:t>
      </w:r>
      <w:r>
        <w:rPr>
          <w:sz w:val="24"/>
        </w:rPr>
        <w:t>maupun</w:t>
      </w:r>
      <w:r>
        <w:rPr>
          <w:spacing w:val="5"/>
          <w:sz w:val="24"/>
        </w:rPr>
        <w:t> </w:t>
      </w:r>
      <w:r>
        <w:rPr>
          <w:sz w:val="24"/>
        </w:rPr>
        <w:t>eksternal</w:t>
      </w:r>
      <w:r>
        <w:rPr>
          <w:spacing w:val="4"/>
          <w:sz w:val="24"/>
        </w:rPr>
        <w:t> </w:t>
      </w:r>
      <w:r>
        <w:rPr>
          <w:sz w:val="24"/>
        </w:rPr>
        <w:t>di</w:t>
      </w:r>
      <w:r>
        <w:rPr>
          <w:spacing w:val="5"/>
          <w:sz w:val="24"/>
        </w:rPr>
        <w:t> </w:t>
      </w:r>
      <w:r>
        <w:rPr>
          <w:sz w:val="24"/>
        </w:rPr>
        <w:t>Universitas</w:t>
      </w:r>
      <w:r>
        <w:rPr>
          <w:spacing w:val="-57"/>
          <w:sz w:val="24"/>
        </w:rPr>
        <w:t> </w:t>
      </w:r>
      <w:r>
        <w:rPr>
          <w:sz w:val="24"/>
        </w:rPr>
        <w:t>Bhayangkara</w:t>
      </w:r>
      <w:r>
        <w:rPr>
          <w:spacing w:val="-2"/>
          <w:sz w:val="24"/>
        </w:rPr>
        <w:t> </w:t>
      </w:r>
      <w:r>
        <w:rPr>
          <w:sz w:val="24"/>
        </w:rPr>
        <w:t>Surabaya.</w:t>
      </w:r>
    </w:p>
    <w:p>
      <w:pPr>
        <w:pStyle w:val="BodyText"/>
        <w:ind w:left="786"/>
      </w:pPr>
      <w:r>
        <w:rPr/>
        <w:t>Gambar</w:t>
      </w:r>
      <w:r>
        <w:rPr>
          <w:spacing w:val="-3"/>
        </w:rPr>
        <w:t> </w:t>
      </w:r>
      <w:r>
        <w:rPr/>
        <w:t>3.1</w:t>
      </w:r>
      <w:r>
        <w:rPr>
          <w:spacing w:val="-1"/>
        </w:rPr>
        <w:t> </w:t>
      </w:r>
      <w:r>
        <w:rPr/>
        <w:t>menunjukkan</w:t>
      </w:r>
      <w:r>
        <w:rPr>
          <w:spacing w:val="-2"/>
        </w:rPr>
        <w:t> </w:t>
      </w:r>
      <w:r>
        <w:rPr/>
        <w:t>struktur</w:t>
      </w:r>
      <w:r>
        <w:rPr>
          <w:spacing w:val="-2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UBHARA</w:t>
      </w:r>
      <w:r>
        <w:rPr>
          <w:spacing w:val="-1"/>
        </w:rPr>
        <w:t> </w:t>
      </w:r>
      <w:r>
        <w:rPr/>
        <w:t>Surabaya</w:t>
      </w:r>
      <w:r>
        <w:rPr>
          <w:spacing w:val="-1"/>
        </w:rPr>
        <w:t> </w:t>
      </w:r>
      <w:r>
        <w:rPr/>
        <w:t>[7]</w:t>
      </w:r>
    </w:p>
    <w:p>
      <w:pPr>
        <w:spacing w:after="0"/>
        <w:sectPr>
          <w:pgSz w:w="11910" w:h="16850"/>
          <w:pgMar w:header="0" w:footer="1060" w:top="1340" w:bottom="1260" w:left="1340" w:right="18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102"/>
      </w:pPr>
      <w:r>
        <w:rPr/>
        <w:pict>
          <v:group style="position:absolute;margin-left:408.511047pt;margin-top:79.062401pt;width:6.65pt;height:45.2pt;mso-position-horizontal-relative:page;mso-position-vertical-relative:paragraph;z-index:15745536" coordorigin="8170,1581" coordsize="133,904">
            <v:line style="position:absolute" from="8237,2303" to="8237,1581" stroked="true" strokeweight="1.8101pt" strokecolor="#000000">
              <v:stroke dashstyle="solid"/>
            </v:line>
            <v:shape style="position:absolute;left:8170;top:2286;width:133;height:199" coordorigin="8170,2286" coordsize="133,199" path="m8303,2286l8170,2286,8237,2485,8303,22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Gambar</w:t>
      </w:r>
      <w:r>
        <w:rPr>
          <w:spacing w:val="-4"/>
        </w:rPr>
        <w:t> </w:t>
      </w:r>
      <w:r>
        <w:rPr/>
        <w:t>3.1</w:t>
      </w:r>
      <w:r>
        <w:rPr>
          <w:spacing w:val="-1"/>
        </w:rPr>
        <w:t> </w:t>
      </w:r>
      <w:r>
        <w:rPr/>
        <w:t>menunjukkan</w:t>
      </w:r>
      <w:r>
        <w:rPr>
          <w:spacing w:val="-2"/>
        </w:rPr>
        <w:t> </w:t>
      </w:r>
      <w:r>
        <w:rPr/>
        <w:t>struktur</w:t>
      </w:r>
      <w:r>
        <w:rPr>
          <w:spacing w:val="-2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LPPM</w:t>
      </w:r>
      <w:r>
        <w:rPr>
          <w:spacing w:val="-2"/>
        </w:rPr>
        <w:t> </w:t>
      </w:r>
      <w:r>
        <w:rPr/>
        <w:t>UBHARA</w:t>
      </w:r>
      <w:r>
        <w:rPr>
          <w:spacing w:val="-1"/>
        </w:rPr>
        <w:t> </w:t>
      </w:r>
      <w:r>
        <w:rPr/>
        <w:t>Surabaya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shape style="position:absolute;margin-left:354.316986pt;margin-top:19.178967pt;width:115.05pt;height:30.15pt;mso-position-horizontal-relative:page;mso-position-vertical-relative:paragraph;z-index:-15712768;mso-wrap-distance-left:0;mso-wrap-distance-right:0" type="#_x0000_t202" filled="true" fillcolor="#00ffff" stroked="true" strokeweight="1.807573pt" strokecolor="#000000">
            <v:textbox inset="0,0,0,0">
              <w:txbxContent>
                <w:p>
                  <w:pPr>
                    <w:spacing w:before="92"/>
                    <w:ind w:left="687" w:right="0" w:firstLine="0"/>
                    <w:jc w:val="left"/>
                    <w:rPr>
                      <w:rFonts w:ascii="Arial MT"/>
                      <w:sz w:val="30"/>
                    </w:rPr>
                  </w:pPr>
                  <w:r>
                    <w:rPr>
                      <w:rFonts w:ascii="Arial MT"/>
                      <w:sz w:val="30"/>
                    </w:rPr>
                    <w:t>Rektor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184.658768pt;margin-top:18.883141pt;width:486.4pt;height:276.7pt;mso-position-horizontal-relative:page;mso-position-vertical-relative:paragraph;z-index:-15712256;mso-wrap-distance-left:0;mso-wrap-distance-right:0" coordorigin="3693,378" coordsize="9728,5534">
            <v:shape style="position:absolute;left:4767;top:998;width:7543;height:3358" coordorigin="4767,998" coordsize="7543,3358" path="m8237,3935l8237,998m12309,3935l4767,3935m4767,4356l4767,3935e" filled="false" stroked="true" strokeweight="1.80875pt" strokecolor="#000000">
              <v:path arrowok="t"/>
              <v:stroke dashstyle="solid"/>
            </v:shape>
            <v:shape style="position:absolute;left:4700;top:4338;width:133;height:199" coordorigin="4701,4339" coordsize="133,199" path="m4834,4339l4701,4339,4767,4538,4834,4339xe" filled="true" fillcolor="#000000" stroked="false">
              <v:path arrowok="t"/>
              <v:fill type="solid"/>
            </v:shape>
            <v:line style="position:absolute" from="7181,4356" to="7181,3935" stroked="true" strokeweight="1.8101pt" strokecolor="#000000">
              <v:stroke dashstyle="solid"/>
            </v:line>
            <v:shape style="position:absolute;left:7114;top:4338;width:133;height:199" coordorigin="7114,4339" coordsize="133,199" path="m7247,4339l7114,4339,7181,4538,7247,4339xe" filled="true" fillcolor="#000000" stroked="false">
              <v:path arrowok="t"/>
              <v:fill type="solid"/>
            </v:shape>
            <v:line style="position:absolute" from="9670,4356" to="9670,3935" stroked="true" strokeweight="1.8101pt" strokecolor="#000000">
              <v:stroke dashstyle="solid"/>
            </v:line>
            <v:shape style="position:absolute;left:9603;top:4338;width:133;height:199" coordorigin="9603,4339" coordsize="133,199" path="m9736,4339l9603,4339,9670,4538,9736,4339xe" filled="true" fillcolor="#000000" stroked="false">
              <v:path arrowok="t"/>
              <v:fill type="solid"/>
            </v:shape>
            <v:line style="position:absolute" from="12309,4356" to="12309,3935" stroked="true" strokeweight="1.8101pt" strokecolor="#000000">
              <v:stroke dashstyle="solid"/>
            </v:line>
            <v:shape style="position:absolute;left:12242;top:4338;width:133;height:199" coordorigin="12243,4339" coordsize="133,199" path="m12376,4339l12243,4339,12309,4538,12376,4339xe" filled="true" fillcolor="#000000" stroked="false">
              <v:path arrowok="t"/>
              <v:fill type="solid"/>
            </v:shape>
            <v:line style="position:absolute" from="9261,2128" to="8237,2128" stroked="true" strokeweight="1.807399pt" strokecolor="#000000">
              <v:stroke dashstyle="solid"/>
            </v:line>
            <v:shape style="position:absolute;left:9244;top:2061;width:200;height:133" coordorigin="9244,2062" coordsize="200,133" path="m9244,2062l9244,2194,9443,2128,9244,2062xe" filled="true" fillcolor="#000000" stroked="false">
              <v:path arrowok="t"/>
              <v:fill type="solid"/>
            </v:shape>
            <v:line style="position:absolute" from="10650,2699" to="10650,2429" stroked="true" strokeweight="1.8101pt" strokecolor="#000000">
              <v:stroke dashstyle="solid"/>
            </v:line>
            <v:shape style="position:absolute;left:10583;top:2682;width:133;height:199" coordorigin="10584,2682" coordsize="133,199" path="m10716,2682l10584,2682,10650,2881,10716,2682xe" filled="true" fillcolor="#000000" stroked="false">
              <v:path arrowok="t"/>
              <v:fill type="solid"/>
            </v:shape>
            <v:shape style="position:absolute;left:7086;top:395;width:2301;height:603" type="#_x0000_t202" filled="true" fillcolor="#ff99ff" stroked="true" strokeweight="1.807573pt" strokecolor="#000000">
              <v:textbox inset="0,0,0,0">
                <w:txbxContent>
                  <w:p>
                    <w:pPr>
                      <w:spacing w:before="92"/>
                      <w:ind w:left="209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z w:val="30"/>
                      </w:rPr>
                      <w:t>Kepala</w:t>
                    </w:r>
                    <w:r>
                      <w:rPr>
                        <w:rFonts w:ascii="Arial MT"/>
                        <w:spacing w:val="4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LPPM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443;top:1826;width:2414;height:603" type="#_x0000_t202" filled="true" fillcolor="#99ff66" stroked="true" strokeweight="1.807558pt" strokecolor="#000000">
              <v:textbox inset="0,0,0,0">
                <w:txbxContent>
                  <w:p>
                    <w:pPr>
                      <w:spacing w:before="92"/>
                      <w:ind w:left="509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z w:val="30"/>
                      </w:rPr>
                      <w:t>Sekretaris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102;top:4537;width:2301;height:1055" type="#_x0000_t202" filled="true" fillcolor="#d1ebf0" stroked="true" strokeweight="1.807869pt" strokecolor="#000000">
              <v:textbox inset="0,0,0,0">
                <w:txbxContent>
                  <w:p>
                    <w:pPr>
                      <w:spacing w:line="252" w:lineRule="auto" w:before="137"/>
                      <w:ind w:left="67" w:right="0" w:firstLine="142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z w:val="30"/>
                      </w:rPr>
                      <w:t>Kabag</w:t>
                    </w:r>
                    <w:r>
                      <w:rPr>
                        <w:rFonts w:ascii="Arial MT"/>
                        <w:spacing w:val="3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Sentra</w:t>
                    </w:r>
                    <w:r>
                      <w:rPr>
                        <w:rFonts w:ascii="Arial MT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HKI</w:t>
                    </w:r>
                    <w:r>
                      <w:rPr>
                        <w:rFonts w:ascii="Arial MT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dan</w:t>
                    </w:r>
                    <w:r>
                      <w:rPr>
                        <w:rFonts w:ascii="Arial MT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Inovasi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538;top:4537;width:2301;height:1055" type="#_x0000_t202" filled="true" fillcolor="#d1ebf0" stroked="true" strokeweight="1.807869pt" strokecolor="#000000">
              <v:textbox inset="0,0,0,0">
                <w:txbxContent>
                  <w:p>
                    <w:pPr>
                      <w:spacing w:line="252" w:lineRule="auto" w:before="137"/>
                      <w:ind w:left="326" w:right="317" w:firstLine="369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z w:val="30"/>
                      </w:rPr>
                      <w:t>Kabag</w:t>
                    </w:r>
                    <w:r>
                      <w:rPr>
                        <w:rFonts w:ascii="Arial MT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Pengabdian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124;top:4537;width:2112;height:1055" type="#_x0000_t202" filled="true" fillcolor="#d1ebf0" stroked="true" strokeweight="1.807939pt" strokecolor="#000000">
              <v:textbox inset="0,0,0,0">
                <w:txbxContent>
                  <w:p>
                    <w:pPr>
                      <w:spacing w:line="252" w:lineRule="auto" w:before="137"/>
                      <w:ind w:left="375" w:right="363" w:firstLine="226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z w:val="30"/>
                      </w:rPr>
                      <w:t>Kabag</w:t>
                    </w:r>
                    <w:r>
                      <w:rPr>
                        <w:rFonts w:ascii="Arial MT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Penelitian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711;top:4537;width:2112;height:1356" type="#_x0000_t202" filled="true" fillcolor="#d1ebf0" stroked="true" strokeweight="1.808189pt" strokecolor="#000000">
              <v:textbox inset="0,0,0,0">
                <w:txbxContent>
                  <w:p>
                    <w:pPr>
                      <w:spacing w:line="252" w:lineRule="auto" w:before="107"/>
                      <w:ind w:left="174" w:right="171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z w:val="30"/>
                      </w:rPr>
                      <w:t>Kabag Pusat</w:t>
                    </w:r>
                    <w:r>
                      <w:rPr>
                        <w:rFonts w:ascii="Arial MT"/>
                        <w:spacing w:val="-81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Studi dan</w:t>
                    </w:r>
                    <w:r>
                      <w:rPr>
                        <w:rFonts w:ascii="Arial MT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Pelayanan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462;top:2880;width:2395;height:603" type="#_x0000_t202" filled="true" fillcolor="#ffff00" stroked="true" strokeweight="1.80756pt" strokecolor="#000000">
              <v:textbox inset="0,0,0,0">
                <w:txbxContent>
                  <w:p>
                    <w:pPr>
                      <w:spacing w:before="92"/>
                      <w:ind w:left="50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z w:val="30"/>
                      </w:rPr>
                      <w:t>Kabag</w:t>
                    </w:r>
                    <w:r>
                      <w:rPr>
                        <w:rFonts w:ascii="Arial MT"/>
                        <w:spacing w:val="2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TU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51"/>
        <w:ind w:left="3901"/>
      </w:pPr>
      <w:r>
        <w:rPr/>
        <w:t>Gambar</w:t>
      </w:r>
      <w:r>
        <w:rPr>
          <w:spacing w:val="-4"/>
        </w:rPr>
        <w:t> </w:t>
      </w:r>
      <w:r>
        <w:rPr/>
        <w:t>3.1.</w:t>
      </w:r>
      <w:r>
        <w:rPr>
          <w:spacing w:val="-2"/>
        </w:rPr>
        <w:t> </w:t>
      </w:r>
      <w:r>
        <w:rPr/>
        <w:t>Struktur</w:t>
      </w:r>
      <w:r>
        <w:rPr>
          <w:spacing w:val="-1"/>
        </w:rPr>
        <w:t> </w:t>
      </w:r>
      <w:r>
        <w:rPr/>
        <w:t>Organisasi LPPM</w:t>
      </w:r>
      <w:r>
        <w:rPr>
          <w:spacing w:val="-1"/>
        </w:rPr>
        <w:t> </w:t>
      </w:r>
      <w:r>
        <w:rPr/>
        <w:t>UBHARA</w:t>
      </w:r>
      <w:r>
        <w:rPr>
          <w:spacing w:val="-2"/>
        </w:rPr>
        <w:t> </w:t>
      </w:r>
      <w:r>
        <w:rPr/>
        <w:t>Surabaya</w:t>
      </w:r>
    </w:p>
    <w:p>
      <w:pPr>
        <w:spacing w:after="0"/>
        <w:sectPr>
          <w:footerReference w:type="default" r:id="rId77"/>
          <w:pgSz w:w="16850" w:h="11910" w:orient="landscape"/>
          <w:pgMar w:footer="1061" w:header="0" w:top="1100" w:bottom="1260" w:left="1600" w:right="2420"/>
        </w:sectPr>
      </w:pPr>
    </w:p>
    <w:p>
      <w:pPr>
        <w:pStyle w:val="Heading2"/>
        <w:numPr>
          <w:ilvl w:val="2"/>
          <w:numId w:val="27"/>
        </w:numPr>
        <w:tabs>
          <w:tab w:pos="1181" w:val="left" w:leader="none"/>
        </w:tabs>
        <w:spacing w:line="240" w:lineRule="auto" w:before="102" w:after="0"/>
        <w:ind w:left="1180" w:right="0" w:hanging="601"/>
        <w:jc w:val="both"/>
      </w:pPr>
      <w:r>
        <w:rPr/>
        <w:t>Kepala</w:t>
      </w:r>
      <w:r>
        <w:rPr>
          <w:spacing w:val="-2"/>
        </w:rPr>
        <w:t> </w:t>
      </w:r>
      <w:r>
        <w:rPr/>
        <w:t>LPPM</w:t>
      </w:r>
    </w:p>
    <w:p>
      <w:pPr>
        <w:pStyle w:val="BodyText"/>
        <w:spacing w:line="360" w:lineRule="auto" w:before="214"/>
        <w:ind w:left="580" w:right="578" w:firstLine="427"/>
        <w:jc w:val="both"/>
      </w:pPr>
      <w:r>
        <w:rPr/>
        <w:t>Tugas pokok dan fungsi tata-taksana organisasi</w:t>
      </w:r>
      <w:r>
        <w:rPr>
          <w:spacing w:val="1"/>
        </w:rPr>
        <w:t> </w:t>
      </w:r>
      <w:r>
        <w:rPr/>
        <w:t>LPPM meliputi Kepala LPPM dan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pembantu</w:t>
      </w:r>
      <w:r>
        <w:rPr>
          <w:spacing w:val="1"/>
        </w:rPr>
        <w:t> </w:t>
      </w:r>
      <w:r>
        <w:rPr/>
        <w:t>pimpinan</w:t>
      </w:r>
      <w:r>
        <w:rPr>
          <w:spacing w:val="1"/>
        </w:rPr>
        <w:t> </w:t>
      </w:r>
      <w:r>
        <w:rPr/>
        <w:t>pelaksana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pengabdian pada masyarakat,</w:t>
      </w:r>
      <w:r>
        <w:rPr>
          <w:spacing w:val="1"/>
        </w:rPr>
        <w:t> </w:t>
      </w:r>
      <w:r>
        <w:rPr/>
        <w:t>Kabag Pusat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serta Kabag Sentra</w:t>
      </w:r>
      <w:r>
        <w:rPr>
          <w:spacing w:val="1"/>
        </w:rPr>
        <w:t> </w:t>
      </w:r>
      <w:r>
        <w:rPr/>
        <w:t>HKI dan</w:t>
      </w:r>
      <w:r>
        <w:rPr>
          <w:spacing w:val="1"/>
        </w:rPr>
        <w:t> </w:t>
      </w:r>
      <w:r>
        <w:rPr/>
        <w:t>Inovasi,</w:t>
      </w:r>
      <w:r>
        <w:rPr>
          <w:spacing w:val="1"/>
        </w:rPr>
        <w:t> </w:t>
      </w:r>
      <w:r>
        <w:rPr/>
        <w:t>dibawah</w:t>
      </w:r>
      <w:r>
        <w:rPr>
          <w:spacing w:val="-1"/>
        </w:rPr>
        <w:t> </w:t>
      </w:r>
      <w:r>
        <w:rPr/>
        <w:t>kendali dan pengawasan Wakil Rektor</w:t>
      </w:r>
      <w:r>
        <w:rPr>
          <w:spacing w:val="1"/>
        </w:rPr>
        <w:t> </w:t>
      </w:r>
      <w:r>
        <w:rPr/>
        <w:t>I:</w:t>
      </w:r>
    </w:p>
    <w:p>
      <w:pPr>
        <w:pStyle w:val="ListParagraph"/>
        <w:numPr>
          <w:ilvl w:val="0"/>
          <w:numId w:val="29"/>
        </w:numPr>
        <w:tabs>
          <w:tab w:pos="1008" w:val="left" w:leader="none"/>
        </w:tabs>
        <w:spacing w:line="360" w:lineRule="auto" w:before="79" w:after="0"/>
        <w:ind w:left="1007" w:right="582" w:hanging="428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Lembaga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pedoman pelaksanaan tugas.</w:t>
      </w:r>
    </w:p>
    <w:p>
      <w:pPr>
        <w:pStyle w:val="ListParagraph"/>
        <w:numPr>
          <w:ilvl w:val="0"/>
          <w:numId w:val="29"/>
        </w:numPr>
        <w:tabs>
          <w:tab w:pos="1008" w:val="left" w:leader="none"/>
        </w:tabs>
        <w:spacing w:line="360" w:lineRule="auto" w:before="0" w:after="0"/>
        <w:ind w:left="1007" w:right="584" w:hanging="428"/>
        <w:jc w:val="both"/>
        <w:rPr>
          <w:sz w:val="24"/>
        </w:rPr>
      </w:pPr>
      <w:r>
        <w:rPr>
          <w:sz w:val="24"/>
        </w:rPr>
        <w:t>Menyusun Rencana Induk Penelitian dan Renstra Pengabdian berdasarkan Road Map</w:t>
      </w:r>
      <w:r>
        <w:rPr>
          <w:spacing w:val="1"/>
          <w:sz w:val="24"/>
        </w:rPr>
        <w:t> </w:t>
      </w:r>
      <w:r>
        <w:rPr>
          <w:sz w:val="24"/>
        </w:rPr>
        <w:t>Penelitian dan mengembangkan payung penelitian dan Pengabdian berbasis IPTEKS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-1"/>
          <w:sz w:val="24"/>
        </w:rPr>
        <w:t> </w:t>
      </w:r>
      <w:r>
        <w:rPr>
          <w:sz w:val="24"/>
        </w:rPr>
        <w:t>Khususnya</w:t>
      </w:r>
      <w:r>
        <w:rPr>
          <w:spacing w:val="-1"/>
          <w:sz w:val="24"/>
        </w:rPr>
        <w:t> </w:t>
      </w:r>
      <w:r>
        <w:rPr>
          <w:sz w:val="24"/>
        </w:rPr>
        <w:t>Kemenristekdikti</w:t>
      </w:r>
    </w:p>
    <w:p>
      <w:pPr>
        <w:pStyle w:val="ListParagraph"/>
        <w:numPr>
          <w:ilvl w:val="0"/>
          <w:numId w:val="29"/>
        </w:numPr>
        <w:tabs>
          <w:tab w:pos="1008" w:val="left" w:leader="none"/>
        </w:tabs>
        <w:spacing w:line="360" w:lineRule="auto" w:before="1" w:after="0"/>
        <w:ind w:left="1007" w:right="585" w:hanging="428"/>
        <w:jc w:val="both"/>
        <w:rPr>
          <w:sz w:val="24"/>
        </w:rPr>
      </w:pPr>
      <w:r>
        <w:rPr>
          <w:sz w:val="24"/>
        </w:rPr>
        <w:t>Menyusun, merencanakan, mengembangkan dan mengendalikan fasilitas dan seluruh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-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LPPM’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efektif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efisien</w:t>
      </w:r>
    </w:p>
    <w:p>
      <w:pPr>
        <w:pStyle w:val="ListParagraph"/>
        <w:numPr>
          <w:ilvl w:val="0"/>
          <w:numId w:val="29"/>
        </w:numPr>
        <w:tabs>
          <w:tab w:pos="1008" w:val="left" w:leader="none"/>
        </w:tabs>
        <w:spacing w:line="360" w:lineRule="auto" w:before="0" w:after="0"/>
        <w:ind w:left="1007" w:right="581" w:hanging="428"/>
        <w:jc w:val="both"/>
        <w:rPr>
          <w:sz w:val="24"/>
        </w:rPr>
      </w:pPr>
      <w:r>
        <w:rPr>
          <w:sz w:val="24"/>
        </w:rPr>
        <w:t>Melaksanakan pembinaan pegawai di lingkungan lembaga Penelitian dan Pengabdian</w:t>
      </w:r>
      <w:r>
        <w:rPr>
          <w:spacing w:val="1"/>
          <w:sz w:val="24"/>
        </w:rPr>
        <w:t> </w:t>
      </w:r>
      <w:r>
        <w:rPr>
          <w:sz w:val="24"/>
        </w:rPr>
        <w:t>Masyarakat berdasarkan ketentuan yang berlaku untuk peningkatan karier dan prestasi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pegawai.</w:t>
      </w:r>
    </w:p>
    <w:p>
      <w:pPr>
        <w:pStyle w:val="ListParagraph"/>
        <w:numPr>
          <w:ilvl w:val="0"/>
          <w:numId w:val="29"/>
        </w:numPr>
        <w:tabs>
          <w:tab w:pos="1008" w:val="left" w:leader="none"/>
        </w:tabs>
        <w:spacing w:line="275" w:lineRule="exact" w:before="0" w:after="0"/>
        <w:ind w:left="1007" w:right="0" w:hanging="428"/>
        <w:jc w:val="both"/>
        <w:rPr>
          <w:sz w:val="24"/>
        </w:rPr>
      </w:pPr>
      <w:r>
        <w:rPr>
          <w:sz w:val="24"/>
        </w:rPr>
        <w:t>Memimpin</w:t>
      </w:r>
      <w:r>
        <w:rPr>
          <w:spacing w:val="-3"/>
          <w:sz w:val="24"/>
        </w:rPr>
        <w:t> </w:t>
      </w:r>
      <w:r>
        <w:rPr>
          <w:sz w:val="24"/>
        </w:rPr>
        <w:t>rapat-rapat</w:t>
      </w:r>
      <w:r>
        <w:rPr>
          <w:spacing w:val="-2"/>
          <w:sz w:val="24"/>
        </w:rPr>
        <w:t> </w:t>
      </w:r>
      <w:r>
        <w:rPr>
          <w:sz w:val="24"/>
        </w:rPr>
        <w:t>rutin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staf</w:t>
      </w:r>
      <w:r>
        <w:rPr>
          <w:spacing w:val="-1"/>
          <w:sz w:val="24"/>
        </w:rPr>
        <w:t> </w:t>
      </w:r>
      <w:r>
        <w:rPr>
          <w:sz w:val="24"/>
        </w:rPr>
        <w:t>LPPM.</w:t>
      </w:r>
    </w:p>
    <w:p>
      <w:pPr>
        <w:pStyle w:val="ListParagraph"/>
        <w:numPr>
          <w:ilvl w:val="0"/>
          <w:numId w:val="29"/>
        </w:numPr>
        <w:tabs>
          <w:tab w:pos="1008" w:val="left" w:leader="none"/>
        </w:tabs>
        <w:spacing w:line="240" w:lineRule="auto" w:before="140" w:after="0"/>
        <w:ind w:left="1007" w:right="0" w:hanging="428"/>
        <w:jc w:val="both"/>
        <w:rPr>
          <w:sz w:val="24"/>
        </w:rPr>
      </w:pPr>
      <w:r>
        <w:rPr>
          <w:sz w:val="24"/>
        </w:rPr>
        <w:t>Membagi</w:t>
      </w:r>
      <w:r>
        <w:rPr>
          <w:spacing w:val="-2"/>
          <w:sz w:val="24"/>
        </w:rPr>
        <w:t> </w:t>
      </w:r>
      <w:r>
        <w:rPr>
          <w:sz w:val="24"/>
        </w:rPr>
        <w:t>tugas,</w:t>
      </w:r>
      <w:r>
        <w:rPr>
          <w:spacing w:val="-1"/>
          <w:sz w:val="24"/>
        </w:rPr>
        <w:t> </w:t>
      </w:r>
      <w:r>
        <w:rPr>
          <w:sz w:val="24"/>
        </w:rPr>
        <w:t>memberi</w:t>
      </w:r>
      <w:r>
        <w:rPr>
          <w:spacing w:val="-1"/>
          <w:sz w:val="24"/>
        </w:rPr>
        <w:t> </w:t>
      </w:r>
      <w:r>
        <w:rPr>
          <w:sz w:val="24"/>
        </w:rPr>
        <w:t>petunjuk,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menilai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bawahan;</w:t>
      </w:r>
    </w:p>
    <w:p>
      <w:pPr>
        <w:pStyle w:val="ListParagraph"/>
        <w:numPr>
          <w:ilvl w:val="0"/>
          <w:numId w:val="29"/>
        </w:numPr>
        <w:tabs>
          <w:tab w:pos="1008" w:val="left" w:leader="none"/>
        </w:tabs>
        <w:spacing w:line="360" w:lineRule="auto" w:before="136" w:after="0"/>
        <w:ind w:left="1007" w:right="584" w:hanging="428"/>
        <w:jc w:val="both"/>
        <w:rPr>
          <w:sz w:val="24"/>
        </w:rPr>
      </w:pPr>
      <w:r>
        <w:rPr>
          <w:sz w:val="24"/>
        </w:rPr>
        <w:t>Bertanggung jawab penuh kepada Rektor mengenai pengelolaan dan pengembangan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Masyarakat)</w:t>
      </w:r>
      <w:r>
        <w:rPr>
          <w:spacing w:val="1"/>
          <w:sz w:val="24"/>
        </w:rPr>
        <w:t> </w:t>
      </w:r>
      <w:r>
        <w:rPr>
          <w:sz w:val="24"/>
        </w:rPr>
        <w:t>LITABMAS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Universitas;</w:t>
      </w:r>
    </w:p>
    <w:p>
      <w:pPr>
        <w:pStyle w:val="ListParagraph"/>
        <w:numPr>
          <w:ilvl w:val="0"/>
          <w:numId w:val="29"/>
        </w:numPr>
        <w:tabs>
          <w:tab w:pos="1008" w:val="left" w:leader="none"/>
        </w:tabs>
        <w:spacing w:line="240" w:lineRule="auto" w:before="2" w:after="0"/>
        <w:ind w:left="1007" w:right="0" w:hanging="428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diberikan oleh atasan.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27"/>
        </w:numPr>
        <w:tabs>
          <w:tab w:pos="1181" w:val="left" w:leader="none"/>
        </w:tabs>
        <w:spacing w:line="240" w:lineRule="auto" w:before="1" w:after="0"/>
        <w:ind w:left="1180" w:right="0" w:hanging="601"/>
        <w:jc w:val="both"/>
      </w:pPr>
      <w:r>
        <w:rPr/>
        <w:t>Sekretaris</w:t>
      </w:r>
      <w:r>
        <w:rPr>
          <w:spacing w:val="-3"/>
        </w:rPr>
        <w:t> </w:t>
      </w:r>
      <w:r>
        <w:rPr/>
        <w:t>LPPM</w:t>
      </w:r>
    </w:p>
    <w:p>
      <w:pPr>
        <w:pStyle w:val="BodyText"/>
        <w:spacing w:before="132"/>
        <w:ind w:left="940"/>
        <w:jc w:val="both"/>
      </w:pPr>
      <w:r>
        <w:rPr/>
        <w:t>Tugas</w:t>
      </w:r>
      <w:r>
        <w:rPr>
          <w:spacing w:val="-3"/>
        </w:rPr>
        <w:t> </w:t>
      </w:r>
      <w:r>
        <w:rPr/>
        <w:t>sekretaris</w:t>
      </w:r>
      <w:r>
        <w:rPr>
          <w:spacing w:val="-1"/>
        </w:rPr>
        <w:t> </w:t>
      </w:r>
      <w:r>
        <w:rPr/>
        <w:t>LPPM</w:t>
      </w:r>
      <w:r>
        <w:rPr>
          <w:spacing w:val="-2"/>
        </w:rPr>
        <w:t> </w:t>
      </w:r>
      <w:r>
        <w:rPr/>
        <w:t>antara-lain:</w:t>
      </w:r>
    </w:p>
    <w:p>
      <w:pPr>
        <w:pStyle w:val="ListParagraph"/>
        <w:numPr>
          <w:ilvl w:val="0"/>
          <w:numId w:val="30"/>
        </w:numPr>
        <w:tabs>
          <w:tab w:pos="1008" w:val="left" w:leader="none"/>
        </w:tabs>
        <w:spacing w:line="360" w:lineRule="auto" w:before="139" w:after="0"/>
        <w:ind w:left="1007" w:right="586" w:hanging="428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tahunan</w:t>
      </w:r>
      <w:r>
        <w:rPr>
          <w:spacing w:val="1"/>
          <w:sz w:val="24"/>
        </w:rPr>
        <w:t> </w:t>
      </w:r>
      <w:r>
        <w:rPr>
          <w:sz w:val="24"/>
        </w:rPr>
        <w:t>lembaga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 kepada Masyarakat berdasarkan data dan informasi serta program kerja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sebagai bahan masukan atasan.</w:t>
      </w:r>
    </w:p>
    <w:p>
      <w:pPr>
        <w:pStyle w:val="ListParagraph"/>
        <w:numPr>
          <w:ilvl w:val="0"/>
          <w:numId w:val="30"/>
        </w:numPr>
        <w:tabs>
          <w:tab w:pos="1008" w:val="left" w:leader="none"/>
        </w:tabs>
        <w:spacing w:line="275" w:lineRule="exact" w:before="0" w:after="0"/>
        <w:ind w:left="1007" w:right="0" w:hanging="428"/>
        <w:jc w:val="both"/>
        <w:rPr>
          <w:sz w:val="24"/>
        </w:rPr>
      </w:pPr>
      <w:r>
        <w:rPr>
          <w:sz w:val="24"/>
        </w:rPr>
        <w:t>Memeriksa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memperbaiki konsep</w:t>
      </w:r>
      <w:r>
        <w:rPr>
          <w:spacing w:val="-1"/>
          <w:sz w:val="24"/>
        </w:rPr>
        <w:t> </w:t>
      </w:r>
      <w:r>
        <w:rPr>
          <w:sz w:val="24"/>
        </w:rPr>
        <w:t>surat keluar untuk</w:t>
      </w:r>
      <w:r>
        <w:rPr>
          <w:spacing w:val="-1"/>
          <w:sz w:val="24"/>
        </w:rPr>
        <w:t> </w:t>
      </w:r>
      <w:r>
        <w:rPr>
          <w:sz w:val="24"/>
        </w:rPr>
        <w:t>ditetapkan oleh</w:t>
      </w:r>
      <w:r>
        <w:rPr>
          <w:spacing w:val="-1"/>
          <w:sz w:val="24"/>
        </w:rPr>
        <w:t> </w:t>
      </w:r>
      <w:r>
        <w:rPr>
          <w:sz w:val="24"/>
        </w:rPr>
        <w:t>atasan.</w:t>
      </w:r>
    </w:p>
    <w:p>
      <w:pPr>
        <w:pStyle w:val="ListParagraph"/>
        <w:numPr>
          <w:ilvl w:val="0"/>
          <w:numId w:val="30"/>
        </w:numPr>
        <w:tabs>
          <w:tab w:pos="1008" w:val="left" w:leader="none"/>
        </w:tabs>
        <w:spacing w:line="360" w:lineRule="auto" w:before="139" w:after="0"/>
        <w:ind w:left="1007" w:right="585" w:hanging="428"/>
        <w:jc w:val="both"/>
        <w:rPr>
          <w:sz w:val="24"/>
        </w:rPr>
      </w:pPr>
      <w:r>
        <w:rPr/>
        <w:pict>
          <v:rect style="position:absolute;margin-left:100.580002pt;margin-top:27.873123pt;width:447.91pt;height:20.76pt;mso-position-horizontal-relative:page;mso-position-vertical-relative:paragraph;z-index:-19357184" filled="true" fillcolor="#ffffff" stroked="false">
            <v:fill type="solid"/>
            <w10:wrap type="none"/>
          </v:rect>
        </w:pict>
      </w:r>
      <w:r>
        <w:rPr>
          <w:sz w:val="24"/>
        </w:rPr>
        <w:t>Memeriksa dan memperbaiki konsep kerangka acuan Penelitian dan Pengabdian kepada</w:t>
      </w:r>
      <w:r>
        <w:rPr>
          <w:spacing w:val="-57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ketentuan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berlaku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bahan</w:t>
      </w:r>
      <w:r>
        <w:rPr>
          <w:spacing w:val="-1"/>
          <w:sz w:val="24"/>
        </w:rPr>
        <w:t> </w:t>
      </w:r>
      <w:r>
        <w:rPr>
          <w:sz w:val="24"/>
        </w:rPr>
        <w:t>masukan</w:t>
      </w:r>
      <w:r>
        <w:rPr>
          <w:spacing w:val="1"/>
          <w:sz w:val="24"/>
        </w:rPr>
        <w:t> </w:t>
      </w:r>
      <w:r>
        <w:rPr>
          <w:sz w:val="24"/>
        </w:rPr>
        <w:t>atasan.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78"/>
          <w:pgSz w:w="12240" w:h="15840"/>
          <w:pgMar w:footer="983" w:header="0" w:top="1500" w:bottom="1180" w:left="1460" w:right="720"/>
          <w:pgNumType w:start="22"/>
        </w:sectPr>
      </w:pPr>
    </w:p>
    <w:p>
      <w:pPr>
        <w:pStyle w:val="ListParagraph"/>
        <w:numPr>
          <w:ilvl w:val="0"/>
          <w:numId w:val="30"/>
        </w:numPr>
        <w:tabs>
          <w:tab w:pos="1007" w:val="left" w:leader="none"/>
          <w:tab w:pos="1008" w:val="left" w:leader="none"/>
        </w:tabs>
        <w:spacing w:line="360" w:lineRule="auto" w:before="98" w:after="0"/>
        <w:ind w:left="1007" w:right="578" w:hanging="428"/>
        <w:jc w:val="left"/>
        <w:rPr>
          <w:sz w:val="24"/>
        </w:rPr>
      </w:pPr>
      <w:r>
        <w:rPr>
          <w:sz w:val="24"/>
        </w:rPr>
        <w:t>Memeriksa</w:t>
      </w:r>
      <w:r>
        <w:rPr>
          <w:spacing w:val="9"/>
          <w:sz w:val="24"/>
        </w:rPr>
        <w:t> </w:t>
      </w:r>
      <w:r>
        <w:rPr>
          <w:sz w:val="24"/>
        </w:rPr>
        <w:t>dan</w:t>
      </w:r>
      <w:r>
        <w:rPr>
          <w:spacing w:val="10"/>
          <w:sz w:val="24"/>
        </w:rPr>
        <w:t> </w:t>
      </w:r>
      <w:r>
        <w:rPr>
          <w:sz w:val="24"/>
        </w:rPr>
        <w:t>memperbaiki</w:t>
      </w:r>
      <w:r>
        <w:rPr>
          <w:spacing w:val="11"/>
          <w:sz w:val="24"/>
        </w:rPr>
        <w:t> </w:t>
      </w:r>
      <w:r>
        <w:rPr>
          <w:sz w:val="24"/>
        </w:rPr>
        <w:t>konsep</w:t>
      </w:r>
      <w:r>
        <w:rPr>
          <w:spacing w:val="10"/>
          <w:sz w:val="24"/>
        </w:rPr>
        <w:t> </w:t>
      </w:r>
      <w:r>
        <w:rPr>
          <w:sz w:val="24"/>
        </w:rPr>
        <w:t>naskah</w:t>
      </w:r>
      <w:r>
        <w:rPr>
          <w:spacing w:val="10"/>
          <w:sz w:val="24"/>
        </w:rPr>
        <w:t> </w:t>
      </w:r>
      <w:r>
        <w:rPr>
          <w:sz w:val="24"/>
        </w:rPr>
        <w:t>kerjasama</w:t>
      </w:r>
      <w:r>
        <w:rPr>
          <w:spacing w:val="10"/>
          <w:sz w:val="24"/>
        </w:rPr>
        <w:t> </w:t>
      </w:r>
      <w:r>
        <w:rPr>
          <w:sz w:val="24"/>
        </w:rPr>
        <w:t>penelitian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10"/>
          <w:sz w:val="24"/>
        </w:rPr>
        <w:t> </w:t>
      </w:r>
      <w:r>
        <w:rPr>
          <w:sz w:val="24"/>
        </w:rPr>
        <w:t>Pengabdian</w:t>
      </w:r>
      <w:r>
        <w:rPr>
          <w:spacing w:val="-57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dengan instansi di luar</w:t>
      </w:r>
      <w:r>
        <w:rPr>
          <w:spacing w:val="-3"/>
          <w:sz w:val="24"/>
        </w:rPr>
        <w:t> </w:t>
      </w:r>
      <w:r>
        <w:rPr>
          <w:sz w:val="24"/>
        </w:rPr>
        <w:t>Universitas untuk ditetapkan.</w:t>
      </w:r>
    </w:p>
    <w:p>
      <w:pPr>
        <w:pStyle w:val="ListParagraph"/>
        <w:numPr>
          <w:ilvl w:val="0"/>
          <w:numId w:val="30"/>
        </w:numPr>
        <w:tabs>
          <w:tab w:pos="1007" w:val="left" w:leader="none"/>
          <w:tab w:pos="1008" w:val="left" w:leader="none"/>
        </w:tabs>
        <w:spacing w:line="360" w:lineRule="auto" w:before="0" w:after="0"/>
        <w:ind w:left="1007" w:right="584" w:hanging="428"/>
        <w:jc w:val="left"/>
        <w:rPr>
          <w:sz w:val="24"/>
        </w:rPr>
      </w:pPr>
      <w:r>
        <w:rPr>
          <w:sz w:val="24"/>
        </w:rPr>
        <w:t>Menelaah</w:t>
      </w:r>
      <w:r>
        <w:rPr>
          <w:spacing w:val="13"/>
          <w:sz w:val="24"/>
        </w:rPr>
        <w:t> </w:t>
      </w:r>
      <w:r>
        <w:rPr>
          <w:sz w:val="24"/>
        </w:rPr>
        <w:t>ketentuan</w:t>
      </w:r>
      <w:r>
        <w:rPr>
          <w:spacing w:val="13"/>
          <w:sz w:val="24"/>
        </w:rPr>
        <w:t> </w:t>
      </w:r>
      <w:r>
        <w:rPr>
          <w:sz w:val="24"/>
        </w:rPr>
        <w:t>tentang</w:t>
      </w:r>
      <w:r>
        <w:rPr>
          <w:spacing w:val="10"/>
          <w:sz w:val="24"/>
        </w:rPr>
        <w:t> </w:t>
      </w:r>
      <w:r>
        <w:rPr>
          <w:sz w:val="24"/>
        </w:rPr>
        <w:t>Penelitian</w:t>
      </w:r>
      <w:r>
        <w:rPr>
          <w:spacing w:val="13"/>
          <w:sz w:val="24"/>
        </w:rPr>
        <w:t> </w:t>
      </w:r>
      <w:r>
        <w:rPr>
          <w:sz w:val="24"/>
        </w:rPr>
        <w:t>dan</w:t>
      </w:r>
      <w:r>
        <w:rPr>
          <w:spacing w:val="13"/>
          <w:sz w:val="24"/>
        </w:rPr>
        <w:t> </w:t>
      </w:r>
      <w:r>
        <w:rPr>
          <w:sz w:val="24"/>
        </w:rPr>
        <w:t>Pengabdian</w:t>
      </w:r>
      <w:r>
        <w:rPr>
          <w:spacing w:val="13"/>
          <w:sz w:val="24"/>
        </w:rPr>
        <w:t> </w:t>
      </w:r>
      <w:r>
        <w:rPr>
          <w:sz w:val="24"/>
        </w:rPr>
        <w:t>kepadaMasyarakat</w:t>
      </w:r>
      <w:r>
        <w:rPr>
          <w:spacing w:val="13"/>
          <w:sz w:val="24"/>
        </w:rPr>
        <w:t> </w:t>
      </w:r>
      <w:r>
        <w:rPr>
          <w:sz w:val="24"/>
        </w:rPr>
        <w:t>sebagai</w:t>
      </w:r>
      <w:r>
        <w:rPr>
          <w:spacing w:val="-57"/>
          <w:sz w:val="24"/>
        </w:rPr>
        <w:t> </w:t>
      </w:r>
      <w:r>
        <w:rPr>
          <w:sz w:val="24"/>
        </w:rPr>
        <w:t>bahan</w:t>
      </w:r>
      <w:r>
        <w:rPr>
          <w:spacing w:val="-1"/>
          <w:sz w:val="24"/>
        </w:rPr>
        <w:t> </w:t>
      </w:r>
      <w:r>
        <w:rPr>
          <w:sz w:val="24"/>
        </w:rPr>
        <w:t>penetapan kebijakan teknis pemecahan masalah.</w:t>
      </w:r>
    </w:p>
    <w:p>
      <w:pPr>
        <w:pStyle w:val="ListParagraph"/>
        <w:numPr>
          <w:ilvl w:val="0"/>
          <w:numId w:val="30"/>
        </w:numPr>
        <w:tabs>
          <w:tab w:pos="1007" w:val="left" w:leader="none"/>
          <w:tab w:pos="1008" w:val="left" w:leader="none"/>
        </w:tabs>
        <w:spacing w:line="360" w:lineRule="auto" w:before="0" w:after="0"/>
        <w:ind w:left="1007" w:right="579" w:hanging="428"/>
        <w:jc w:val="left"/>
        <w:rPr>
          <w:sz w:val="24"/>
        </w:rPr>
      </w:pPr>
      <w:r>
        <w:rPr>
          <w:sz w:val="24"/>
        </w:rPr>
        <w:t>Memonitor</w:t>
      </w:r>
      <w:r>
        <w:rPr>
          <w:spacing w:val="-1"/>
          <w:sz w:val="24"/>
        </w:rPr>
        <w:t> </w:t>
      </w:r>
      <w:r>
        <w:rPr>
          <w:sz w:val="24"/>
        </w:rPr>
        <w:t>pelaksanaan</w:t>
      </w:r>
      <w:r>
        <w:rPr>
          <w:spacing w:val="2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umum di lingkungan</w:t>
      </w:r>
      <w:r>
        <w:rPr>
          <w:spacing w:val="3"/>
          <w:sz w:val="24"/>
        </w:rPr>
        <w:t> </w:t>
      </w:r>
      <w:r>
        <w:rPr>
          <w:sz w:val="24"/>
        </w:rPr>
        <w:t>Lembaga</w:t>
      </w:r>
      <w:r>
        <w:rPr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Pengabdian Masyarakat</w:t>
      </w:r>
      <w:r>
        <w:rPr>
          <w:spacing w:val="-1"/>
          <w:sz w:val="24"/>
        </w:rPr>
        <w:t> </w:t>
      </w:r>
      <w:r>
        <w:rPr>
          <w:sz w:val="24"/>
        </w:rPr>
        <w:t>agar sesuai</w:t>
      </w:r>
      <w:r>
        <w:rPr>
          <w:spacing w:val="-1"/>
          <w:sz w:val="24"/>
        </w:rPr>
        <w:t> </w:t>
      </w:r>
      <w:r>
        <w:rPr>
          <w:sz w:val="24"/>
        </w:rPr>
        <w:t>dengan ketentuan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berlaku.</w:t>
      </w:r>
    </w:p>
    <w:p>
      <w:pPr>
        <w:pStyle w:val="ListParagraph"/>
        <w:numPr>
          <w:ilvl w:val="0"/>
          <w:numId w:val="30"/>
        </w:numPr>
        <w:tabs>
          <w:tab w:pos="1007" w:val="left" w:leader="none"/>
          <w:tab w:pos="1008" w:val="left" w:leader="none"/>
        </w:tabs>
        <w:spacing w:line="360" w:lineRule="auto" w:before="0" w:after="0"/>
        <w:ind w:left="1007" w:right="586" w:hanging="428"/>
        <w:jc w:val="left"/>
        <w:rPr>
          <w:sz w:val="24"/>
        </w:rPr>
      </w:pPr>
      <w:r>
        <w:rPr>
          <w:sz w:val="24"/>
        </w:rPr>
        <w:t>Memonitor</w:t>
      </w:r>
      <w:r>
        <w:rPr>
          <w:spacing w:val="29"/>
          <w:sz w:val="24"/>
        </w:rPr>
        <w:t> </w:t>
      </w:r>
      <w:r>
        <w:rPr>
          <w:sz w:val="24"/>
        </w:rPr>
        <w:t>pelaksanaan</w:t>
      </w:r>
      <w:r>
        <w:rPr>
          <w:spacing w:val="33"/>
          <w:sz w:val="24"/>
        </w:rPr>
        <w:t> </w:t>
      </w:r>
      <w:r>
        <w:rPr>
          <w:sz w:val="24"/>
        </w:rPr>
        <w:t>anggaran</w:t>
      </w:r>
      <w:r>
        <w:rPr>
          <w:spacing w:val="33"/>
          <w:sz w:val="24"/>
        </w:rPr>
        <w:t> </w:t>
      </w:r>
      <w:r>
        <w:rPr>
          <w:sz w:val="24"/>
        </w:rPr>
        <w:t>di</w:t>
      </w:r>
      <w:r>
        <w:rPr>
          <w:spacing w:val="31"/>
          <w:sz w:val="24"/>
        </w:rPr>
        <w:t> </w:t>
      </w:r>
      <w:r>
        <w:rPr>
          <w:sz w:val="24"/>
        </w:rPr>
        <w:t>lingkungan</w:t>
      </w:r>
      <w:r>
        <w:rPr>
          <w:spacing w:val="33"/>
          <w:sz w:val="24"/>
        </w:rPr>
        <w:t> </w:t>
      </w:r>
      <w:r>
        <w:rPr>
          <w:sz w:val="24"/>
        </w:rPr>
        <w:t>Lembaga</w:t>
      </w:r>
      <w:r>
        <w:rPr>
          <w:spacing w:val="30"/>
          <w:sz w:val="24"/>
        </w:rPr>
        <w:t> </w:t>
      </w:r>
      <w:r>
        <w:rPr>
          <w:sz w:val="24"/>
        </w:rPr>
        <w:t>Penelitian</w:t>
      </w:r>
      <w:r>
        <w:rPr>
          <w:spacing w:val="31"/>
          <w:sz w:val="24"/>
        </w:rPr>
        <w:t> </w:t>
      </w:r>
      <w:r>
        <w:rPr>
          <w:sz w:val="24"/>
        </w:rPr>
        <w:t>dan</w:t>
      </w:r>
      <w:r>
        <w:rPr>
          <w:spacing w:val="33"/>
          <w:sz w:val="24"/>
        </w:rPr>
        <w:t> </w:t>
      </w:r>
      <w:r>
        <w:rPr>
          <w:sz w:val="24"/>
        </w:rPr>
        <w:t>Pengabdian</w:t>
      </w:r>
      <w:r>
        <w:rPr>
          <w:spacing w:val="-57"/>
          <w:sz w:val="24"/>
        </w:rPr>
        <w:t> </w:t>
      </w:r>
      <w:r>
        <w:rPr>
          <w:sz w:val="24"/>
        </w:rPr>
        <w:t>kepada</w:t>
      </w:r>
      <w:r>
        <w:rPr>
          <w:spacing w:val="-2"/>
          <w:sz w:val="24"/>
        </w:rPr>
        <w:t> </w:t>
      </w:r>
      <w:r>
        <w:rPr>
          <w:sz w:val="24"/>
        </w:rPr>
        <w:t>Masyarakat agar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 ketentuan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berlaku.</w:t>
      </w:r>
    </w:p>
    <w:p>
      <w:pPr>
        <w:pStyle w:val="ListParagraph"/>
        <w:numPr>
          <w:ilvl w:val="0"/>
          <w:numId w:val="30"/>
        </w:numPr>
        <w:tabs>
          <w:tab w:pos="1007" w:val="left" w:leader="none"/>
          <w:tab w:pos="1008" w:val="left" w:leader="none"/>
        </w:tabs>
        <w:spacing w:line="360" w:lineRule="auto" w:before="1" w:after="0"/>
        <w:ind w:left="1007" w:right="582" w:hanging="428"/>
        <w:jc w:val="left"/>
        <w:rPr>
          <w:sz w:val="24"/>
        </w:rPr>
      </w:pPr>
      <w:r>
        <w:rPr>
          <w:sz w:val="24"/>
        </w:rPr>
        <w:t>Memeriksa</w:t>
      </w:r>
      <w:r>
        <w:rPr>
          <w:spacing w:val="13"/>
          <w:sz w:val="24"/>
        </w:rPr>
        <w:t> </w:t>
      </w:r>
      <w:r>
        <w:rPr>
          <w:sz w:val="24"/>
        </w:rPr>
        <w:t>dan</w:t>
      </w:r>
      <w:r>
        <w:rPr>
          <w:spacing w:val="15"/>
          <w:sz w:val="24"/>
        </w:rPr>
        <w:t> </w:t>
      </w:r>
      <w:r>
        <w:rPr>
          <w:sz w:val="24"/>
        </w:rPr>
        <w:t>memperbaiki</w:t>
      </w:r>
      <w:r>
        <w:rPr>
          <w:spacing w:val="16"/>
          <w:sz w:val="24"/>
        </w:rPr>
        <w:t> </w:t>
      </w:r>
      <w:r>
        <w:rPr>
          <w:sz w:val="24"/>
        </w:rPr>
        <w:t>laporan</w:t>
      </w:r>
      <w:r>
        <w:rPr>
          <w:spacing w:val="17"/>
          <w:sz w:val="24"/>
        </w:rPr>
        <w:t> </w:t>
      </w:r>
      <w:r>
        <w:rPr>
          <w:sz w:val="24"/>
        </w:rPr>
        <w:t>tengah</w:t>
      </w:r>
      <w:r>
        <w:rPr>
          <w:spacing w:val="17"/>
          <w:sz w:val="24"/>
        </w:rPr>
        <w:t> </w:t>
      </w:r>
      <w:r>
        <w:rPr>
          <w:sz w:val="24"/>
        </w:rPr>
        <w:t>tahunan</w:t>
      </w:r>
      <w:r>
        <w:rPr>
          <w:spacing w:val="14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tahunan</w:t>
      </w:r>
      <w:r>
        <w:rPr>
          <w:spacing w:val="20"/>
          <w:sz w:val="24"/>
        </w:rPr>
        <w:t> </w:t>
      </w:r>
      <w:r>
        <w:rPr>
          <w:sz w:val="24"/>
        </w:rPr>
        <w:t>Lembaga</w:t>
      </w:r>
      <w:r>
        <w:rPr>
          <w:spacing w:val="14"/>
          <w:sz w:val="24"/>
        </w:rPr>
        <w:t> </w:t>
      </w:r>
      <w:r>
        <w:rPr>
          <w:sz w:val="24"/>
        </w:rPr>
        <w:t>Penelitian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Pengabdian 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sebagai masukan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atasan..</w:t>
      </w:r>
    </w:p>
    <w:p>
      <w:pPr>
        <w:pStyle w:val="ListParagraph"/>
        <w:numPr>
          <w:ilvl w:val="0"/>
          <w:numId w:val="30"/>
        </w:numPr>
        <w:tabs>
          <w:tab w:pos="1007" w:val="left" w:leader="none"/>
          <w:tab w:pos="1008" w:val="left" w:leader="none"/>
        </w:tabs>
        <w:spacing w:line="240" w:lineRule="auto" w:before="0" w:after="0"/>
        <w:ind w:left="1007" w:right="0" w:hanging="428"/>
        <w:jc w:val="left"/>
        <w:rPr>
          <w:sz w:val="24"/>
        </w:rPr>
      </w:pPr>
      <w:r>
        <w:rPr>
          <w:sz w:val="24"/>
        </w:rPr>
        <w:t>Mewakili</w:t>
      </w:r>
      <w:r>
        <w:rPr>
          <w:spacing w:val="-3"/>
          <w:sz w:val="24"/>
        </w:rPr>
        <w:t> </w:t>
      </w:r>
      <w:r>
        <w:rPr>
          <w:sz w:val="24"/>
        </w:rPr>
        <w:t>Ketua</w:t>
      </w:r>
      <w:r>
        <w:rPr>
          <w:spacing w:val="-1"/>
          <w:sz w:val="24"/>
        </w:rPr>
        <w:t> </w:t>
      </w:r>
      <w:r>
        <w:rPr>
          <w:sz w:val="24"/>
        </w:rPr>
        <w:t>LPPM</w:t>
      </w:r>
      <w:r>
        <w:rPr>
          <w:spacing w:val="-2"/>
          <w:sz w:val="24"/>
        </w:rPr>
        <w:t> </w:t>
      </w:r>
      <w:r>
        <w:rPr>
          <w:sz w:val="24"/>
        </w:rPr>
        <w:t>bila</w:t>
      </w:r>
      <w:r>
        <w:rPr>
          <w:spacing w:val="-3"/>
          <w:sz w:val="24"/>
        </w:rPr>
        <w:t> </w:t>
      </w:r>
      <w:r>
        <w:rPr>
          <w:sz w:val="24"/>
        </w:rPr>
        <w:t>ketua</w:t>
      </w:r>
      <w:r>
        <w:rPr>
          <w:spacing w:val="-2"/>
          <w:sz w:val="24"/>
        </w:rPr>
        <w:t> </w:t>
      </w:r>
      <w:r>
        <w:rPr>
          <w:sz w:val="24"/>
        </w:rPr>
        <w:t>berhalangan</w:t>
      </w:r>
      <w:r>
        <w:rPr>
          <w:spacing w:val="-2"/>
          <w:sz w:val="24"/>
        </w:rPr>
        <w:t> </w:t>
      </w:r>
      <w:r>
        <w:rPr>
          <w:sz w:val="24"/>
        </w:rPr>
        <w:t>menjalankan</w:t>
      </w:r>
      <w:r>
        <w:rPr>
          <w:spacing w:val="-3"/>
          <w:sz w:val="24"/>
        </w:rPr>
        <w:t> </w:t>
      </w:r>
      <w:r>
        <w:rPr>
          <w:sz w:val="24"/>
        </w:rPr>
        <w:t>tugasnya;</w:t>
      </w:r>
    </w:p>
    <w:p>
      <w:pPr>
        <w:pStyle w:val="ListParagraph"/>
        <w:numPr>
          <w:ilvl w:val="0"/>
          <w:numId w:val="30"/>
        </w:numPr>
        <w:tabs>
          <w:tab w:pos="1007" w:val="left" w:leader="none"/>
          <w:tab w:pos="1008" w:val="left" w:leader="none"/>
        </w:tabs>
        <w:spacing w:line="240" w:lineRule="auto" w:before="136" w:after="0"/>
        <w:ind w:left="1007" w:right="0" w:hanging="428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2"/>
          <w:sz w:val="24"/>
        </w:rPr>
        <w:t> </w:t>
      </w:r>
      <w:r>
        <w:rPr>
          <w:sz w:val="24"/>
        </w:rPr>
        <w:t>Ketua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menjalankan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LPPM;</w:t>
      </w:r>
    </w:p>
    <w:p>
      <w:pPr>
        <w:pStyle w:val="ListParagraph"/>
        <w:numPr>
          <w:ilvl w:val="0"/>
          <w:numId w:val="30"/>
        </w:numPr>
        <w:tabs>
          <w:tab w:pos="1007" w:val="left" w:leader="none"/>
          <w:tab w:pos="1008" w:val="left" w:leader="none"/>
        </w:tabs>
        <w:spacing w:line="240" w:lineRule="auto" w:before="140" w:after="0"/>
        <w:ind w:left="1007" w:right="0" w:hanging="428"/>
        <w:jc w:val="left"/>
        <w:rPr>
          <w:sz w:val="24"/>
        </w:rPr>
      </w:pPr>
      <w:r>
        <w:rPr>
          <w:sz w:val="24"/>
        </w:rPr>
        <w:t>Menata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mengkoordinasikan</w:t>
      </w:r>
      <w:r>
        <w:rPr>
          <w:spacing w:val="-2"/>
          <w:sz w:val="24"/>
        </w:rPr>
        <w:t> </w:t>
      </w:r>
      <w:r>
        <w:rPr>
          <w:sz w:val="24"/>
        </w:rPr>
        <w:t>manajemen</w:t>
      </w:r>
      <w:r>
        <w:rPr>
          <w:spacing w:val="-2"/>
          <w:sz w:val="24"/>
        </w:rPr>
        <w:t> </w:t>
      </w:r>
      <w:r>
        <w:rPr>
          <w:sz w:val="24"/>
        </w:rPr>
        <w:t>teknis</w:t>
      </w:r>
      <w:r>
        <w:rPr>
          <w:spacing w:val="-1"/>
          <w:sz w:val="24"/>
        </w:rPr>
        <w:t> </w:t>
      </w:r>
      <w:r>
        <w:rPr>
          <w:sz w:val="24"/>
        </w:rPr>
        <w:t>administrasi LPPM;</w:t>
      </w:r>
    </w:p>
    <w:p>
      <w:pPr>
        <w:pStyle w:val="ListParagraph"/>
        <w:numPr>
          <w:ilvl w:val="0"/>
          <w:numId w:val="30"/>
        </w:numPr>
        <w:tabs>
          <w:tab w:pos="1007" w:val="left" w:leader="none"/>
          <w:tab w:pos="1008" w:val="left" w:leader="none"/>
        </w:tabs>
        <w:spacing w:line="240" w:lineRule="auto" w:before="136" w:after="0"/>
        <w:ind w:left="1007" w:right="0" w:hanging="428"/>
        <w:jc w:val="left"/>
        <w:rPr>
          <w:sz w:val="24"/>
        </w:rPr>
      </w:pPr>
      <w:r>
        <w:rPr>
          <w:sz w:val="24"/>
        </w:rPr>
        <w:t>Mendampingi</w:t>
      </w:r>
      <w:r>
        <w:rPr>
          <w:spacing w:val="-3"/>
          <w:sz w:val="24"/>
        </w:rPr>
        <w:t> </w:t>
      </w:r>
      <w:r>
        <w:rPr>
          <w:sz w:val="24"/>
        </w:rPr>
        <w:t>Ketua</w:t>
      </w:r>
      <w:r>
        <w:rPr>
          <w:spacing w:val="-1"/>
          <w:sz w:val="24"/>
        </w:rPr>
        <w:t> </w:t>
      </w:r>
      <w:r>
        <w:rPr>
          <w:sz w:val="24"/>
        </w:rPr>
        <w:t>LPPM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rapat-rapat</w:t>
      </w:r>
      <w:r>
        <w:rPr>
          <w:spacing w:val="-2"/>
          <w:sz w:val="24"/>
        </w:rPr>
        <w:t> </w:t>
      </w:r>
      <w:r>
        <w:rPr>
          <w:sz w:val="24"/>
        </w:rPr>
        <w:t>rutin.</w:t>
      </w:r>
    </w:p>
    <w:p>
      <w:pPr>
        <w:pStyle w:val="ListParagraph"/>
        <w:numPr>
          <w:ilvl w:val="0"/>
          <w:numId w:val="30"/>
        </w:numPr>
        <w:tabs>
          <w:tab w:pos="1008" w:val="left" w:leader="none"/>
        </w:tabs>
        <w:spacing w:line="240" w:lineRule="auto" w:before="140" w:after="0"/>
        <w:ind w:left="1007" w:right="0" w:hanging="428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lain yang</w:t>
      </w:r>
      <w:r>
        <w:rPr>
          <w:spacing w:val="-4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atasan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27"/>
        </w:numPr>
        <w:tabs>
          <w:tab w:pos="1181" w:val="left" w:leader="none"/>
        </w:tabs>
        <w:spacing w:line="240" w:lineRule="auto" w:before="1" w:after="0"/>
        <w:ind w:left="1180" w:right="0" w:hanging="601"/>
        <w:jc w:val="left"/>
      </w:pPr>
      <w:r>
        <w:rPr/>
        <w:t>Kepala</w:t>
      </w:r>
      <w:r>
        <w:rPr>
          <w:spacing w:val="-2"/>
        </w:rPr>
        <w:t> </w:t>
      </w:r>
      <w:r>
        <w:rPr/>
        <w:t>Bagian Penelitian</w:t>
      </w:r>
    </w:p>
    <w:p>
      <w:pPr>
        <w:pStyle w:val="BodyText"/>
        <w:spacing w:before="132"/>
        <w:ind w:left="940"/>
      </w:pPr>
      <w:r>
        <w:rPr/>
        <w:t>Tugas</w:t>
      </w:r>
      <w:r>
        <w:rPr>
          <w:spacing w:val="-1"/>
        </w:rPr>
        <w:t> </w:t>
      </w:r>
      <w:r>
        <w:rPr/>
        <w:t>Kapala</w:t>
      </w:r>
      <w:r>
        <w:rPr>
          <w:spacing w:val="-3"/>
        </w:rPr>
        <w:t> </w:t>
      </w:r>
      <w:r>
        <w:rPr/>
        <w:t>Bagian</w:t>
      </w:r>
      <w:r>
        <w:rPr>
          <w:spacing w:val="-2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antara-lain:</w:t>
      </w:r>
    </w:p>
    <w:p>
      <w:pPr>
        <w:pStyle w:val="ListParagraph"/>
        <w:numPr>
          <w:ilvl w:val="0"/>
          <w:numId w:val="31"/>
        </w:numPr>
        <w:tabs>
          <w:tab w:pos="1007" w:val="left" w:leader="none"/>
          <w:tab w:pos="1008" w:val="left" w:leader="none"/>
        </w:tabs>
        <w:spacing w:line="240" w:lineRule="auto" w:before="139" w:after="0"/>
        <w:ind w:left="1007" w:right="0" w:hanging="428"/>
        <w:jc w:val="left"/>
        <w:rPr>
          <w:sz w:val="24"/>
        </w:rPr>
      </w:pPr>
      <w:r>
        <w:rPr>
          <w:sz w:val="24"/>
        </w:rPr>
        <w:t>Menyusun rencana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pedoman</w:t>
      </w:r>
      <w:r>
        <w:rPr>
          <w:spacing w:val="-1"/>
          <w:sz w:val="24"/>
        </w:rPr>
        <w:t> </w:t>
      </w:r>
      <w:r>
        <w:rPr>
          <w:sz w:val="24"/>
        </w:rPr>
        <w:t>pelaksanaan</w:t>
      </w:r>
      <w:r>
        <w:rPr>
          <w:spacing w:val="-1"/>
          <w:sz w:val="24"/>
        </w:rPr>
        <w:t> </w:t>
      </w:r>
      <w:r>
        <w:rPr>
          <w:sz w:val="24"/>
        </w:rPr>
        <w:t>tugas.</w:t>
      </w:r>
    </w:p>
    <w:p>
      <w:pPr>
        <w:pStyle w:val="ListParagraph"/>
        <w:numPr>
          <w:ilvl w:val="0"/>
          <w:numId w:val="31"/>
        </w:numPr>
        <w:tabs>
          <w:tab w:pos="1007" w:val="left" w:leader="none"/>
          <w:tab w:pos="1008" w:val="left" w:leader="none"/>
          <w:tab w:pos="2230" w:val="left" w:leader="none"/>
          <w:tab w:pos="3271" w:val="left" w:leader="none"/>
          <w:tab w:pos="4044" w:val="left" w:leader="none"/>
          <w:tab w:pos="5216" w:val="left" w:leader="none"/>
          <w:tab w:pos="6584" w:val="left" w:leader="none"/>
          <w:tab w:pos="7303" w:val="left" w:leader="none"/>
          <w:tab w:pos="7956" w:val="left" w:leader="none"/>
          <w:tab w:pos="9128" w:val="left" w:leader="none"/>
        </w:tabs>
        <w:spacing w:line="360" w:lineRule="auto" w:before="137" w:after="0"/>
        <w:ind w:left="1007" w:right="583" w:hanging="428"/>
        <w:jc w:val="left"/>
        <w:rPr>
          <w:sz w:val="24"/>
        </w:rPr>
      </w:pPr>
      <w:r>
        <w:rPr>
          <w:sz w:val="24"/>
        </w:rPr>
        <w:t>Menyusun</w:t>
        <w:tab/>
        <w:t>Rencana</w:t>
        <w:tab/>
        <w:t>Induk</w:t>
        <w:tab/>
        <w:t>Penelitian</w:t>
        <w:tab/>
        <w:t>berdasarkan</w:t>
        <w:tab/>
        <w:t>Road</w:t>
        <w:tab/>
        <w:t>Map</w:t>
        <w:tab/>
        <w:t>Penelitian</w:t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mengembangan</w:t>
      </w:r>
      <w:r>
        <w:rPr>
          <w:spacing w:val="-2"/>
          <w:sz w:val="24"/>
        </w:rPr>
        <w:t> </w:t>
      </w:r>
      <w:r>
        <w:rPr>
          <w:sz w:val="24"/>
        </w:rPr>
        <w:t>payung</w:t>
      </w:r>
      <w:r>
        <w:rPr>
          <w:spacing w:val="-3"/>
          <w:sz w:val="24"/>
        </w:rPr>
        <w:t> </w:t>
      </w: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berbasis IPTEKS</w:t>
      </w:r>
      <w:r>
        <w:rPr>
          <w:spacing w:val="-1"/>
          <w:sz w:val="24"/>
        </w:rPr>
        <w:t> </w:t>
      </w:r>
      <w:r>
        <w:rPr>
          <w:sz w:val="24"/>
        </w:rPr>
        <w:t>serta</w:t>
      </w:r>
      <w:r>
        <w:rPr>
          <w:spacing w:val="-2"/>
          <w:sz w:val="24"/>
        </w:rPr>
        <w:t> </w:t>
      </w:r>
      <w:r>
        <w:rPr>
          <w:sz w:val="24"/>
        </w:rPr>
        <w:t>menentukan</w:t>
      </w:r>
      <w:r>
        <w:rPr>
          <w:spacing w:val="-1"/>
          <w:sz w:val="24"/>
        </w:rPr>
        <w:t> </w:t>
      </w:r>
      <w:r>
        <w:rPr>
          <w:sz w:val="24"/>
        </w:rPr>
        <w:t>arah</w:t>
      </w:r>
      <w:r>
        <w:rPr>
          <w:spacing w:val="-2"/>
          <w:sz w:val="24"/>
        </w:rPr>
        <w:t> </w:t>
      </w:r>
      <w:r>
        <w:rPr>
          <w:sz w:val="24"/>
        </w:rPr>
        <w:t>Penelitian.</w:t>
      </w:r>
    </w:p>
    <w:p>
      <w:pPr>
        <w:pStyle w:val="ListParagraph"/>
        <w:numPr>
          <w:ilvl w:val="0"/>
          <w:numId w:val="31"/>
        </w:numPr>
        <w:tabs>
          <w:tab w:pos="1007" w:val="left" w:leader="none"/>
          <w:tab w:pos="1008" w:val="left" w:leader="none"/>
          <w:tab w:pos="4234" w:val="left" w:leader="none"/>
        </w:tabs>
        <w:spacing w:line="360" w:lineRule="auto" w:before="0" w:after="0"/>
        <w:ind w:left="1007" w:right="581" w:hanging="428"/>
        <w:jc w:val="left"/>
        <w:rPr>
          <w:sz w:val="24"/>
        </w:rPr>
      </w:pPr>
      <w:r>
        <w:rPr>
          <w:sz w:val="24"/>
        </w:rPr>
        <w:t>Mengkoordinasikan</w:t>
      </w:r>
      <w:r>
        <w:rPr>
          <w:spacing w:val="83"/>
          <w:sz w:val="24"/>
        </w:rPr>
        <w:t> </w:t>
      </w:r>
      <w:r>
        <w:rPr>
          <w:sz w:val="24"/>
        </w:rPr>
        <w:t>Kegiatan</w:t>
        <w:tab/>
        <w:t>Penelitian</w:t>
      </w:r>
      <w:r>
        <w:rPr>
          <w:spacing w:val="27"/>
          <w:sz w:val="24"/>
        </w:rPr>
        <w:t> </w:t>
      </w:r>
      <w:r>
        <w:rPr>
          <w:sz w:val="24"/>
        </w:rPr>
        <w:t>dalam</w:t>
      </w:r>
      <w:r>
        <w:rPr>
          <w:spacing w:val="26"/>
          <w:sz w:val="24"/>
        </w:rPr>
        <w:t> </w:t>
      </w:r>
      <w:r>
        <w:rPr>
          <w:sz w:val="24"/>
        </w:rPr>
        <w:t>melaksanakan</w:t>
      </w:r>
      <w:r>
        <w:rPr>
          <w:spacing w:val="26"/>
          <w:sz w:val="24"/>
        </w:rPr>
        <w:t> </w:t>
      </w:r>
      <w:r>
        <w:rPr>
          <w:sz w:val="24"/>
        </w:rPr>
        <w:t>tugas</w:t>
      </w:r>
      <w:r>
        <w:rPr>
          <w:spacing w:val="28"/>
          <w:sz w:val="24"/>
        </w:rPr>
        <w:t> </w:t>
      </w:r>
      <w:r>
        <w:rPr>
          <w:sz w:val="24"/>
        </w:rPr>
        <w:t>agar</w:t>
      </w:r>
      <w:r>
        <w:rPr>
          <w:spacing w:val="25"/>
          <w:sz w:val="24"/>
        </w:rPr>
        <w:t> </w:t>
      </w:r>
      <w:r>
        <w:rPr>
          <w:sz w:val="24"/>
        </w:rPr>
        <w:t>terjalin</w:t>
      </w:r>
      <w:r>
        <w:rPr>
          <w:spacing w:val="-57"/>
          <w:sz w:val="24"/>
        </w:rPr>
        <w:t> </w:t>
      </w:r>
      <w:r>
        <w:rPr>
          <w:sz w:val="24"/>
        </w:rPr>
        <w:t>kerjasama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31"/>
        </w:numPr>
        <w:tabs>
          <w:tab w:pos="1007" w:val="left" w:leader="none"/>
          <w:tab w:pos="1008" w:val="left" w:leader="none"/>
        </w:tabs>
        <w:spacing w:line="360" w:lineRule="auto" w:before="0" w:after="0"/>
        <w:ind w:left="1007" w:right="583" w:hanging="428"/>
        <w:jc w:val="left"/>
        <w:rPr>
          <w:sz w:val="24"/>
        </w:rPr>
      </w:pPr>
      <w:r>
        <w:rPr>
          <w:sz w:val="24"/>
        </w:rPr>
        <w:t>Mengkoordinasikan</w:t>
      </w:r>
      <w:r>
        <w:rPr>
          <w:spacing w:val="27"/>
          <w:sz w:val="24"/>
        </w:rPr>
        <w:t> </w:t>
      </w:r>
      <w:r>
        <w:rPr>
          <w:sz w:val="24"/>
        </w:rPr>
        <w:t>kegiatan</w:t>
      </w:r>
      <w:r>
        <w:rPr>
          <w:spacing w:val="28"/>
          <w:sz w:val="24"/>
        </w:rPr>
        <w:t> </w:t>
      </w:r>
      <w:r>
        <w:rPr>
          <w:sz w:val="24"/>
        </w:rPr>
        <w:t>seminar</w:t>
      </w:r>
      <w:r>
        <w:rPr>
          <w:spacing w:val="27"/>
          <w:sz w:val="24"/>
        </w:rPr>
        <w:t> </w:t>
      </w:r>
      <w:r>
        <w:rPr>
          <w:sz w:val="24"/>
        </w:rPr>
        <w:t>penataran/workshop/klinik</w:t>
      </w:r>
      <w:r>
        <w:rPr>
          <w:spacing w:val="29"/>
          <w:sz w:val="24"/>
        </w:rPr>
        <w:t> </w:t>
      </w:r>
      <w:r>
        <w:rPr>
          <w:sz w:val="24"/>
        </w:rPr>
        <w:t>dan</w:t>
      </w:r>
      <w:r>
        <w:rPr>
          <w:spacing w:val="57"/>
          <w:sz w:val="24"/>
        </w:rPr>
        <w:t> </w:t>
      </w:r>
      <w:r>
        <w:rPr>
          <w:sz w:val="24"/>
        </w:rPr>
        <w:t>kegiatan</w:t>
      </w:r>
      <w:r>
        <w:rPr>
          <w:spacing w:val="28"/>
          <w:sz w:val="24"/>
        </w:rPr>
        <w:t> </w:t>
      </w:r>
      <w:r>
        <w:rPr>
          <w:sz w:val="24"/>
        </w:rPr>
        <w:t>ilmiah</w:t>
      </w:r>
      <w:r>
        <w:rPr>
          <w:spacing w:val="-57"/>
          <w:sz w:val="24"/>
        </w:rPr>
        <w:t> </w:t>
      </w:r>
      <w:r>
        <w:rPr>
          <w:sz w:val="24"/>
        </w:rPr>
        <w:t>lainnya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57"/>
          <w:sz w:val="24"/>
        </w:rPr>
        <w:t> </w:t>
      </w:r>
      <w:r>
        <w:rPr>
          <w:sz w:val="24"/>
        </w:rPr>
        <w:t>terkait dengan kegiatan  penelitian.</w:t>
      </w:r>
    </w:p>
    <w:p>
      <w:pPr>
        <w:pStyle w:val="ListParagraph"/>
        <w:numPr>
          <w:ilvl w:val="0"/>
          <w:numId w:val="31"/>
        </w:numPr>
        <w:tabs>
          <w:tab w:pos="1007" w:val="left" w:leader="none"/>
          <w:tab w:pos="1008" w:val="left" w:leader="none"/>
        </w:tabs>
        <w:spacing w:line="240" w:lineRule="auto" w:before="1" w:after="0"/>
        <w:ind w:left="1007" w:right="0" w:hanging="428"/>
        <w:jc w:val="left"/>
        <w:rPr>
          <w:sz w:val="24"/>
        </w:rPr>
      </w:pPr>
      <w:r>
        <w:rPr>
          <w:sz w:val="24"/>
        </w:rPr>
        <w:t>Mengkoordinir</w:t>
      </w:r>
      <w:r>
        <w:rPr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fakultas/prodi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unit-unit penelitian.</w:t>
      </w:r>
    </w:p>
    <w:p>
      <w:pPr>
        <w:pStyle w:val="ListParagraph"/>
        <w:numPr>
          <w:ilvl w:val="0"/>
          <w:numId w:val="31"/>
        </w:numPr>
        <w:tabs>
          <w:tab w:pos="1007" w:val="left" w:leader="none"/>
          <w:tab w:pos="1008" w:val="left" w:leader="none"/>
        </w:tabs>
        <w:spacing w:line="240" w:lineRule="auto" w:before="139" w:after="0"/>
        <w:ind w:left="1007" w:right="0" w:hanging="428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2"/>
          <w:sz w:val="24"/>
        </w:rPr>
        <w:t> </w:t>
      </w:r>
      <w:r>
        <w:rPr>
          <w:sz w:val="24"/>
        </w:rPr>
        <w:t>meningkatkan</w:t>
      </w:r>
      <w:r>
        <w:rPr>
          <w:spacing w:val="-1"/>
          <w:sz w:val="24"/>
        </w:rPr>
        <w:t> </w:t>
      </w:r>
      <w:r>
        <w:rPr>
          <w:sz w:val="24"/>
        </w:rPr>
        <w:t>kemampuan</w:t>
      </w:r>
      <w:r>
        <w:rPr>
          <w:spacing w:val="-1"/>
          <w:sz w:val="24"/>
        </w:rPr>
        <w:t> </w:t>
      </w:r>
      <w:r>
        <w:rPr>
          <w:sz w:val="24"/>
        </w:rPr>
        <w:t>meneliti</w:t>
      </w:r>
      <w:r>
        <w:rPr>
          <w:spacing w:val="57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dosen</w:t>
      </w:r>
    </w:p>
    <w:p>
      <w:pPr>
        <w:pStyle w:val="ListParagraph"/>
        <w:numPr>
          <w:ilvl w:val="0"/>
          <w:numId w:val="31"/>
        </w:numPr>
        <w:tabs>
          <w:tab w:pos="1007" w:val="left" w:leader="none"/>
          <w:tab w:pos="1008" w:val="left" w:leader="none"/>
        </w:tabs>
        <w:spacing w:line="360" w:lineRule="auto" w:before="137" w:after="0"/>
        <w:ind w:left="1007" w:right="582" w:hanging="428"/>
        <w:jc w:val="left"/>
        <w:rPr>
          <w:sz w:val="24"/>
        </w:rPr>
      </w:pPr>
      <w:r>
        <w:rPr>
          <w:sz w:val="24"/>
        </w:rPr>
        <w:t>Menilai</w:t>
      </w:r>
      <w:r>
        <w:rPr>
          <w:spacing w:val="24"/>
          <w:sz w:val="24"/>
        </w:rPr>
        <w:t> </w:t>
      </w:r>
      <w:r>
        <w:rPr>
          <w:sz w:val="24"/>
        </w:rPr>
        <w:t>usulan</w:t>
      </w:r>
      <w:r>
        <w:rPr>
          <w:spacing w:val="27"/>
          <w:sz w:val="24"/>
        </w:rPr>
        <w:t> </w:t>
      </w:r>
      <w:r>
        <w:rPr>
          <w:sz w:val="24"/>
        </w:rPr>
        <w:t>yang</w:t>
      </w:r>
      <w:r>
        <w:rPr>
          <w:spacing w:val="22"/>
          <w:sz w:val="24"/>
        </w:rPr>
        <w:t> </w:t>
      </w:r>
      <w:r>
        <w:rPr>
          <w:sz w:val="24"/>
        </w:rPr>
        <w:t>masuk</w:t>
      </w:r>
      <w:r>
        <w:rPr>
          <w:spacing w:val="24"/>
          <w:sz w:val="24"/>
        </w:rPr>
        <w:t> </w:t>
      </w:r>
      <w:r>
        <w:rPr>
          <w:sz w:val="24"/>
        </w:rPr>
        <w:t>sesudah</w:t>
      </w:r>
      <w:r>
        <w:rPr>
          <w:spacing w:val="24"/>
          <w:sz w:val="24"/>
        </w:rPr>
        <w:t> </w:t>
      </w:r>
      <w:r>
        <w:rPr>
          <w:sz w:val="24"/>
        </w:rPr>
        <w:t>disaring</w:t>
      </w:r>
      <w:r>
        <w:rPr>
          <w:spacing w:val="25"/>
          <w:sz w:val="24"/>
        </w:rPr>
        <w:t> </w:t>
      </w:r>
      <w:r>
        <w:rPr>
          <w:sz w:val="24"/>
        </w:rPr>
        <w:t>di</w:t>
      </w:r>
      <w:r>
        <w:rPr>
          <w:spacing w:val="25"/>
          <w:sz w:val="24"/>
        </w:rPr>
        <w:t> </w:t>
      </w:r>
      <w:r>
        <w:rPr>
          <w:sz w:val="24"/>
        </w:rPr>
        <w:t>fakultas,</w:t>
      </w:r>
      <w:r>
        <w:rPr>
          <w:spacing w:val="25"/>
          <w:sz w:val="24"/>
        </w:rPr>
        <w:t> </w:t>
      </w:r>
      <w:r>
        <w:rPr>
          <w:sz w:val="24"/>
        </w:rPr>
        <w:t>dilihat</w:t>
      </w:r>
      <w:r>
        <w:rPr>
          <w:spacing w:val="22"/>
          <w:sz w:val="24"/>
        </w:rPr>
        <w:t> </w:t>
      </w:r>
      <w:r>
        <w:rPr>
          <w:sz w:val="24"/>
        </w:rPr>
        <w:t>dari</w:t>
      </w:r>
      <w:r>
        <w:rPr>
          <w:spacing w:val="24"/>
          <w:sz w:val="24"/>
        </w:rPr>
        <w:t> </w:t>
      </w:r>
      <w:r>
        <w:rPr>
          <w:sz w:val="24"/>
        </w:rPr>
        <w:t>segi</w:t>
      </w:r>
      <w:r>
        <w:rPr>
          <w:spacing w:val="25"/>
          <w:sz w:val="24"/>
        </w:rPr>
        <w:t> </w:t>
      </w:r>
      <w:r>
        <w:rPr>
          <w:sz w:val="24"/>
        </w:rPr>
        <w:t>mutu</w:t>
      </w:r>
      <w:r>
        <w:rPr>
          <w:spacing w:val="-57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dan anggaran.</w:t>
      </w:r>
    </w:p>
    <w:p>
      <w:pPr>
        <w:pStyle w:val="ListParagraph"/>
        <w:numPr>
          <w:ilvl w:val="0"/>
          <w:numId w:val="31"/>
        </w:numPr>
        <w:tabs>
          <w:tab w:pos="1007" w:val="left" w:leader="none"/>
          <w:tab w:pos="1008" w:val="left" w:leader="none"/>
        </w:tabs>
        <w:spacing w:line="360" w:lineRule="auto" w:before="0" w:after="0"/>
        <w:ind w:left="1007" w:right="578" w:hanging="428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59"/>
          <w:sz w:val="24"/>
        </w:rPr>
        <w:t> </w:t>
      </w:r>
      <w:r>
        <w:rPr>
          <w:sz w:val="24"/>
        </w:rPr>
        <w:t>kerjasama</w:t>
      </w:r>
      <w:r>
        <w:rPr>
          <w:spacing w:val="59"/>
          <w:sz w:val="24"/>
        </w:rPr>
        <w:t> </w:t>
      </w:r>
      <w:r>
        <w:rPr>
          <w:sz w:val="24"/>
        </w:rPr>
        <w:t>antar</w:t>
      </w:r>
      <w:r>
        <w:rPr>
          <w:spacing w:val="57"/>
          <w:sz w:val="24"/>
        </w:rPr>
        <w:t> </w:t>
      </w:r>
      <w:r>
        <w:rPr>
          <w:sz w:val="24"/>
        </w:rPr>
        <w:t>dosen</w:t>
      </w:r>
      <w:r>
        <w:rPr>
          <w:spacing w:val="59"/>
          <w:sz w:val="24"/>
        </w:rPr>
        <w:t> </w:t>
      </w:r>
      <w:r>
        <w:rPr>
          <w:sz w:val="24"/>
        </w:rPr>
        <w:t>dan</w:t>
      </w:r>
      <w:r>
        <w:rPr>
          <w:spacing w:val="58"/>
          <w:sz w:val="24"/>
        </w:rPr>
        <w:t> </w:t>
      </w:r>
      <w:r>
        <w:rPr>
          <w:sz w:val="24"/>
        </w:rPr>
        <w:t>antar</w:t>
      </w:r>
      <w:r>
        <w:rPr>
          <w:spacing w:val="57"/>
          <w:sz w:val="24"/>
        </w:rPr>
        <w:t> </w:t>
      </w:r>
      <w:r>
        <w:rPr>
          <w:sz w:val="24"/>
        </w:rPr>
        <w:t>unit/Fakultas</w:t>
      </w:r>
      <w:r>
        <w:rPr>
          <w:spacing w:val="59"/>
          <w:sz w:val="24"/>
        </w:rPr>
        <w:t> </w:t>
      </w:r>
      <w:r>
        <w:rPr>
          <w:sz w:val="24"/>
        </w:rPr>
        <w:t>untuk</w:t>
      </w:r>
      <w:r>
        <w:rPr>
          <w:spacing w:val="59"/>
          <w:sz w:val="24"/>
        </w:rPr>
        <w:t> </w:t>
      </w:r>
      <w:r>
        <w:rPr>
          <w:sz w:val="24"/>
        </w:rPr>
        <w:t>melakukan</w:t>
      </w:r>
      <w:r>
        <w:rPr>
          <w:spacing w:val="58"/>
          <w:sz w:val="24"/>
        </w:rPr>
        <w:t> </w:t>
      </w:r>
      <w:r>
        <w:rPr>
          <w:sz w:val="24"/>
        </w:rPr>
        <w:t>kajian-</w:t>
      </w:r>
      <w:r>
        <w:rPr>
          <w:spacing w:val="-57"/>
          <w:sz w:val="24"/>
        </w:rPr>
        <w:t> </w:t>
      </w:r>
      <w:r>
        <w:rPr>
          <w:sz w:val="24"/>
        </w:rPr>
        <w:t>kajian</w:t>
      </w:r>
      <w:r>
        <w:rPr>
          <w:spacing w:val="-1"/>
          <w:sz w:val="24"/>
        </w:rPr>
        <w:t> </w:t>
      </w:r>
      <w:r>
        <w:rPr>
          <w:sz w:val="24"/>
        </w:rPr>
        <w:t>lintas disiplin.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83" w:top="1500" w:bottom="1260" w:left="1460" w:right="720"/>
        </w:sectPr>
      </w:pPr>
    </w:p>
    <w:p>
      <w:pPr>
        <w:pStyle w:val="ListParagraph"/>
        <w:numPr>
          <w:ilvl w:val="0"/>
          <w:numId w:val="31"/>
        </w:numPr>
        <w:tabs>
          <w:tab w:pos="1008" w:val="left" w:leader="none"/>
        </w:tabs>
        <w:spacing w:line="360" w:lineRule="auto" w:before="98" w:after="0"/>
        <w:ind w:left="1007" w:right="582" w:hanging="428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penelitian,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Kemenristekdikti dan lain-lain dana penelitian yang terbuka bagi PTS. Juga dengan</w:t>
      </w:r>
      <w:r>
        <w:rPr>
          <w:spacing w:val="1"/>
          <w:sz w:val="24"/>
        </w:rPr>
        <w:t> </w:t>
      </w:r>
      <w:r>
        <w:rPr>
          <w:sz w:val="24"/>
        </w:rPr>
        <w:t>instansi</w:t>
      </w:r>
      <w:r>
        <w:rPr>
          <w:spacing w:val="-1"/>
          <w:sz w:val="24"/>
        </w:rPr>
        <w:t> </w:t>
      </w:r>
      <w:r>
        <w:rPr>
          <w:sz w:val="24"/>
        </w:rPr>
        <w:t>pemerintah, non-pemerintah, dan internasional</w:t>
      </w:r>
      <w:r>
        <w:rPr>
          <w:spacing w:val="-1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0"/>
          <w:numId w:val="31"/>
        </w:numPr>
        <w:tabs>
          <w:tab w:pos="1008" w:val="left" w:leader="none"/>
        </w:tabs>
        <w:spacing w:line="275" w:lineRule="exact" w:before="0" w:after="0"/>
        <w:ind w:left="1007" w:right="0" w:hanging="428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kerjasama</w:t>
      </w:r>
      <w:r>
        <w:rPr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berbagai</w:t>
      </w:r>
      <w:r>
        <w:rPr>
          <w:spacing w:val="-1"/>
          <w:sz w:val="24"/>
        </w:rPr>
        <w:t> </w:t>
      </w:r>
      <w:r>
        <w:rPr>
          <w:sz w:val="24"/>
        </w:rPr>
        <w:t>pihak</w:t>
      </w:r>
    </w:p>
    <w:p>
      <w:pPr>
        <w:pStyle w:val="ListParagraph"/>
        <w:numPr>
          <w:ilvl w:val="0"/>
          <w:numId w:val="31"/>
        </w:numPr>
        <w:tabs>
          <w:tab w:pos="1008" w:val="left" w:leader="none"/>
        </w:tabs>
        <w:spacing w:line="240" w:lineRule="auto" w:before="139" w:after="0"/>
        <w:ind w:left="1007" w:right="0" w:hanging="428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lain yang</w:t>
      </w:r>
      <w:r>
        <w:rPr>
          <w:spacing w:val="-4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oleh atasan.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7"/>
        </w:numPr>
        <w:tabs>
          <w:tab w:pos="1301" w:val="left" w:leader="none"/>
        </w:tabs>
        <w:spacing w:line="240" w:lineRule="auto" w:before="0" w:after="0"/>
        <w:ind w:left="1300" w:right="0" w:hanging="721"/>
        <w:jc w:val="both"/>
      </w:pPr>
      <w:r>
        <w:rPr/>
        <w:t>Kepala</w:t>
      </w:r>
      <w:r>
        <w:rPr>
          <w:spacing w:val="-3"/>
        </w:rPr>
        <w:t> </w:t>
      </w:r>
      <w:r>
        <w:rPr/>
        <w:t>Bagian Pengabdian</w:t>
      </w:r>
    </w:p>
    <w:p>
      <w:pPr>
        <w:pStyle w:val="BodyText"/>
        <w:spacing w:before="132"/>
        <w:ind w:left="940"/>
        <w:jc w:val="both"/>
      </w:pPr>
      <w:r>
        <w:rPr/>
        <w:t>Tugas</w:t>
      </w:r>
      <w:r>
        <w:rPr>
          <w:spacing w:val="-1"/>
        </w:rPr>
        <w:t> </w:t>
      </w:r>
      <w:r>
        <w:rPr/>
        <w:t>Kapala</w:t>
      </w:r>
      <w:r>
        <w:rPr>
          <w:spacing w:val="-3"/>
        </w:rPr>
        <w:t> </w:t>
      </w:r>
      <w:r>
        <w:rPr/>
        <w:t>Bagian</w:t>
      </w:r>
      <w:r>
        <w:rPr>
          <w:spacing w:val="-2"/>
        </w:rPr>
        <w:t> </w:t>
      </w:r>
      <w:r>
        <w:rPr/>
        <w:t>Pengabdian</w:t>
      </w:r>
      <w:r>
        <w:rPr>
          <w:spacing w:val="-1"/>
        </w:rPr>
        <w:t> </w:t>
      </w:r>
      <w:r>
        <w:rPr/>
        <w:t>antara-lain: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360" w:lineRule="auto" w:before="140" w:after="0"/>
        <w:ind w:left="1007" w:right="586" w:hanging="428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60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-1"/>
          <w:sz w:val="24"/>
        </w:rPr>
        <w:t> </w:t>
      </w:r>
      <w:r>
        <w:rPr>
          <w:sz w:val="24"/>
        </w:rPr>
        <w:t>pelaksanaan tugas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360" w:lineRule="auto" w:before="0" w:after="0"/>
        <w:ind w:left="1007" w:right="581" w:hanging="428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Induk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Map</w:t>
      </w:r>
      <w:r>
        <w:rPr>
          <w:spacing w:val="-57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mengembangan</w:t>
      </w:r>
      <w:r>
        <w:rPr>
          <w:spacing w:val="1"/>
          <w:sz w:val="24"/>
        </w:rPr>
        <w:t> </w:t>
      </w:r>
      <w:r>
        <w:rPr>
          <w:sz w:val="24"/>
        </w:rPr>
        <w:t>payung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-2"/>
          <w:sz w:val="24"/>
        </w:rPr>
        <w:t> </w:t>
      </w:r>
      <w:r>
        <w:rPr>
          <w:sz w:val="24"/>
        </w:rPr>
        <w:t>berbasis IPTEKS</w:t>
      </w:r>
      <w:r>
        <w:rPr>
          <w:spacing w:val="-2"/>
          <w:sz w:val="24"/>
        </w:rPr>
        <w:t> </w:t>
      </w:r>
      <w:r>
        <w:rPr>
          <w:sz w:val="24"/>
        </w:rPr>
        <w:t>serta</w:t>
      </w:r>
      <w:r>
        <w:rPr>
          <w:spacing w:val="-2"/>
          <w:sz w:val="24"/>
        </w:rPr>
        <w:t> </w:t>
      </w:r>
      <w:r>
        <w:rPr>
          <w:sz w:val="24"/>
        </w:rPr>
        <w:t>menentukan</w:t>
      </w:r>
      <w:r>
        <w:rPr>
          <w:spacing w:val="-1"/>
          <w:sz w:val="24"/>
        </w:rPr>
        <w:t> </w:t>
      </w:r>
      <w:r>
        <w:rPr>
          <w:sz w:val="24"/>
        </w:rPr>
        <w:t>arah</w:t>
      </w:r>
      <w:r>
        <w:rPr>
          <w:spacing w:val="-2"/>
          <w:sz w:val="24"/>
        </w:rPr>
        <w:t> </w:t>
      </w:r>
      <w:r>
        <w:rPr>
          <w:sz w:val="24"/>
        </w:rPr>
        <w:t>Pengabdian</w:t>
      </w:r>
      <w:r>
        <w:rPr>
          <w:spacing w:val="-2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360" w:lineRule="auto" w:before="0" w:after="0"/>
        <w:ind w:left="1007" w:right="581" w:hanging="428"/>
        <w:jc w:val="both"/>
        <w:rPr>
          <w:sz w:val="24"/>
        </w:rPr>
      </w:pPr>
      <w:r>
        <w:rPr>
          <w:sz w:val="24"/>
        </w:rPr>
        <w:t>Mengkoordinasikan Kegiatan</w:t>
      </w:r>
      <w:r>
        <w:rPr>
          <w:spacing w:val="1"/>
          <w:sz w:val="24"/>
        </w:rPr>
        <w:t> </w:t>
      </w:r>
      <w:r>
        <w:rPr>
          <w:sz w:val="24"/>
        </w:rPr>
        <w:t>Pengabdian Kepada Masyarakat dalam melaksanakan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agar terjalin kerjasama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360" w:lineRule="auto" w:before="0" w:after="0"/>
        <w:ind w:left="1007" w:right="583" w:hanging="428"/>
        <w:jc w:val="both"/>
        <w:rPr>
          <w:sz w:val="24"/>
        </w:rPr>
      </w:pPr>
      <w:r>
        <w:rPr>
          <w:sz w:val="24"/>
        </w:rPr>
        <w:t>Mengkoordinasikan kegiatan seminar penataran/workshop/klinik dan</w:t>
      </w:r>
      <w:r>
        <w:rPr>
          <w:spacing w:val="1"/>
          <w:sz w:val="24"/>
        </w:rPr>
        <w:t> </w:t>
      </w:r>
      <w:r>
        <w:rPr>
          <w:sz w:val="24"/>
        </w:rPr>
        <w:t>kegiatan ilmiah</w:t>
      </w:r>
      <w:r>
        <w:rPr>
          <w:spacing w:val="1"/>
          <w:sz w:val="24"/>
        </w:rPr>
        <w:t> </w:t>
      </w:r>
      <w:r>
        <w:rPr>
          <w:sz w:val="24"/>
        </w:rPr>
        <w:t>lainnya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56"/>
          <w:sz w:val="24"/>
        </w:rPr>
        <w:t> </w:t>
      </w:r>
      <w:r>
        <w:rPr>
          <w:sz w:val="24"/>
        </w:rPr>
        <w:t>terkait dengan kegiatan</w:t>
      </w:r>
      <w:r>
        <w:rPr>
          <w:spacing w:val="59"/>
          <w:sz w:val="24"/>
        </w:rPr>
        <w:t> </w:t>
      </w:r>
      <w:r>
        <w:rPr>
          <w:sz w:val="24"/>
        </w:rPr>
        <w:t>Pengabdian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360" w:lineRule="auto" w:before="0" w:after="0"/>
        <w:ind w:left="1007" w:right="577" w:hanging="428"/>
        <w:jc w:val="both"/>
        <w:rPr>
          <w:sz w:val="24"/>
        </w:rPr>
      </w:pPr>
      <w:r>
        <w:rPr>
          <w:sz w:val="24"/>
        </w:rPr>
        <w:t>Mengkoordinir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fakultas/prodi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unit-unit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240" w:lineRule="auto" w:before="0" w:after="0"/>
        <w:ind w:left="1007" w:right="0" w:hanging="428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-2"/>
          <w:sz w:val="24"/>
        </w:rPr>
        <w:t> </w:t>
      </w:r>
      <w:r>
        <w:rPr>
          <w:sz w:val="24"/>
        </w:rPr>
        <w:t>meningkatkan</w:t>
      </w:r>
      <w:r>
        <w:rPr>
          <w:spacing w:val="-1"/>
          <w:sz w:val="24"/>
        </w:rPr>
        <w:t> </w:t>
      </w:r>
      <w:r>
        <w:rPr>
          <w:sz w:val="24"/>
        </w:rPr>
        <w:t>kemampuan</w:t>
      </w:r>
      <w:r>
        <w:rPr>
          <w:spacing w:val="-1"/>
          <w:sz w:val="24"/>
        </w:rPr>
        <w:t> </w:t>
      </w:r>
      <w:r>
        <w:rPr>
          <w:sz w:val="24"/>
        </w:rPr>
        <w:t>Pengabdian</w:t>
      </w:r>
      <w:r>
        <w:rPr>
          <w:spacing w:val="57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dosen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360" w:lineRule="auto" w:before="138" w:after="0"/>
        <w:ind w:left="1007" w:right="582" w:hanging="428"/>
        <w:jc w:val="both"/>
        <w:rPr>
          <w:sz w:val="24"/>
        </w:rPr>
      </w:pPr>
      <w:r>
        <w:rPr>
          <w:sz w:val="24"/>
        </w:rPr>
        <w:t>Menilai</w:t>
      </w:r>
      <w:r>
        <w:rPr>
          <w:spacing w:val="1"/>
          <w:sz w:val="24"/>
        </w:rPr>
        <w:t> </w:t>
      </w:r>
      <w:r>
        <w:rPr>
          <w:sz w:val="24"/>
        </w:rPr>
        <w:t>usulan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masuk</w:t>
      </w:r>
      <w:r>
        <w:rPr>
          <w:spacing w:val="1"/>
          <w:sz w:val="24"/>
        </w:rPr>
        <w:t> </w:t>
      </w:r>
      <w:r>
        <w:rPr>
          <w:sz w:val="24"/>
        </w:rPr>
        <w:t>sesudah</w:t>
      </w:r>
      <w:r>
        <w:rPr>
          <w:spacing w:val="1"/>
          <w:sz w:val="24"/>
        </w:rPr>
        <w:t> </w:t>
      </w:r>
      <w:r>
        <w:rPr>
          <w:sz w:val="24"/>
        </w:rPr>
        <w:t>disaring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fakultas,</w:t>
      </w:r>
      <w:r>
        <w:rPr>
          <w:spacing w:val="1"/>
          <w:sz w:val="24"/>
        </w:rPr>
        <w:t> </w:t>
      </w:r>
      <w:r>
        <w:rPr>
          <w:sz w:val="24"/>
        </w:rPr>
        <w:t>dilihat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segi</w:t>
      </w:r>
      <w:r>
        <w:rPr>
          <w:spacing w:val="1"/>
          <w:sz w:val="24"/>
        </w:rPr>
        <w:t> </w:t>
      </w:r>
      <w:r>
        <w:rPr>
          <w:sz w:val="24"/>
        </w:rPr>
        <w:t>mutu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Masyarakat dan anggaran.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360" w:lineRule="auto" w:before="0" w:after="0"/>
        <w:ind w:left="1007" w:right="583" w:hanging="428"/>
        <w:jc w:val="both"/>
        <w:rPr>
          <w:sz w:val="24"/>
        </w:rPr>
      </w:pPr>
      <w:r>
        <w:rPr>
          <w:sz w:val="24"/>
        </w:rPr>
        <w:t>Membantu kerjasama antar dosen dan antar unit/Fakultas untuk melakukan 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-2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360" w:lineRule="auto" w:before="1" w:after="0"/>
        <w:ind w:left="1007" w:right="580" w:hanging="428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Kemenristekdikti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lain-lain</w:t>
      </w:r>
      <w:r>
        <w:rPr>
          <w:spacing w:val="1"/>
          <w:sz w:val="24"/>
        </w:rPr>
        <w:t> </w:t>
      </w:r>
      <w:r>
        <w:rPr>
          <w:sz w:val="24"/>
        </w:rPr>
        <w:t>dana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60"/>
          <w:sz w:val="24"/>
        </w:rPr>
        <w:t> </w:t>
      </w:r>
      <w:r>
        <w:rPr>
          <w:sz w:val="24"/>
        </w:rPr>
        <w:t>Masyarakat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terbuka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PTS.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instansi</w:t>
      </w:r>
      <w:r>
        <w:rPr>
          <w:spacing w:val="1"/>
          <w:sz w:val="24"/>
        </w:rPr>
        <w:t> </w:t>
      </w:r>
      <w:r>
        <w:rPr>
          <w:sz w:val="24"/>
        </w:rPr>
        <w:t>pemerintah,</w:t>
      </w:r>
      <w:r>
        <w:rPr>
          <w:spacing w:val="1"/>
          <w:sz w:val="24"/>
        </w:rPr>
        <w:t> </w:t>
      </w:r>
      <w:r>
        <w:rPr>
          <w:sz w:val="24"/>
        </w:rPr>
        <w:t>non-pemerintah,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internasional</w:t>
      </w:r>
      <w:r>
        <w:rPr>
          <w:spacing w:val="-1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360" w:lineRule="auto" w:before="0" w:after="0"/>
        <w:ind w:left="1007" w:right="586" w:hanging="428"/>
        <w:jc w:val="both"/>
        <w:rPr>
          <w:sz w:val="24"/>
        </w:rPr>
      </w:pPr>
      <w:r>
        <w:rPr>
          <w:sz w:val="24"/>
        </w:rPr>
        <w:t>Mengembangkan jaringan kerjasama Pengabdian Kepada Masyarakat dengan berbagai</w:t>
      </w:r>
      <w:r>
        <w:rPr>
          <w:spacing w:val="1"/>
          <w:sz w:val="24"/>
        </w:rPr>
        <w:t> </w:t>
      </w:r>
      <w:r>
        <w:rPr>
          <w:sz w:val="24"/>
        </w:rPr>
        <w:t>pihak</w:t>
      </w:r>
    </w:p>
    <w:p>
      <w:pPr>
        <w:pStyle w:val="ListParagraph"/>
        <w:numPr>
          <w:ilvl w:val="0"/>
          <w:numId w:val="32"/>
        </w:numPr>
        <w:tabs>
          <w:tab w:pos="1008" w:val="left" w:leader="none"/>
        </w:tabs>
        <w:spacing w:line="274" w:lineRule="exact" w:before="0" w:after="0"/>
        <w:ind w:left="1007" w:right="0" w:hanging="428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lain yang</w:t>
      </w:r>
      <w:r>
        <w:rPr>
          <w:spacing w:val="-4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oleh atasan.</w:t>
      </w:r>
    </w:p>
    <w:p>
      <w:pPr>
        <w:spacing w:after="0" w:line="274" w:lineRule="exact"/>
        <w:jc w:val="both"/>
        <w:rPr>
          <w:sz w:val="24"/>
        </w:rPr>
        <w:sectPr>
          <w:pgSz w:w="12240" w:h="15840"/>
          <w:pgMar w:header="0" w:footer="983" w:top="1500" w:bottom="1260" w:left="1460" w:right="720"/>
        </w:sectPr>
      </w:pPr>
    </w:p>
    <w:p>
      <w:pPr>
        <w:pStyle w:val="Heading2"/>
        <w:numPr>
          <w:ilvl w:val="2"/>
          <w:numId w:val="27"/>
        </w:numPr>
        <w:tabs>
          <w:tab w:pos="1301" w:val="left" w:leader="none"/>
        </w:tabs>
        <w:spacing w:line="240" w:lineRule="auto" w:before="102" w:after="0"/>
        <w:ind w:left="1300" w:right="0" w:hanging="721"/>
        <w:jc w:val="left"/>
      </w:pPr>
      <w:r>
        <w:rPr/>
        <w:t>Kepala</w:t>
      </w:r>
      <w:r>
        <w:rPr>
          <w:spacing w:val="-1"/>
        </w:rPr>
        <w:t> </w:t>
      </w:r>
      <w:r>
        <w:rPr/>
        <w:t>Bagian</w:t>
      </w:r>
      <w:r>
        <w:rPr>
          <w:spacing w:val="-1"/>
        </w:rPr>
        <w:t> </w:t>
      </w:r>
      <w:r>
        <w:rPr/>
        <w:t>Sentra</w:t>
      </w:r>
      <w:r>
        <w:rPr>
          <w:spacing w:val="-1"/>
        </w:rPr>
        <w:t> </w:t>
      </w:r>
      <w:r>
        <w:rPr/>
        <w:t>HKI dan</w:t>
      </w:r>
      <w:r>
        <w:rPr>
          <w:spacing w:val="-1"/>
        </w:rPr>
        <w:t> </w:t>
      </w:r>
      <w:r>
        <w:rPr/>
        <w:t>Inovasi</w:t>
      </w:r>
    </w:p>
    <w:p>
      <w:pPr>
        <w:pStyle w:val="BodyText"/>
        <w:spacing w:before="132"/>
        <w:ind w:left="940"/>
      </w:pPr>
      <w:r>
        <w:rPr/>
        <w:t>Tugas Kapala</w:t>
      </w:r>
      <w:r>
        <w:rPr>
          <w:spacing w:val="-2"/>
        </w:rPr>
        <w:t> </w:t>
      </w:r>
      <w:r>
        <w:rPr/>
        <w:t>Bagian Sentra</w:t>
      </w:r>
      <w:r>
        <w:rPr>
          <w:spacing w:val="-3"/>
        </w:rPr>
        <w:t> </w:t>
      </w:r>
      <w:r>
        <w:rPr/>
        <w:t>HKI</w:t>
      </w:r>
      <w:r>
        <w:rPr>
          <w:spacing w:val="-6"/>
        </w:rPr>
        <w:t> </w:t>
      </w:r>
      <w:r>
        <w:rPr/>
        <w:t>dan</w:t>
      </w:r>
      <w:r>
        <w:rPr>
          <w:spacing w:val="1"/>
        </w:rPr>
        <w:t> </w:t>
      </w:r>
      <w:r>
        <w:rPr/>
        <w:t>Inovasi</w:t>
      </w:r>
      <w:r>
        <w:rPr>
          <w:spacing w:val="1"/>
        </w:rPr>
        <w:t> </w:t>
      </w:r>
      <w:r>
        <w:rPr/>
        <w:t>antara-lain: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  <w:tab w:pos="1008" w:val="left" w:leader="none"/>
        </w:tabs>
        <w:spacing w:line="360" w:lineRule="auto" w:before="140" w:after="0"/>
        <w:ind w:left="1007" w:right="584" w:hanging="428"/>
        <w:jc w:val="left"/>
        <w:rPr>
          <w:sz w:val="24"/>
        </w:rPr>
      </w:pPr>
      <w:r>
        <w:rPr>
          <w:sz w:val="24"/>
        </w:rPr>
        <w:t>Mendorong</w:t>
      </w:r>
      <w:r>
        <w:rPr>
          <w:spacing w:val="20"/>
          <w:sz w:val="24"/>
        </w:rPr>
        <w:t> </w:t>
      </w:r>
      <w:r>
        <w:rPr>
          <w:sz w:val="24"/>
        </w:rPr>
        <w:t>program</w:t>
      </w:r>
      <w:r>
        <w:rPr>
          <w:spacing w:val="24"/>
          <w:sz w:val="24"/>
        </w:rPr>
        <w:t> </w:t>
      </w:r>
      <w:r>
        <w:rPr>
          <w:sz w:val="24"/>
        </w:rPr>
        <w:t>penelitian</w:t>
      </w:r>
      <w:r>
        <w:rPr>
          <w:spacing w:val="24"/>
          <w:sz w:val="24"/>
        </w:rPr>
        <w:t> </w:t>
      </w:r>
      <w:r>
        <w:rPr>
          <w:sz w:val="24"/>
        </w:rPr>
        <w:t>dan</w:t>
      </w:r>
      <w:r>
        <w:rPr>
          <w:spacing w:val="24"/>
          <w:sz w:val="24"/>
        </w:rPr>
        <w:t> </w:t>
      </w:r>
      <w:r>
        <w:rPr>
          <w:sz w:val="24"/>
        </w:rPr>
        <w:t>pengabdian</w:t>
      </w:r>
      <w:r>
        <w:rPr>
          <w:spacing w:val="23"/>
          <w:sz w:val="24"/>
        </w:rPr>
        <w:t> </w:t>
      </w:r>
      <w:r>
        <w:rPr>
          <w:sz w:val="24"/>
        </w:rPr>
        <w:t>kepada</w:t>
      </w:r>
      <w:r>
        <w:rPr>
          <w:spacing w:val="22"/>
          <w:sz w:val="24"/>
        </w:rPr>
        <w:t> </w:t>
      </w:r>
      <w:r>
        <w:rPr>
          <w:sz w:val="24"/>
        </w:rPr>
        <w:t>masyarakat</w:t>
      </w:r>
      <w:r>
        <w:rPr>
          <w:spacing w:val="52"/>
          <w:sz w:val="24"/>
        </w:rPr>
        <w:t> </w:t>
      </w:r>
      <w:r>
        <w:rPr>
          <w:sz w:val="24"/>
        </w:rPr>
        <w:t>yang</w:t>
      </w:r>
      <w:r>
        <w:rPr>
          <w:spacing w:val="24"/>
          <w:sz w:val="24"/>
        </w:rPr>
        <w:t> </w:t>
      </w:r>
      <w:r>
        <w:rPr>
          <w:sz w:val="24"/>
        </w:rPr>
        <w:t>berorientasi</w:t>
      </w:r>
      <w:r>
        <w:rPr>
          <w:spacing w:val="-57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HKI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Inovasi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  <w:tab w:pos="1008" w:val="left" w:leader="none"/>
        </w:tabs>
        <w:spacing w:line="240" w:lineRule="auto" w:before="0" w:after="0"/>
        <w:ind w:left="1007" w:right="0" w:hanging="428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1"/>
          <w:sz w:val="24"/>
        </w:rPr>
        <w:t> </w:t>
      </w:r>
      <w:r>
        <w:rPr>
          <w:sz w:val="24"/>
        </w:rPr>
        <w:t>inventarisasi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sosialisasi</w:t>
      </w:r>
      <w:r>
        <w:rPr>
          <w:spacing w:val="-1"/>
          <w:sz w:val="24"/>
        </w:rPr>
        <w:t> </w:t>
      </w:r>
      <w:r>
        <w:rPr>
          <w:sz w:val="24"/>
        </w:rPr>
        <w:t>HKI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  <w:tab w:pos="1008" w:val="left" w:leader="none"/>
        </w:tabs>
        <w:spacing w:line="360" w:lineRule="auto" w:before="137" w:after="0"/>
        <w:ind w:left="1007" w:right="579" w:hanging="428"/>
        <w:jc w:val="left"/>
        <w:rPr>
          <w:sz w:val="24"/>
        </w:rPr>
      </w:pPr>
      <w:r>
        <w:rPr>
          <w:sz w:val="24"/>
        </w:rPr>
        <w:t>Memfasilitasi</w:t>
      </w:r>
      <w:r>
        <w:rPr>
          <w:spacing w:val="14"/>
          <w:sz w:val="24"/>
        </w:rPr>
        <w:t> </w:t>
      </w:r>
      <w:r>
        <w:rPr>
          <w:sz w:val="24"/>
        </w:rPr>
        <w:t>hasil</w:t>
      </w:r>
      <w:r>
        <w:rPr>
          <w:spacing w:val="15"/>
          <w:sz w:val="24"/>
        </w:rPr>
        <w:t> </w:t>
      </w:r>
      <w:r>
        <w:rPr>
          <w:sz w:val="24"/>
        </w:rPr>
        <w:t>penelitian</w:t>
      </w:r>
      <w:r>
        <w:rPr>
          <w:spacing w:val="14"/>
          <w:sz w:val="24"/>
        </w:rPr>
        <w:t> </w:t>
      </w:r>
      <w:r>
        <w:rPr>
          <w:sz w:val="24"/>
        </w:rPr>
        <w:t>dan</w:t>
      </w:r>
      <w:r>
        <w:rPr>
          <w:spacing w:val="14"/>
          <w:sz w:val="24"/>
        </w:rPr>
        <w:t> </w:t>
      </w:r>
      <w:r>
        <w:rPr>
          <w:sz w:val="24"/>
        </w:rPr>
        <w:t>Pengabdian</w:t>
      </w:r>
      <w:r>
        <w:rPr>
          <w:spacing w:val="23"/>
          <w:sz w:val="24"/>
        </w:rPr>
        <w:t> </w:t>
      </w:r>
      <w:r>
        <w:rPr>
          <w:sz w:val="24"/>
        </w:rPr>
        <w:t>yang</w:t>
      </w:r>
      <w:r>
        <w:rPr>
          <w:spacing w:val="12"/>
          <w:sz w:val="24"/>
        </w:rPr>
        <w:t> </w:t>
      </w:r>
      <w:r>
        <w:rPr>
          <w:sz w:val="24"/>
        </w:rPr>
        <w:t>potensial</w:t>
      </w:r>
      <w:r>
        <w:rPr>
          <w:spacing w:val="14"/>
          <w:sz w:val="24"/>
        </w:rPr>
        <w:t> </w:t>
      </w:r>
      <w:r>
        <w:rPr>
          <w:sz w:val="24"/>
        </w:rPr>
        <w:t>untuk</w:t>
      </w:r>
      <w:r>
        <w:rPr>
          <w:spacing w:val="15"/>
          <w:sz w:val="24"/>
        </w:rPr>
        <w:t> </w:t>
      </w:r>
      <w:r>
        <w:rPr>
          <w:sz w:val="24"/>
        </w:rPr>
        <w:t>komersialisasi</w:t>
      </w:r>
      <w:r>
        <w:rPr>
          <w:spacing w:val="15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HKI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  <w:tab w:pos="1008" w:val="left" w:leader="none"/>
        </w:tabs>
        <w:spacing w:line="362" w:lineRule="auto" w:before="0" w:after="0"/>
        <w:ind w:left="1007" w:right="579" w:hanging="428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10"/>
          <w:sz w:val="24"/>
        </w:rPr>
        <w:t> </w:t>
      </w:r>
      <w:r>
        <w:rPr>
          <w:sz w:val="24"/>
        </w:rPr>
        <w:t>kerjasama</w:t>
      </w:r>
      <w:r>
        <w:rPr>
          <w:spacing w:val="9"/>
          <w:sz w:val="24"/>
        </w:rPr>
        <w:t> </w:t>
      </w:r>
      <w:r>
        <w:rPr>
          <w:sz w:val="24"/>
        </w:rPr>
        <w:t>kelembagaan,</w:t>
      </w:r>
      <w:r>
        <w:rPr>
          <w:spacing w:val="9"/>
          <w:sz w:val="24"/>
        </w:rPr>
        <w:t> </w:t>
      </w:r>
      <w:r>
        <w:rPr>
          <w:sz w:val="24"/>
        </w:rPr>
        <w:t>menfasilitasi</w:t>
      </w:r>
      <w:r>
        <w:rPr>
          <w:spacing w:val="10"/>
          <w:sz w:val="24"/>
        </w:rPr>
        <w:t> </w:t>
      </w:r>
      <w:r>
        <w:rPr>
          <w:sz w:val="24"/>
        </w:rPr>
        <w:t>HKI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12"/>
          <w:sz w:val="24"/>
        </w:rPr>
        <w:t> </w:t>
      </w:r>
      <w:r>
        <w:rPr>
          <w:sz w:val="24"/>
        </w:rPr>
        <w:t>Inovasi</w:t>
      </w:r>
      <w:r>
        <w:rPr>
          <w:spacing w:val="6"/>
          <w:sz w:val="24"/>
        </w:rPr>
        <w:t> </w:t>
      </w:r>
      <w:r>
        <w:rPr>
          <w:sz w:val="24"/>
        </w:rPr>
        <w:t>bagi</w:t>
      </w:r>
      <w:r>
        <w:rPr>
          <w:spacing w:val="10"/>
          <w:sz w:val="24"/>
        </w:rPr>
        <w:t> </w:t>
      </w:r>
      <w:r>
        <w:rPr>
          <w:sz w:val="24"/>
        </w:rPr>
        <w:t>civitas</w:t>
      </w:r>
      <w:r>
        <w:rPr>
          <w:spacing w:val="-57"/>
          <w:sz w:val="24"/>
        </w:rPr>
        <w:t> </w:t>
      </w:r>
      <w:r>
        <w:rPr>
          <w:sz w:val="24"/>
        </w:rPr>
        <w:t>akademika</w:t>
      </w:r>
      <w:r>
        <w:rPr>
          <w:spacing w:val="58"/>
          <w:sz w:val="24"/>
        </w:rPr>
        <w:t> </w:t>
      </w:r>
      <w:r>
        <w:rPr>
          <w:sz w:val="24"/>
        </w:rPr>
        <w:t>dan masyarakat luas.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  <w:tab w:pos="1008" w:val="left" w:leader="none"/>
          <w:tab w:pos="7449" w:val="left" w:leader="none"/>
        </w:tabs>
        <w:spacing w:line="360" w:lineRule="auto" w:before="0" w:after="0"/>
        <w:ind w:left="1007" w:right="581" w:hanging="428"/>
        <w:jc w:val="left"/>
        <w:rPr>
          <w:sz w:val="24"/>
        </w:rPr>
      </w:pPr>
      <w:r>
        <w:rPr>
          <w:sz w:val="24"/>
        </w:rPr>
        <w:t>Melayani</w:t>
      </w:r>
      <w:r>
        <w:rPr>
          <w:spacing w:val="44"/>
          <w:sz w:val="24"/>
        </w:rPr>
        <w:t> </w:t>
      </w:r>
      <w:r>
        <w:rPr>
          <w:sz w:val="24"/>
        </w:rPr>
        <w:t>civitas</w:t>
      </w:r>
      <w:r>
        <w:rPr>
          <w:spacing w:val="44"/>
          <w:sz w:val="24"/>
        </w:rPr>
        <w:t> </w:t>
      </w:r>
      <w:r>
        <w:rPr>
          <w:sz w:val="24"/>
        </w:rPr>
        <w:t>akademika</w:t>
      </w:r>
      <w:r>
        <w:rPr>
          <w:spacing w:val="44"/>
          <w:sz w:val="24"/>
        </w:rPr>
        <w:t> </w:t>
      </w:r>
      <w:r>
        <w:rPr>
          <w:sz w:val="24"/>
        </w:rPr>
        <w:t>dan</w:t>
      </w:r>
      <w:r>
        <w:rPr>
          <w:spacing w:val="44"/>
          <w:sz w:val="24"/>
        </w:rPr>
        <w:t> </w:t>
      </w:r>
      <w:r>
        <w:rPr>
          <w:sz w:val="24"/>
        </w:rPr>
        <w:t>masyarakat</w:t>
      </w:r>
      <w:r>
        <w:rPr>
          <w:spacing w:val="44"/>
          <w:sz w:val="24"/>
        </w:rPr>
        <w:t> </w:t>
      </w:r>
      <w:r>
        <w:rPr>
          <w:sz w:val="24"/>
        </w:rPr>
        <w:t>dalam</w:t>
      </w:r>
      <w:r>
        <w:rPr>
          <w:spacing w:val="43"/>
          <w:sz w:val="24"/>
        </w:rPr>
        <w:t> </w:t>
      </w:r>
      <w:r>
        <w:rPr>
          <w:sz w:val="24"/>
        </w:rPr>
        <w:t>berinovasi</w:t>
        <w:tab/>
        <w:t>untuk</w:t>
      </w:r>
      <w:r>
        <w:rPr>
          <w:spacing w:val="33"/>
          <w:sz w:val="24"/>
        </w:rPr>
        <w:t> </w:t>
      </w:r>
      <w:r>
        <w:rPr>
          <w:sz w:val="24"/>
        </w:rPr>
        <w:t>komersialisasi</w:t>
      </w:r>
      <w:r>
        <w:rPr>
          <w:spacing w:val="-57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penelitian dan pengabdian kepada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  <w:tab w:pos="1008" w:val="left" w:leader="none"/>
        </w:tabs>
        <w:spacing w:line="240" w:lineRule="auto" w:before="0" w:after="0"/>
        <w:ind w:left="1007" w:right="0" w:hanging="428"/>
        <w:jc w:val="left"/>
        <w:rPr>
          <w:sz w:val="24"/>
        </w:rPr>
      </w:pPr>
      <w:r>
        <w:rPr>
          <w:sz w:val="24"/>
        </w:rPr>
        <w:t>Melayani</w:t>
      </w:r>
      <w:r>
        <w:rPr>
          <w:spacing w:val="58"/>
          <w:sz w:val="24"/>
        </w:rPr>
        <w:t> </w:t>
      </w:r>
      <w:r>
        <w:rPr>
          <w:sz w:val="24"/>
        </w:rPr>
        <w:t>konsultasi</w:t>
      </w:r>
      <w:r>
        <w:rPr>
          <w:spacing w:val="-1"/>
          <w:sz w:val="24"/>
        </w:rPr>
        <w:t> </w:t>
      </w:r>
      <w:r>
        <w:rPr>
          <w:sz w:val="24"/>
        </w:rPr>
        <w:t>dan pengurusan</w:t>
      </w:r>
      <w:r>
        <w:rPr>
          <w:spacing w:val="-1"/>
          <w:sz w:val="24"/>
        </w:rPr>
        <w:t> </w:t>
      </w:r>
      <w:r>
        <w:rPr>
          <w:sz w:val="24"/>
        </w:rPr>
        <w:t>HKI</w:t>
      </w:r>
      <w:r>
        <w:rPr>
          <w:spacing w:val="-2"/>
          <w:sz w:val="24"/>
        </w:rPr>
        <w:t> </w:t>
      </w:r>
      <w:r>
        <w:rPr>
          <w:sz w:val="24"/>
        </w:rPr>
        <w:t>civitas akademika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  <w:tab w:pos="1008" w:val="left" w:leader="none"/>
        </w:tabs>
        <w:spacing w:line="360" w:lineRule="auto" w:before="134" w:after="0"/>
        <w:ind w:left="1007" w:right="584" w:hanging="428"/>
        <w:jc w:val="left"/>
        <w:rPr>
          <w:sz w:val="24"/>
        </w:rPr>
      </w:pPr>
      <w:r>
        <w:rPr>
          <w:sz w:val="24"/>
        </w:rPr>
        <w:t>Menjembatani</w:t>
      </w:r>
      <w:r>
        <w:rPr>
          <w:spacing w:val="10"/>
          <w:sz w:val="24"/>
        </w:rPr>
        <w:t> </w:t>
      </w:r>
      <w:r>
        <w:rPr>
          <w:sz w:val="24"/>
        </w:rPr>
        <w:t>civitas</w:t>
      </w:r>
      <w:r>
        <w:rPr>
          <w:spacing w:val="11"/>
          <w:sz w:val="24"/>
        </w:rPr>
        <w:t> </w:t>
      </w:r>
      <w:r>
        <w:rPr>
          <w:sz w:val="24"/>
        </w:rPr>
        <w:t>akademika</w:t>
      </w:r>
      <w:r>
        <w:rPr>
          <w:spacing w:val="9"/>
          <w:sz w:val="24"/>
        </w:rPr>
        <w:t> </w:t>
      </w:r>
      <w:r>
        <w:rPr>
          <w:sz w:val="24"/>
        </w:rPr>
        <w:t>dan</w:t>
      </w:r>
      <w:r>
        <w:rPr>
          <w:spacing w:val="11"/>
          <w:sz w:val="24"/>
        </w:rPr>
        <w:t> </w:t>
      </w:r>
      <w:r>
        <w:rPr>
          <w:sz w:val="24"/>
        </w:rPr>
        <w:t>masyarakat</w:t>
      </w:r>
      <w:r>
        <w:rPr>
          <w:spacing w:val="13"/>
          <w:sz w:val="24"/>
        </w:rPr>
        <w:t> </w:t>
      </w:r>
      <w:r>
        <w:rPr>
          <w:sz w:val="24"/>
        </w:rPr>
        <w:t>dalam</w:t>
      </w:r>
      <w:r>
        <w:rPr>
          <w:spacing w:val="9"/>
          <w:sz w:val="24"/>
        </w:rPr>
        <w:t> </w:t>
      </w:r>
      <w:r>
        <w:rPr>
          <w:sz w:val="24"/>
        </w:rPr>
        <w:t>memanfaatkan</w:t>
      </w:r>
      <w:r>
        <w:rPr>
          <w:spacing w:val="9"/>
          <w:sz w:val="24"/>
        </w:rPr>
        <w:t> </w:t>
      </w:r>
      <w:r>
        <w:rPr>
          <w:sz w:val="24"/>
        </w:rPr>
        <w:t>hasil</w:t>
      </w:r>
      <w:r>
        <w:rPr>
          <w:spacing w:val="11"/>
          <w:sz w:val="24"/>
        </w:rPr>
        <w:t> </w:t>
      </w:r>
      <w:r>
        <w:rPr>
          <w:sz w:val="24"/>
        </w:rPr>
        <w:t>penelitian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pengabdian  dalam bekerjasama dengan sektor bisnis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  <w:tab w:pos="1008" w:val="left" w:leader="none"/>
        </w:tabs>
        <w:spacing w:line="240" w:lineRule="auto" w:before="0" w:after="0"/>
        <w:ind w:left="1007" w:right="0" w:hanging="428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oleh atasan.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7"/>
        </w:numPr>
        <w:tabs>
          <w:tab w:pos="1301" w:val="left" w:leader="none"/>
        </w:tabs>
        <w:spacing w:line="240" w:lineRule="auto" w:before="0" w:after="0"/>
        <w:ind w:left="1300" w:right="0" w:hanging="721"/>
        <w:jc w:val="left"/>
      </w:pPr>
      <w:r>
        <w:rPr/>
        <w:t>Kepala</w:t>
      </w:r>
      <w:r>
        <w:rPr>
          <w:spacing w:val="-2"/>
        </w:rPr>
        <w:t> </w:t>
      </w:r>
      <w:r>
        <w:rPr/>
        <w:t>Bagian Pusat Data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Pusat</w:t>
      </w:r>
      <w:r>
        <w:rPr>
          <w:spacing w:val="-1"/>
        </w:rPr>
        <w:t> </w:t>
      </w:r>
      <w:r>
        <w:rPr/>
        <w:t>Layanan</w:t>
      </w:r>
    </w:p>
    <w:p>
      <w:pPr>
        <w:pStyle w:val="BodyText"/>
        <w:spacing w:before="132"/>
        <w:ind w:left="1120"/>
      </w:pPr>
      <w:r>
        <w:rPr/>
        <w:t>Tugas Kapala</w:t>
      </w:r>
      <w:r>
        <w:rPr>
          <w:spacing w:val="-3"/>
        </w:rPr>
        <w:t> </w:t>
      </w:r>
      <w:r>
        <w:rPr/>
        <w:t>Bagian</w:t>
      </w:r>
      <w:r>
        <w:rPr>
          <w:spacing w:val="-1"/>
        </w:rPr>
        <w:t> </w:t>
      </w:r>
      <w:r>
        <w:rPr/>
        <w:t>Pusat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dan Layanan</w:t>
      </w:r>
      <w:r>
        <w:rPr>
          <w:spacing w:val="-1"/>
        </w:rPr>
        <w:t> </w:t>
      </w:r>
      <w:r>
        <w:rPr/>
        <w:t>antara-lain: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40" w:lineRule="auto" w:before="140" w:after="0"/>
        <w:ind w:left="1007" w:right="0" w:hanging="428"/>
        <w:jc w:val="both"/>
        <w:rPr>
          <w:sz w:val="24"/>
        </w:rPr>
      </w:pPr>
      <w:r>
        <w:rPr>
          <w:sz w:val="24"/>
        </w:rPr>
        <w:t>Menumbuhkembangkan pusat</w:t>
      </w:r>
      <w:r>
        <w:rPr>
          <w:spacing w:val="-1"/>
          <w:sz w:val="24"/>
        </w:rPr>
        <w:t> </w:t>
      </w:r>
      <w:r>
        <w:rPr>
          <w:sz w:val="24"/>
        </w:rPr>
        <w:t>studi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layanan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Ubhara</w:t>
      </w:r>
      <w:r>
        <w:rPr>
          <w:spacing w:val="-3"/>
          <w:sz w:val="24"/>
        </w:rPr>
        <w:t> </w:t>
      </w:r>
      <w:r>
        <w:rPr>
          <w:sz w:val="24"/>
        </w:rPr>
        <w:t>Surabaya.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360" w:lineRule="auto" w:before="137" w:after="0"/>
        <w:ind w:left="1007" w:right="577" w:hanging="428"/>
        <w:jc w:val="both"/>
        <w:rPr>
          <w:sz w:val="24"/>
        </w:rPr>
      </w:pPr>
      <w:r>
        <w:rPr>
          <w:sz w:val="24"/>
        </w:rPr>
        <w:t>Melaksanakan inventarisasi hasil penelitian dan pengabdian kepada masyarakat yang</w:t>
      </w:r>
      <w:r>
        <w:rPr>
          <w:spacing w:val="1"/>
          <w:sz w:val="24"/>
        </w:rPr>
        <w:t> </w:t>
      </w:r>
      <w:r>
        <w:rPr>
          <w:sz w:val="24"/>
        </w:rPr>
        <w:t>potensi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mengembangkan</w:t>
      </w:r>
      <w:r>
        <w:rPr>
          <w:spacing w:val="59"/>
          <w:sz w:val="24"/>
        </w:rPr>
        <w:t> </w:t>
      </w:r>
      <w:r>
        <w:rPr>
          <w:sz w:val="24"/>
        </w:rPr>
        <w:t>pusat</w:t>
      </w:r>
      <w:r>
        <w:rPr>
          <w:spacing w:val="-1"/>
          <w:sz w:val="24"/>
        </w:rPr>
        <w:t> </w:t>
      </w:r>
      <w:r>
        <w:rPr>
          <w:sz w:val="24"/>
        </w:rPr>
        <w:t>studi</w:t>
      </w:r>
      <w:r>
        <w:rPr>
          <w:spacing w:val="-1"/>
          <w:sz w:val="24"/>
        </w:rPr>
        <w:t> </w:t>
      </w:r>
      <w:r>
        <w:rPr>
          <w:sz w:val="24"/>
        </w:rPr>
        <w:t>layanan</w:t>
      </w:r>
      <w:r>
        <w:rPr>
          <w:spacing w:val="3"/>
          <w:sz w:val="24"/>
        </w:rPr>
        <w:t> </w:t>
      </w:r>
      <w:r>
        <w:rPr>
          <w:sz w:val="24"/>
        </w:rPr>
        <w:t>layanan</w:t>
      </w:r>
      <w:r>
        <w:rPr>
          <w:spacing w:val="58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Ubhara</w:t>
      </w:r>
      <w:r>
        <w:rPr>
          <w:spacing w:val="-1"/>
          <w:sz w:val="24"/>
        </w:rPr>
        <w:t> </w:t>
      </w:r>
      <w:r>
        <w:rPr>
          <w:sz w:val="24"/>
        </w:rPr>
        <w:t>Surabaya.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360" w:lineRule="auto" w:before="0" w:after="0"/>
        <w:ind w:left="1007" w:right="578" w:hanging="428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kerjasama</w:t>
      </w:r>
      <w:r>
        <w:rPr>
          <w:spacing w:val="1"/>
          <w:sz w:val="24"/>
        </w:rPr>
        <w:t> </w:t>
      </w:r>
      <w:r>
        <w:rPr>
          <w:sz w:val="24"/>
        </w:rPr>
        <w:t>kelembagaan,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menfasilitasi</w:t>
      </w:r>
      <w:r>
        <w:rPr>
          <w:spacing w:val="1"/>
          <w:sz w:val="24"/>
        </w:rPr>
        <w:t> </w:t>
      </w:r>
      <w:r>
        <w:rPr>
          <w:sz w:val="24"/>
        </w:rPr>
        <w:t>civitas</w:t>
      </w:r>
      <w:r>
        <w:rPr>
          <w:spacing w:val="1"/>
          <w:sz w:val="24"/>
        </w:rPr>
        <w:t> </w:t>
      </w:r>
      <w:r>
        <w:rPr>
          <w:sz w:val="24"/>
        </w:rPr>
        <w:t>akademika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luas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bersinergi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berkembangnya</w:t>
      </w:r>
      <w:r>
        <w:rPr>
          <w:spacing w:val="1"/>
          <w:sz w:val="24"/>
        </w:rPr>
        <w:t> </w:t>
      </w:r>
      <w:r>
        <w:rPr>
          <w:sz w:val="24"/>
        </w:rPr>
        <w:t>pusat</w:t>
      </w:r>
      <w:r>
        <w:rPr>
          <w:spacing w:val="-57"/>
          <w:sz w:val="24"/>
        </w:rPr>
        <w:t> </w:t>
      </w:r>
      <w:r>
        <w:rPr>
          <w:sz w:val="24"/>
        </w:rPr>
        <w:t>studi/layanan.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360" w:lineRule="auto" w:before="1" w:after="0"/>
        <w:ind w:left="1007" w:right="582" w:hanging="428"/>
        <w:jc w:val="both"/>
        <w:rPr>
          <w:sz w:val="24"/>
        </w:rPr>
      </w:pPr>
      <w:r>
        <w:rPr>
          <w:sz w:val="24"/>
        </w:rPr>
        <w:t>Mendorong</w:t>
      </w:r>
      <w:r>
        <w:rPr>
          <w:spacing w:val="1"/>
          <w:sz w:val="24"/>
        </w:rPr>
        <w:t> </w:t>
      </w:r>
      <w:r>
        <w:rPr>
          <w:sz w:val="24"/>
        </w:rPr>
        <w:t>pusat studi dan layanan di Ubhara Untuk berperan aktif dalam bekerjasama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memberikan pelayanan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58"/>
          <w:sz w:val="24"/>
        </w:rPr>
        <w:t> </w:t>
      </w:r>
      <w:r>
        <w:rPr>
          <w:sz w:val="24"/>
        </w:rPr>
        <w:t>masyarakat berbasis</w:t>
      </w:r>
      <w:r>
        <w:rPr>
          <w:spacing w:val="2"/>
          <w:sz w:val="24"/>
        </w:rPr>
        <w:t> </w:t>
      </w:r>
      <w:r>
        <w:rPr>
          <w:sz w:val="24"/>
        </w:rPr>
        <w:t>Ilmu</w:t>
      </w:r>
      <w:r>
        <w:rPr>
          <w:spacing w:val="-1"/>
          <w:sz w:val="24"/>
        </w:rPr>
        <w:t> </w:t>
      </w:r>
      <w:r>
        <w:rPr>
          <w:sz w:val="24"/>
        </w:rPr>
        <w:t>dan Teknologi.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40" w:lineRule="auto" w:before="1" w:after="0"/>
        <w:ind w:left="1007" w:right="0" w:hanging="428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lain yang</w:t>
      </w:r>
      <w:r>
        <w:rPr>
          <w:spacing w:val="-4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oleh atasan.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83" w:top="1500" w:bottom="1260" w:left="1460" w:right="720"/>
        </w:sectPr>
      </w:pPr>
    </w:p>
    <w:p>
      <w:pPr>
        <w:pStyle w:val="Heading2"/>
        <w:numPr>
          <w:ilvl w:val="2"/>
          <w:numId w:val="27"/>
        </w:numPr>
        <w:tabs>
          <w:tab w:pos="1301" w:val="left" w:leader="none"/>
        </w:tabs>
        <w:spacing w:line="240" w:lineRule="auto" w:before="102" w:after="0"/>
        <w:ind w:left="1300" w:right="0" w:hanging="721"/>
        <w:jc w:val="left"/>
      </w:pPr>
      <w:r>
        <w:rPr/>
        <w:t>Kepala</w:t>
      </w:r>
      <w:r>
        <w:rPr>
          <w:spacing w:val="-2"/>
        </w:rPr>
        <w:t> </w:t>
      </w:r>
      <w:r>
        <w:rPr/>
        <w:t>Bagian</w:t>
      </w:r>
      <w:r>
        <w:rPr>
          <w:spacing w:val="1"/>
        </w:rPr>
        <w:t> </w:t>
      </w:r>
      <w:r>
        <w:rPr/>
        <w:t>Tata</w:t>
      </w:r>
      <w:r>
        <w:rPr>
          <w:spacing w:val="-1"/>
        </w:rPr>
        <w:t> </w:t>
      </w:r>
      <w:r>
        <w:rPr/>
        <w:t>Usaha</w:t>
      </w:r>
    </w:p>
    <w:p>
      <w:pPr>
        <w:pStyle w:val="BodyText"/>
        <w:spacing w:before="132"/>
        <w:ind w:left="1120"/>
      </w:pPr>
      <w:r>
        <w:rPr/>
        <w:t>Tugas</w:t>
      </w:r>
      <w:r>
        <w:rPr>
          <w:spacing w:val="-1"/>
        </w:rPr>
        <w:t> </w:t>
      </w:r>
      <w:r>
        <w:rPr/>
        <w:t>Kapala</w:t>
      </w:r>
      <w:r>
        <w:rPr>
          <w:spacing w:val="-3"/>
        </w:rPr>
        <w:t> </w:t>
      </w:r>
      <w:r>
        <w:rPr/>
        <w:t>Bagian</w:t>
      </w:r>
      <w:r>
        <w:rPr>
          <w:spacing w:val="-2"/>
        </w:rPr>
        <w:t> </w:t>
      </w:r>
      <w:r>
        <w:rPr/>
        <w:t>Tata-Usaha</w:t>
      </w:r>
      <w:r>
        <w:rPr>
          <w:spacing w:val="-4"/>
        </w:rPr>
        <w:t> </w:t>
      </w:r>
      <w:r>
        <w:rPr/>
        <w:t>antara-lain:</w:t>
      </w:r>
    </w:p>
    <w:p>
      <w:pPr>
        <w:pStyle w:val="ListParagraph"/>
        <w:numPr>
          <w:ilvl w:val="0"/>
          <w:numId w:val="35"/>
        </w:numPr>
        <w:tabs>
          <w:tab w:pos="1007" w:val="left" w:leader="none"/>
          <w:tab w:pos="1008" w:val="left" w:leader="none"/>
        </w:tabs>
        <w:spacing w:line="240" w:lineRule="auto" w:before="140" w:after="0"/>
        <w:ind w:left="1007" w:right="0" w:hanging="428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2"/>
          <w:sz w:val="24"/>
        </w:rPr>
        <w:t> </w:t>
      </w:r>
      <w:r>
        <w:rPr>
          <w:sz w:val="24"/>
        </w:rPr>
        <w:t>Sekretaris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meyiapkan</w:t>
      </w:r>
      <w:r>
        <w:rPr>
          <w:spacing w:val="-2"/>
          <w:sz w:val="24"/>
        </w:rPr>
        <w:t> </w:t>
      </w:r>
      <w:r>
        <w:rPr>
          <w:sz w:val="24"/>
        </w:rPr>
        <w:t>segala</w:t>
      </w:r>
      <w:r>
        <w:rPr>
          <w:spacing w:val="-2"/>
          <w:sz w:val="24"/>
        </w:rPr>
        <w:t> </w:t>
      </w:r>
      <w:r>
        <w:rPr>
          <w:sz w:val="24"/>
        </w:rPr>
        <w:t>berkas</w:t>
      </w:r>
      <w:r>
        <w:rPr>
          <w:spacing w:val="-1"/>
          <w:sz w:val="24"/>
        </w:rPr>
        <w:t> </w:t>
      </w:r>
      <w:r>
        <w:rPr>
          <w:sz w:val="24"/>
        </w:rPr>
        <w:t>terkait</w:t>
      </w:r>
      <w:r>
        <w:rPr>
          <w:spacing w:val="-2"/>
          <w:sz w:val="24"/>
        </w:rPr>
        <w:t> </w:t>
      </w:r>
      <w:r>
        <w:rPr>
          <w:sz w:val="24"/>
        </w:rPr>
        <w:t>kegiatan LPPM</w:t>
      </w:r>
    </w:p>
    <w:p>
      <w:pPr>
        <w:pStyle w:val="ListParagraph"/>
        <w:numPr>
          <w:ilvl w:val="0"/>
          <w:numId w:val="35"/>
        </w:numPr>
        <w:tabs>
          <w:tab w:pos="1007" w:val="left" w:leader="none"/>
          <w:tab w:pos="1008" w:val="left" w:leader="none"/>
        </w:tabs>
        <w:spacing w:line="240" w:lineRule="auto" w:before="137" w:after="0"/>
        <w:ind w:left="1007" w:right="0" w:hanging="428"/>
        <w:jc w:val="left"/>
        <w:rPr>
          <w:sz w:val="24"/>
        </w:rPr>
      </w:pPr>
      <w:r>
        <w:rPr>
          <w:sz w:val="24"/>
        </w:rPr>
        <w:t>Mengarsip</w:t>
      </w:r>
      <w:r>
        <w:rPr>
          <w:spacing w:val="-2"/>
          <w:sz w:val="24"/>
        </w:rPr>
        <w:t> </w:t>
      </w:r>
      <w:r>
        <w:rPr>
          <w:sz w:val="24"/>
        </w:rPr>
        <w:t>semua</w:t>
      </w:r>
      <w:r>
        <w:rPr>
          <w:spacing w:val="-2"/>
          <w:sz w:val="24"/>
        </w:rPr>
        <w:t> </w:t>
      </w:r>
      <w:r>
        <w:rPr>
          <w:sz w:val="24"/>
        </w:rPr>
        <w:t>dokumen LPPM</w:t>
      </w:r>
    </w:p>
    <w:p>
      <w:pPr>
        <w:pStyle w:val="ListParagraph"/>
        <w:numPr>
          <w:ilvl w:val="0"/>
          <w:numId w:val="35"/>
        </w:numPr>
        <w:tabs>
          <w:tab w:pos="1007" w:val="left" w:leader="none"/>
          <w:tab w:pos="1008" w:val="left" w:leader="none"/>
        </w:tabs>
        <w:spacing w:line="240" w:lineRule="auto" w:before="139" w:after="0"/>
        <w:ind w:left="1007" w:right="0" w:hanging="428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3"/>
          <w:sz w:val="24"/>
        </w:rPr>
        <w:t> </w:t>
      </w:r>
      <w:r>
        <w:rPr>
          <w:sz w:val="24"/>
        </w:rPr>
        <w:t>Administrasi</w:t>
      </w:r>
      <w:r>
        <w:rPr>
          <w:spacing w:val="-3"/>
          <w:sz w:val="24"/>
        </w:rPr>
        <w:t> </w:t>
      </w:r>
      <w:r>
        <w:rPr>
          <w:sz w:val="24"/>
        </w:rPr>
        <w:t>Keuangan LPPM</w:t>
      </w:r>
    </w:p>
    <w:p>
      <w:pPr>
        <w:pStyle w:val="ListParagraph"/>
        <w:numPr>
          <w:ilvl w:val="0"/>
          <w:numId w:val="35"/>
        </w:numPr>
        <w:tabs>
          <w:tab w:pos="1007" w:val="left" w:leader="none"/>
          <w:tab w:pos="1008" w:val="left" w:leader="none"/>
        </w:tabs>
        <w:spacing w:line="240" w:lineRule="auto" w:before="137" w:after="0"/>
        <w:ind w:left="1007" w:right="0" w:hanging="428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setiap acara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diselenggarakan</w:t>
      </w:r>
      <w:r>
        <w:rPr>
          <w:spacing w:val="-1"/>
          <w:sz w:val="24"/>
        </w:rPr>
        <w:t> </w:t>
      </w:r>
      <w:r>
        <w:rPr>
          <w:sz w:val="24"/>
        </w:rPr>
        <w:t>LPPM</w:t>
      </w:r>
    </w:p>
    <w:p>
      <w:pPr>
        <w:pStyle w:val="ListParagraph"/>
        <w:numPr>
          <w:ilvl w:val="0"/>
          <w:numId w:val="35"/>
        </w:numPr>
        <w:tabs>
          <w:tab w:pos="1007" w:val="left" w:leader="none"/>
          <w:tab w:pos="1008" w:val="left" w:leader="none"/>
        </w:tabs>
        <w:spacing w:line="240" w:lineRule="auto" w:before="139" w:after="0"/>
        <w:ind w:left="1007" w:right="0" w:hanging="428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perawatan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Penyiapan</w:t>
      </w:r>
      <w:r>
        <w:rPr>
          <w:spacing w:val="-2"/>
          <w:sz w:val="24"/>
        </w:rPr>
        <w:t> </w:t>
      </w:r>
      <w:r>
        <w:rPr>
          <w:sz w:val="24"/>
        </w:rPr>
        <w:t>Alat</w:t>
      </w:r>
      <w:r>
        <w:rPr>
          <w:spacing w:val="-1"/>
          <w:sz w:val="24"/>
        </w:rPr>
        <w:t> </w:t>
      </w:r>
      <w:r>
        <w:rPr>
          <w:sz w:val="24"/>
        </w:rPr>
        <w:t>Tulis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Perlengkapan</w:t>
      </w:r>
      <w:r>
        <w:rPr>
          <w:spacing w:val="-2"/>
          <w:sz w:val="24"/>
        </w:rPr>
        <w:t> </w:t>
      </w:r>
      <w:r>
        <w:rPr>
          <w:sz w:val="24"/>
        </w:rPr>
        <w:t>Kantor</w:t>
      </w:r>
    </w:p>
    <w:p>
      <w:pPr>
        <w:pStyle w:val="ListParagraph"/>
        <w:numPr>
          <w:ilvl w:val="0"/>
          <w:numId w:val="35"/>
        </w:numPr>
        <w:tabs>
          <w:tab w:pos="1007" w:val="left" w:leader="none"/>
          <w:tab w:pos="1008" w:val="left" w:leader="none"/>
        </w:tabs>
        <w:spacing w:line="240" w:lineRule="auto" w:before="137" w:after="0"/>
        <w:ind w:left="1007" w:right="0" w:hanging="428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surat</w:t>
      </w:r>
      <w:r>
        <w:rPr>
          <w:spacing w:val="1"/>
          <w:sz w:val="24"/>
        </w:rPr>
        <w:t> </w:t>
      </w:r>
      <w:r>
        <w:rPr>
          <w:sz w:val="24"/>
        </w:rPr>
        <w:t>menyurat</w:t>
      </w:r>
      <w:r>
        <w:rPr>
          <w:spacing w:val="-1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keluar</w:t>
      </w:r>
      <w:r>
        <w:rPr>
          <w:spacing w:val="-1"/>
          <w:sz w:val="24"/>
        </w:rPr>
        <w:t> </w:t>
      </w:r>
      <w:r>
        <w:rPr>
          <w:sz w:val="24"/>
        </w:rPr>
        <w:t>LPPM.</w:t>
      </w:r>
    </w:p>
    <w:p>
      <w:pPr>
        <w:pStyle w:val="ListParagraph"/>
        <w:numPr>
          <w:ilvl w:val="0"/>
          <w:numId w:val="35"/>
        </w:numPr>
        <w:tabs>
          <w:tab w:pos="1007" w:val="left" w:leader="none"/>
          <w:tab w:pos="1008" w:val="left" w:leader="none"/>
        </w:tabs>
        <w:spacing w:line="360" w:lineRule="auto" w:before="139" w:after="0"/>
        <w:ind w:left="1007" w:right="587" w:hanging="428"/>
        <w:jc w:val="left"/>
        <w:rPr>
          <w:sz w:val="24"/>
        </w:rPr>
      </w:pPr>
      <w:r>
        <w:rPr>
          <w:sz w:val="24"/>
        </w:rPr>
        <w:t>Melayani Administrasi</w:t>
      </w:r>
      <w:r>
        <w:rPr>
          <w:spacing w:val="1"/>
          <w:sz w:val="24"/>
        </w:rPr>
        <w:t> </w:t>
      </w:r>
      <w:r>
        <w:rPr>
          <w:sz w:val="24"/>
        </w:rPr>
        <w:t>Dosen dan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-2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Pengabdian</w:t>
      </w:r>
      <w:r>
        <w:rPr>
          <w:spacing w:val="-57"/>
          <w:sz w:val="24"/>
        </w:rPr>
        <w:t> </w:t>
      </w:r>
      <w:r>
        <w:rPr>
          <w:sz w:val="24"/>
        </w:rPr>
        <w:t>Kepada</w:t>
      </w:r>
      <w:r>
        <w:rPr>
          <w:spacing w:val="-2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0"/>
          <w:numId w:val="35"/>
        </w:numPr>
        <w:tabs>
          <w:tab w:pos="1007" w:val="left" w:leader="none"/>
          <w:tab w:pos="1008" w:val="left" w:leader="none"/>
        </w:tabs>
        <w:spacing w:line="240" w:lineRule="auto" w:before="0" w:after="0"/>
        <w:ind w:left="1007" w:right="0" w:hanging="428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diberikan oleh atasan.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7"/>
        </w:numPr>
        <w:tabs>
          <w:tab w:pos="1301" w:val="left" w:leader="none"/>
        </w:tabs>
        <w:spacing w:line="240" w:lineRule="auto" w:before="0" w:after="0"/>
        <w:ind w:left="1300" w:right="0" w:hanging="721"/>
        <w:jc w:val="left"/>
      </w:pPr>
      <w:r>
        <w:rPr/>
        <w:t>Kepala</w:t>
      </w:r>
      <w:r>
        <w:rPr>
          <w:spacing w:val="-2"/>
        </w:rPr>
        <w:t> </w:t>
      </w:r>
      <w:r>
        <w:rPr/>
        <w:t>Sub-Bagian Tata</w:t>
      </w:r>
      <w:r>
        <w:rPr>
          <w:spacing w:val="-2"/>
        </w:rPr>
        <w:t> </w:t>
      </w:r>
      <w:r>
        <w:rPr/>
        <w:t>Usaha</w:t>
      </w:r>
    </w:p>
    <w:p>
      <w:pPr>
        <w:pStyle w:val="BodyText"/>
        <w:spacing w:line="360" w:lineRule="auto" w:before="132"/>
        <w:ind w:left="580" w:right="580" w:firstLine="540"/>
        <w:jc w:val="both"/>
      </w:pPr>
      <w:r>
        <w:rPr/>
        <w:t>Tugas Kepala Sub-Bagian Tata-Usaha adalah membantu tugas-tugas Kepala Bagian</w:t>
      </w:r>
      <w:r>
        <w:rPr>
          <w:spacing w:val="1"/>
        </w:rPr>
        <w:t> </w:t>
      </w:r>
      <w:r>
        <w:rPr/>
        <w:t>Tata-Usaha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27"/>
        </w:numPr>
        <w:tabs>
          <w:tab w:pos="1121" w:val="left" w:leader="none"/>
        </w:tabs>
        <w:spacing w:line="240" w:lineRule="auto" w:before="0" w:after="0"/>
        <w:ind w:left="1120" w:right="0" w:hanging="541"/>
        <w:jc w:val="both"/>
      </w:pPr>
      <w:bookmarkStart w:name="_TOC_250012" w:id="22"/>
      <w:r>
        <w:rPr/>
        <w:t>Sumber</w:t>
      </w:r>
      <w:r>
        <w:rPr>
          <w:spacing w:val="-3"/>
        </w:rPr>
        <w:t> </w:t>
      </w:r>
      <w:r>
        <w:rPr/>
        <w:t>Daya</w:t>
      </w:r>
      <w:r>
        <w:rPr>
          <w:spacing w:val="-1"/>
        </w:rPr>
        <w:t> </w:t>
      </w:r>
      <w:bookmarkEnd w:id="22"/>
      <w:r>
        <w:rPr/>
        <w:t>Manusia</w:t>
      </w:r>
    </w:p>
    <w:p>
      <w:pPr>
        <w:pStyle w:val="BodyText"/>
        <w:spacing w:line="360" w:lineRule="auto" w:before="133"/>
        <w:ind w:left="580" w:right="577" w:firstLine="566"/>
        <w:jc w:val="both"/>
      </w:pPr>
      <w:r>
        <w:rPr/>
        <w:t>Sampai saat ini LPPM Universitas Bhayangkara Surabaya didukung oleh beberapa</w:t>
      </w:r>
      <w:r>
        <w:rPr>
          <w:spacing w:val="1"/>
        </w:rPr>
        <w:t> </w:t>
      </w:r>
      <w:r>
        <w:rPr/>
        <w:t>dosen dari berbagai disiplin ilmu. Jumlah staf LPPM Universitas Bhayangkara Surabaya</w:t>
      </w:r>
      <w:r>
        <w:rPr>
          <w:spacing w:val="1"/>
        </w:rPr>
        <w:t> </w:t>
      </w:r>
      <w:r>
        <w:rPr/>
        <w:t>antara-lain</w:t>
      </w:r>
      <w:r>
        <w:rPr>
          <w:spacing w:val="1"/>
        </w:rPr>
        <w:t> </w:t>
      </w:r>
      <w:r>
        <w:rPr/>
        <w:t>Kabag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Kabag Pengabdian,</w:t>
      </w:r>
      <w:r>
        <w:rPr>
          <w:spacing w:val="1"/>
        </w:rPr>
        <w:t> </w:t>
      </w:r>
      <w:r>
        <w:rPr/>
        <w:t>Kabag</w:t>
      </w:r>
      <w:r>
        <w:rPr>
          <w:spacing w:val="1"/>
        </w:rPr>
        <w:t> </w:t>
      </w:r>
      <w:r>
        <w:rPr/>
        <w:t>HKI dan</w:t>
      </w:r>
      <w:r>
        <w:rPr>
          <w:spacing w:val="1"/>
        </w:rPr>
        <w:t> </w:t>
      </w:r>
      <w:r>
        <w:rPr/>
        <w:t>Inovasi,</w:t>
      </w:r>
      <w:r>
        <w:rPr>
          <w:spacing w:val="60"/>
        </w:rPr>
        <w:t> </w:t>
      </w:r>
      <w:r>
        <w:rPr/>
        <w:t>Kabag Pusat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Layanan,</w:t>
      </w:r>
      <w:r>
        <w:rPr>
          <w:spacing w:val="1"/>
        </w:rPr>
        <w:t> </w:t>
      </w:r>
      <w:r>
        <w:rPr/>
        <w:t>Kabag</w:t>
      </w:r>
      <w:r>
        <w:rPr>
          <w:spacing w:val="1"/>
        </w:rPr>
        <w:t> </w:t>
      </w:r>
      <w:r>
        <w:rPr/>
        <w:t>TU,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Kasubag</w:t>
      </w:r>
      <w:r>
        <w:rPr>
          <w:spacing w:val="1"/>
        </w:rPr>
        <w:t> </w:t>
      </w:r>
      <w:r>
        <w:rPr/>
        <w:t>TU.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bekerjasama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DIKTI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staf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pelatihan,</w:t>
      </w:r>
      <w:r>
        <w:rPr>
          <w:spacing w:val="1"/>
        </w:rPr>
        <w:t> </w:t>
      </w:r>
      <w:r>
        <w:rPr/>
        <w:t>workshop,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klinik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lain: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penulisan</w:t>
      </w:r>
      <w:r>
        <w:rPr>
          <w:spacing w:val="1"/>
        </w:rPr>
        <w:t> </w:t>
      </w:r>
      <w:r>
        <w:rPr/>
        <w:t>manuskrip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terindeks</w:t>
      </w:r>
      <w:r>
        <w:rPr>
          <w:spacing w:val="1"/>
        </w:rPr>
        <w:t> </w:t>
      </w:r>
      <w:r>
        <w:rPr/>
        <w:t>Scopus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tuan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Monev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Abdimas</w:t>
      </w:r>
      <w:r>
        <w:rPr>
          <w:spacing w:val="1"/>
        </w:rPr>
        <w:t> </w:t>
      </w:r>
      <w:r>
        <w:rPr/>
        <w:t>Dikti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menyelenggarakan klinik penyusunan proposal penelitian dan abdimas didanai oleh DPRM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narasumber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Reviewer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Abdimas</w:t>
      </w:r>
      <w:r>
        <w:rPr>
          <w:spacing w:val="1"/>
        </w:rPr>
        <w:t> </w:t>
      </w:r>
      <w:r>
        <w:rPr/>
        <w:t>Dikti</w:t>
      </w:r>
      <w:r>
        <w:rPr>
          <w:spacing w:val="1"/>
        </w:rPr>
        <w:t> </w:t>
      </w:r>
      <w:r>
        <w:rPr/>
        <w:t>(misalnya</w:t>
      </w:r>
      <w:r>
        <w:rPr>
          <w:spacing w:val="1"/>
        </w:rPr>
        <w:t> </w:t>
      </w:r>
      <w:r>
        <w:rPr/>
        <w:t>narasumber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Ir.</w:t>
      </w:r>
      <w:r>
        <w:rPr>
          <w:spacing w:val="1"/>
        </w:rPr>
        <w:t> </w:t>
      </w:r>
      <w:r>
        <w:rPr/>
        <w:t>Didik</w:t>
      </w:r>
      <w:r>
        <w:rPr>
          <w:spacing w:val="1"/>
        </w:rPr>
        <w:t> </w:t>
      </w:r>
      <w:r>
        <w:rPr/>
        <w:t>Sulistyanto,</w:t>
      </w:r>
      <w:r>
        <w:rPr>
          <w:spacing w:val="1"/>
        </w:rPr>
        <w:t> </w:t>
      </w:r>
      <w:r>
        <w:rPr/>
        <w:t>M.Sc).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 kemampuan dan kualitas personel, LPPM Ubhara Surabaya secara rutin juga</w:t>
      </w:r>
      <w:r>
        <w:rPr>
          <w:spacing w:val="1"/>
        </w:rPr>
        <w:t> </w:t>
      </w:r>
      <w:r>
        <w:rPr/>
        <w:t>mengirim</w:t>
      </w:r>
      <w:r>
        <w:rPr>
          <w:spacing w:val="35"/>
        </w:rPr>
        <w:t> </w:t>
      </w:r>
      <w:r>
        <w:rPr/>
        <w:t>sekretaris,</w:t>
      </w:r>
      <w:r>
        <w:rPr>
          <w:spacing w:val="35"/>
        </w:rPr>
        <w:t> </w:t>
      </w:r>
      <w:r>
        <w:rPr/>
        <w:t>Kabag</w:t>
      </w:r>
      <w:r>
        <w:rPr>
          <w:spacing w:val="32"/>
        </w:rPr>
        <w:t> </w:t>
      </w:r>
      <w:r>
        <w:rPr/>
        <w:t>Penelitian,</w:t>
      </w:r>
      <w:r>
        <w:rPr>
          <w:spacing w:val="34"/>
        </w:rPr>
        <w:t> </w:t>
      </w:r>
      <w:r>
        <w:rPr/>
        <w:t>dan</w:t>
      </w:r>
      <w:r>
        <w:rPr>
          <w:spacing w:val="34"/>
        </w:rPr>
        <w:t> </w:t>
      </w:r>
      <w:r>
        <w:rPr/>
        <w:t>Kabag</w:t>
      </w:r>
      <w:r>
        <w:rPr>
          <w:spacing w:val="32"/>
        </w:rPr>
        <w:t> </w:t>
      </w:r>
      <w:r>
        <w:rPr/>
        <w:t>Pengabdian</w:t>
      </w:r>
      <w:r>
        <w:rPr>
          <w:spacing w:val="34"/>
        </w:rPr>
        <w:t> </w:t>
      </w:r>
      <w:r>
        <w:rPr/>
        <w:t>untuk</w:t>
      </w:r>
      <w:r>
        <w:rPr>
          <w:spacing w:val="35"/>
        </w:rPr>
        <w:t> </w:t>
      </w:r>
      <w:r>
        <w:rPr/>
        <w:t>mengikuti</w:t>
      </w:r>
      <w:r>
        <w:rPr>
          <w:spacing w:val="35"/>
        </w:rPr>
        <w:t> </w:t>
      </w:r>
      <w:r>
        <w:rPr/>
        <w:t>sejumlah</w:t>
      </w:r>
    </w:p>
    <w:p>
      <w:pPr>
        <w:spacing w:after="0" w:line="360" w:lineRule="auto"/>
        <w:jc w:val="both"/>
        <w:sectPr>
          <w:pgSz w:w="12240" w:h="15840"/>
          <w:pgMar w:header="0" w:footer="983" w:top="1500" w:bottom="1260" w:left="1460" w:right="720"/>
        </w:sectPr>
      </w:pPr>
    </w:p>
    <w:p>
      <w:pPr>
        <w:pStyle w:val="BodyText"/>
        <w:spacing w:line="360" w:lineRule="auto" w:before="98"/>
        <w:ind w:left="580" w:right="577"/>
        <w:jc w:val="both"/>
      </w:pPr>
      <w:r>
        <w:rPr/>
        <w:t>kegiatan</w:t>
      </w:r>
      <w:r>
        <w:rPr>
          <w:spacing w:val="1"/>
        </w:rPr>
        <w:t> </w:t>
      </w:r>
      <w:r>
        <w:rPr/>
        <w:t>di-luar</w:t>
      </w:r>
      <w:r>
        <w:rPr>
          <w:spacing w:val="1"/>
        </w:rPr>
        <w:t> </w:t>
      </w:r>
      <w:r>
        <w:rPr/>
        <w:t>kampus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Simlitabmas</w:t>
      </w:r>
      <w:r>
        <w:rPr>
          <w:spacing w:val="1"/>
        </w:rPr>
        <w:t> </w:t>
      </w:r>
      <w:r>
        <w:rPr/>
        <w:t>DRPM,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Verifikator Akun Sinta 2, pelatihan tata-kelola dan Manajemen LPPM, pelatihan Kerjasama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Bappeda</w:t>
      </w:r>
      <w:r>
        <w:rPr>
          <w:spacing w:val="1"/>
        </w:rPr>
        <w:t> </w:t>
      </w:r>
      <w:r>
        <w:rPr/>
        <w:t>Prov/Kab/Kota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Jawa-Timur,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Penulisan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Pengajuan Hibah Buku-Ajar Dikti, dan Pelatihan Penyusunan Laporan Keuangan Penelitian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Abdimas didanai oleh DRPM, dan sejumlah kegiatan</w:t>
      </w:r>
      <w:r>
        <w:rPr>
          <w:spacing w:val="-1"/>
        </w:rPr>
        <w:t> </w:t>
      </w:r>
      <w:r>
        <w:rPr/>
        <w:t>lainnya.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27"/>
        </w:numPr>
        <w:tabs>
          <w:tab w:pos="1061" w:val="left" w:leader="none"/>
        </w:tabs>
        <w:spacing w:line="240" w:lineRule="auto" w:before="1" w:after="0"/>
        <w:ind w:left="1060" w:right="0" w:hanging="481"/>
        <w:jc w:val="both"/>
      </w:pPr>
      <w:bookmarkStart w:name="_TOC_250011" w:id="23"/>
      <w:bookmarkEnd w:id="23"/>
      <w:r>
        <w:rPr/>
        <w:t>Keuangan</w:t>
      </w:r>
    </w:p>
    <w:p>
      <w:pPr>
        <w:pStyle w:val="BodyText"/>
        <w:spacing w:line="360" w:lineRule="auto" w:before="132"/>
        <w:ind w:left="580" w:right="576" w:firstLine="566"/>
        <w:jc w:val="both"/>
      </w:pPr>
      <w:r>
        <w:rPr/>
        <w:t>Bidang Hasil Pokok Pendapatan dipilih karena roda organisasi tidak mungkin berjalan</w:t>
      </w:r>
      <w:r>
        <w:rPr>
          <w:spacing w:val="-57"/>
        </w:rPr>
        <w:t> </w:t>
      </w:r>
      <w:r>
        <w:rPr/>
        <w:t>tanpa adanya dukungan dana, sedangkan LPPM Universitas Bhayangkara Surabaya dalam</w:t>
      </w:r>
      <w:r>
        <w:rPr>
          <w:spacing w:val="1"/>
        </w:rPr>
        <w:t> </w:t>
      </w:r>
      <w:r>
        <w:rPr/>
        <w:t>kenyataan dana untuk kegiatan operasionalnya hanya didukung dana dari YBBDJ. 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penting untuk</w:t>
      </w:r>
      <w:r>
        <w:rPr>
          <w:spacing w:val="1"/>
        </w:rPr>
        <w:t> </w:t>
      </w:r>
      <w:r>
        <w:rPr/>
        <w:t>merencanakan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berbagai sumber yang memungkinkan. Dalam hal ini upaya untuk memperoleh pendapatan</w:t>
      </w:r>
      <w:r>
        <w:rPr>
          <w:spacing w:val="1"/>
        </w:rPr>
        <w:t> </w:t>
      </w:r>
      <w:r>
        <w:rPr/>
        <w:t>yaitu</w:t>
      </w:r>
      <w:r>
        <w:rPr>
          <w:spacing w:val="-1"/>
        </w:rPr>
        <w:t> </w:t>
      </w:r>
      <w:r>
        <w:rPr/>
        <w:t>melalui kegiatan :</w:t>
      </w:r>
    </w:p>
    <w:p>
      <w:pPr>
        <w:pStyle w:val="ListParagraph"/>
        <w:numPr>
          <w:ilvl w:val="0"/>
          <w:numId w:val="36"/>
        </w:numPr>
        <w:tabs>
          <w:tab w:pos="1008" w:val="left" w:leader="none"/>
        </w:tabs>
        <w:spacing w:line="360" w:lineRule="auto" w:before="0" w:after="0"/>
        <w:ind w:left="1007" w:right="577" w:hanging="428"/>
        <w:jc w:val="both"/>
        <w:rPr>
          <w:sz w:val="24"/>
        </w:rPr>
      </w:pPr>
      <w:r>
        <w:rPr>
          <w:sz w:val="24"/>
        </w:rPr>
        <w:t>Kerjasama dengan instansi pemerintah dan swasta seperti Irigasi Andalan Departemen</w:t>
      </w:r>
      <w:r>
        <w:rPr>
          <w:spacing w:val="1"/>
          <w:sz w:val="24"/>
        </w:rPr>
        <w:t> </w:t>
      </w:r>
      <w:r>
        <w:rPr>
          <w:sz w:val="24"/>
        </w:rPr>
        <w:t>PU Jawa Timur, PT Pembangkit Jawa Bali, ITS, Media Massa, Dinas INFOKOM,</w:t>
      </w:r>
      <w:r>
        <w:rPr>
          <w:spacing w:val="1"/>
          <w:sz w:val="24"/>
        </w:rPr>
        <w:t> </w:t>
      </w:r>
      <w:r>
        <w:rPr>
          <w:sz w:val="24"/>
        </w:rPr>
        <w:t>DPRD JATIM, PEMKOT Surabaya, PT</w:t>
      </w:r>
      <w:r>
        <w:rPr>
          <w:spacing w:val="1"/>
          <w:sz w:val="24"/>
        </w:rPr>
        <w:t> </w:t>
      </w:r>
      <w:r>
        <w:rPr>
          <w:sz w:val="24"/>
        </w:rPr>
        <w:t>TELKOM, BALITBANG PROP Jawa Timur,</w:t>
      </w:r>
      <w:r>
        <w:rPr>
          <w:spacing w:val="1"/>
          <w:sz w:val="24"/>
        </w:rPr>
        <w:t> </w:t>
      </w:r>
      <w:r>
        <w:rPr>
          <w:sz w:val="24"/>
        </w:rPr>
        <w:t>Polda Jawa</w:t>
      </w:r>
      <w:r>
        <w:rPr>
          <w:spacing w:val="1"/>
          <w:sz w:val="24"/>
        </w:rPr>
        <w:t> </w:t>
      </w:r>
      <w:r>
        <w:rPr>
          <w:sz w:val="24"/>
        </w:rPr>
        <w:t>Timur, Pemprov</w:t>
      </w:r>
      <w:r>
        <w:rPr>
          <w:spacing w:val="1"/>
          <w:sz w:val="24"/>
        </w:rPr>
        <w:t> </w:t>
      </w:r>
      <w:r>
        <w:rPr>
          <w:sz w:val="24"/>
        </w:rPr>
        <w:t>Jawa Timur, TVRI,</w:t>
      </w:r>
      <w:r>
        <w:rPr>
          <w:spacing w:val="1"/>
          <w:sz w:val="24"/>
        </w:rPr>
        <w:t> </w:t>
      </w:r>
      <w:r>
        <w:rPr>
          <w:sz w:val="24"/>
        </w:rPr>
        <w:t>RRI,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SMA/SMK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JATIM,</w:t>
      </w:r>
      <w:r>
        <w:rPr>
          <w:spacing w:val="1"/>
          <w:sz w:val="24"/>
        </w:rPr>
        <w:t> </w:t>
      </w:r>
      <w:r>
        <w:rPr>
          <w:sz w:val="24"/>
        </w:rPr>
        <w:t>terutama dengan DRPM Dikti untuk meningkatkan mutu manajemen, relevansi dan</w:t>
      </w:r>
      <w:r>
        <w:rPr>
          <w:spacing w:val="1"/>
          <w:sz w:val="24"/>
        </w:rPr>
        <w:t> </w:t>
      </w:r>
      <w:r>
        <w:rPr>
          <w:sz w:val="24"/>
        </w:rPr>
        <w:t>akses</w:t>
      </w:r>
      <w:r>
        <w:rPr>
          <w:spacing w:val="1"/>
          <w:sz w:val="24"/>
        </w:rPr>
        <w:t> </w:t>
      </w:r>
      <w:r>
        <w:rPr>
          <w:sz w:val="24"/>
        </w:rPr>
        <w:t>Perguruan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pengajuan</w:t>
      </w:r>
      <w:r>
        <w:rPr>
          <w:spacing w:val="1"/>
          <w:sz w:val="24"/>
        </w:rPr>
        <w:t> </w:t>
      </w:r>
      <w:r>
        <w:rPr>
          <w:sz w:val="24"/>
        </w:rPr>
        <w:t>proposal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hibah</w:t>
      </w:r>
      <w:r>
        <w:rPr>
          <w:spacing w:val="6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kompetitif</w:t>
      </w:r>
      <w:r>
        <w:rPr>
          <w:spacing w:val="-1"/>
          <w:sz w:val="24"/>
        </w:rPr>
        <w:t> </w:t>
      </w:r>
      <w:r>
        <w:rPr>
          <w:sz w:val="24"/>
        </w:rPr>
        <w:t>nasional.</w:t>
      </w:r>
    </w:p>
    <w:p>
      <w:pPr>
        <w:pStyle w:val="ListParagraph"/>
        <w:numPr>
          <w:ilvl w:val="0"/>
          <w:numId w:val="36"/>
        </w:numPr>
        <w:tabs>
          <w:tab w:pos="1008" w:val="left" w:leader="none"/>
        </w:tabs>
        <w:spacing w:line="360" w:lineRule="auto" w:before="2" w:after="0"/>
        <w:ind w:left="1007" w:right="577" w:hanging="428"/>
        <w:jc w:val="both"/>
        <w:rPr>
          <w:sz w:val="24"/>
        </w:rPr>
      </w:pPr>
      <w:r>
        <w:rPr>
          <w:sz w:val="24"/>
        </w:rPr>
        <w:t>Kerjasama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alumni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Bhayangkara</w:t>
      </w:r>
      <w:r>
        <w:rPr>
          <w:spacing w:val="1"/>
          <w:sz w:val="24"/>
        </w:rPr>
        <w:t> </w:t>
      </w:r>
      <w:r>
        <w:rPr>
          <w:sz w:val="24"/>
        </w:rPr>
        <w:t>Surabaya.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3" w:top="1500" w:bottom="1260" w:left="1460" w:right="720"/>
        </w:sectPr>
      </w:pPr>
    </w:p>
    <w:p>
      <w:pPr>
        <w:pStyle w:val="Heading1"/>
        <w:spacing w:line="360" w:lineRule="auto" w:before="101"/>
        <w:ind w:left="3528" w:right="3519" w:firstLine="1022"/>
        <w:jc w:val="left"/>
      </w:pPr>
      <w:bookmarkStart w:name="_TOC_250010" w:id="24"/>
      <w:r>
        <w:rPr/>
        <w:t>BAB IV</w:t>
      </w:r>
      <w:r>
        <w:rPr>
          <w:spacing w:val="1"/>
        </w:rPr>
        <w:t> </w:t>
      </w:r>
      <w:r>
        <w:rPr/>
        <w:t>EVALUASI</w:t>
      </w:r>
      <w:r>
        <w:rPr>
          <w:spacing w:val="-5"/>
        </w:rPr>
        <w:t> </w:t>
      </w:r>
      <w:r>
        <w:rPr/>
        <w:t>DIRI</w:t>
      </w:r>
      <w:r>
        <w:rPr>
          <w:spacing w:val="-5"/>
        </w:rPr>
        <w:t> </w:t>
      </w:r>
      <w:bookmarkEnd w:id="24"/>
      <w:r>
        <w:rPr/>
        <w:t>LPPM</w:t>
      </w:r>
    </w:p>
    <w:p>
      <w:pPr>
        <w:pStyle w:val="BodyText"/>
        <w:rPr>
          <w:b/>
          <w:sz w:val="42"/>
        </w:rPr>
      </w:pPr>
    </w:p>
    <w:p>
      <w:pPr>
        <w:pStyle w:val="Heading2"/>
        <w:numPr>
          <w:ilvl w:val="1"/>
          <w:numId w:val="37"/>
        </w:numPr>
        <w:tabs>
          <w:tab w:pos="1008" w:val="left" w:leader="none"/>
        </w:tabs>
        <w:spacing w:line="240" w:lineRule="auto" w:before="0" w:after="0"/>
        <w:ind w:left="1007" w:right="0" w:hanging="428"/>
        <w:jc w:val="both"/>
      </w:pPr>
      <w:bookmarkStart w:name="_TOC_250009" w:id="25"/>
      <w:r>
        <w:rPr/>
        <w:t>Analisis</w:t>
      </w:r>
      <w:r>
        <w:rPr>
          <w:spacing w:val="-3"/>
        </w:rPr>
        <w:t> </w:t>
      </w:r>
      <w:r>
        <w:rPr/>
        <w:t>Kinerja</w:t>
      </w:r>
      <w:r>
        <w:rPr>
          <w:spacing w:val="-2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Pengabdian</w:t>
      </w:r>
      <w:r>
        <w:rPr>
          <w:spacing w:val="-2"/>
        </w:rPr>
        <w:t> </w:t>
      </w:r>
      <w:bookmarkEnd w:id="25"/>
      <w:r>
        <w:rPr/>
        <w:t>Masyarakat</w:t>
      </w:r>
    </w:p>
    <w:p>
      <w:pPr>
        <w:pStyle w:val="BodyText"/>
        <w:spacing w:line="360" w:lineRule="auto" w:before="132"/>
        <w:ind w:left="580" w:right="1134" w:firstLine="720"/>
        <w:jc w:val="both"/>
      </w:pPr>
      <w:r>
        <w:rPr/>
        <w:t>Iklim akademik di perguruan tinggi tidak terlepas dari perkembangan ilmu</w:t>
      </w:r>
      <w:r>
        <w:rPr>
          <w:spacing w:val="1"/>
        </w:rPr>
        <w:t> </w:t>
      </w:r>
      <w:r>
        <w:rPr/>
        <w:t>pengetahuan, teknologi dan seni (ipteks) serta tuntutan masyarakat seirama dengan</w:t>
      </w:r>
      <w:r>
        <w:rPr>
          <w:spacing w:val="1"/>
        </w:rPr>
        <w:t> </w:t>
      </w:r>
      <w:r>
        <w:rPr/>
        <w:t>meningkatnya mutu kehidupan. Untuk mengantisipasi dan menyerasikannya, dalam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senantiasa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 20 Tahun 2003 tentang Sistem Pendidikan Nasional. Pasal 20 UU tersebut</w:t>
      </w:r>
      <w:r>
        <w:rPr>
          <w:spacing w:val="1"/>
        </w:rPr>
        <w:t> </w:t>
      </w:r>
      <w:r>
        <w:rPr/>
        <w:t>dengan tegas menyatakan bahwa perguruan tinggi berkewajiban menyelenggarakan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disamping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pengajaran [8].</w:t>
      </w:r>
    </w:p>
    <w:p>
      <w:pPr>
        <w:pStyle w:val="BodyText"/>
        <w:spacing w:line="360" w:lineRule="auto" w:before="1"/>
        <w:ind w:left="580" w:right="1137" w:firstLine="720"/>
        <w:jc w:val="both"/>
      </w:pPr>
      <w:r>
        <w:rPr/>
        <w:t>Ubhara Surabaya yang menyelenggarakan pendidikan sarjana dan magister,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Misinya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memperbaiki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meningkatkan kualitas SDM dalam menghasilkan mutu lulusan yang berkualitas dan</w:t>
      </w:r>
      <w:r>
        <w:rPr>
          <w:spacing w:val="1"/>
        </w:rPr>
        <w:t> </w:t>
      </w:r>
      <w:r>
        <w:rPr/>
        <w:t>beradab.</w:t>
      </w:r>
      <w:r>
        <w:rPr>
          <w:spacing w:val="1"/>
        </w:rPr>
        <w:t> </w:t>
      </w:r>
      <w:r>
        <w:rPr/>
        <w:t>Untuk dapat menyelenggarakan kewajiban penelitian tersebut, perguruan</w:t>
      </w:r>
      <w:r>
        <w:rPr>
          <w:spacing w:val="1"/>
        </w:rPr>
        <w:t> </w:t>
      </w:r>
      <w:r>
        <w:rPr/>
        <w:t>tinggi dituntut untuk memiliki dosen yang kompeten serta mampu menyusun proposal,</w:t>
      </w:r>
      <w:r>
        <w:rPr>
          <w:spacing w:val="-57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mendesiminasikan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menghasilkan berbagai bentuk kekayaan intelektual. Penelitian harus dilakukan secara</w:t>
      </w:r>
      <w:r>
        <w:rPr>
          <w:spacing w:val="-57"/>
        </w:rPr>
        <w:t> </w:t>
      </w:r>
      <w:r>
        <w:rPr/>
        <w:t>profesional</w:t>
      </w:r>
      <w:r>
        <w:rPr>
          <w:spacing w:val="-1"/>
        </w:rPr>
        <w:t> </w:t>
      </w:r>
      <w:r>
        <w:rPr/>
        <w:t>dengan prinsip-prinsip</w:t>
      </w:r>
      <w:r>
        <w:rPr>
          <w:spacing w:val="-1"/>
        </w:rPr>
        <w:t> </w:t>
      </w:r>
      <w:r>
        <w:rPr/>
        <w:t>akuntabel, jaminan mutu</w:t>
      </w:r>
      <w:r>
        <w:rPr>
          <w:spacing w:val="-1"/>
        </w:rPr>
        <w:t> </w:t>
      </w:r>
      <w:r>
        <w:rPr/>
        <w:t>dan transparan.</w:t>
      </w:r>
    </w:p>
    <w:p>
      <w:pPr>
        <w:pStyle w:val="BodyText"/>
        <w:spacing w:line="360" w:lineRule="auto"/>
        <w:ind w:left="580" w:right="1134" w:firstLine="720"/>
        <w:jc w:val="both"/>
      </w:pPr>
      <w:r>
        <w:rPr/>
        <w:t>Guna lebih memanfaatkan hasil penelitian dan pengabdian pada masyarakat,</w:t>
      </w:r>
      <w:r>
        <w:rPr>
          <w:spacing w:val="1"/>
        </w:rPr>
        <w:t> </w:t>
      </w:r>
      <w:r>
        <w:rPr/>
        <w:t>LPPM Ubhara terus berusaha meningkatkan publikasi hasil penelitian melului jurnal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terakreditasi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Bhayangkara.</w:t>
      </w:r>
      <w:r>
        <w:rPr>
          <w:spacing w:val="1"/>
        </w:rPr>
        <w:t> </w:t>
      </w:r>
      <w:r>
        <w:rPr/>
        <w:t>Disamping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jalur</w:t>
      </w:r>
      <w:r>
        <w:rPr>
          <w:spacing w:val="1"/>
        </w:rPr>
        <w:t> </w:t>
      </w:r>
      <w:r>
        <w:rPr/>
        <w:t>perlindungan Hak Kekayaan Intelektual (HKI) secara profesional akan terus didorong</w:t>
      </w:r>
      <w:r>
        <w:rPr>
          <w:spacing w:val="1"/>
        </w:rPr>
        <w:t> </w:t>
      </w:r>
      <w:r>
        <w:rPr/>
        <w:t>agar,</w:t>
      </w:r>
      <w:r>
        <w:rPr>
          <w:spacing w:val="1"/>
        </w:rPr>
        <w:t> </w:t>
      </w:r>
      <w:r>
        <w:rPr/>
        <w:t>hasil-hasil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Paten.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dikembangkan guna memotivasi dosen untuk menulis dan diharapkan dapat digunakan</w:t>
      </w:r>
      <w:r>
        <w:rPr>
          <w:spacing w:val="-57"/>
        </w:rPr>
        <w:t> </w:t>
      </w:r>
      <w:r>
        <w:rPr/>
        <w:t>sebagai wahana komunikasi dikalangan masyarakat ilmiah. Jurnal ilmiah Ubhara yang</w:t>
      </w:r>
      <w:r>
        <w:rPr>
          <w:spacing w:val="-57"/>
        </w:rPr>
        <w:t> </w:t>
      </w:r>
      <w:r>
        <w:rPr/>
        <w:t>ada saat ini masih bersifat lokal dan bunga rampai, dengan sistem pengelolaan yang</w:t>
      </w:r>
      <w:r>
        <w:rPr>
          <w:spacing w:val="1"/>
        </w:rPr>
        <w:t> </w:t>
      </w:r>
      <w:r>
        <w:rPr/>
        <w:t>masih</w:t>
      </w:r>
      <w:r>
        <w:rPr>
          <w:spacing w:val="2"/>
        </w:rPr>
        <w:t> </w:t>
      </w:r>
      <w:r>
        <w:rPr/>
        <w:t>sangat</w:t>
      </w:r>
      <w:r>
        <w:rPr>
          <w:spacing w:val="4"/>
        </w:rPr>
        <w:t> </w:t>
      </w:r>
      <w:r>
        <w:rPr/>
        <w:t>terbatas.</w:t>
      </w:r>
      <w:r>
        <w:rPr>
          <w:spacing w:val="2"/>
        </w:rPr>
        <w:t> </w:t>
      </w:r>
      <w:r>
        <w:rPr/>
        <w:t>Pembinaan</w:t>
      </w:r>
      <w:r>
        <w:rPr>
          <w:spacing w:val="5"/>
        </w:rPr>
        <w:t> </w:t>
      </w:r>
      <w:r>
        <w:rPr/>
        <w:t>yang diupayakan</w:t>
      </w:r>
      <w:r>
        <w:rPr>
          <w:spacing w:val="3"/>
        </w:rPr>
        <w:t> </w:t>
      </w:r>
      <w:r>
        <w:rPr/>
        <w:t>melalui</w:t>
      </w:r>
      <w:r>
        <w:rPr>
          <w:spacing w:val="4"/>
        </w:rPr>
        <w:t> </w:t>
      </w:r>
      <w:r>
        <w:rPr/>
        <w:t>pelatihan</w:t>
      </w:r>
      <w:r>
        <w:rPr>
          <w:spacing w:val="2"/>
        </w:rPr>
        <w:t> </w:t>
      </w:r>
      <w:r>
        <w:rPr/>
        <w:t>penulisan</w:t>
      </w:r>
      <w:r>
        <w:rPr>
          <w:spacing w:val="3"/>
        </w:rPr>
        <w:t> </w:t>
      </w:r>
      <w:r>
        <w:rPr/>
        <w:t>artikel</w:t>
      </w:r>
    </w:p>
    <w:p>
      <w:pPr>
        <w:spacing w:after="0" w:line="360" w:lineRule="auto"/>
        <w:jc w:val="both"/>
        <w:sectPr>
          <w:pgSz w:w="12240" w:h="15840"/>
          <w:pgMar w:header="0" w:footer="983" w:top="1500" w:bottom="1260" w:left="1460" w:right="720"/>
        </w:sectPr>
      </w:pPr>
    </w:p>
    <w:p>
      <w:pPr>
        <w:pStyle w:val="BodyText"/>
        <w:spacing w:line="360" w:lineRule="auto" w:before="98"/>
        <w:ind w:left="580" w:right="1138"/>
        <w:jc w:val="both"/>
      </w:pPr>
      <w:r>
        <w:rPr/>
        <w:t>ilmiah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lokakarya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mewujudkan</w:t>
      </w:r>
      <w:r>
        <w:rPr>
          <w:spacing w:val="-1"/>
        </w:rPr>
        <w:t> </w:t>
      </w:r>
      <w:r>
        <w:rPr/>
        <w:t>jurnal kampus</w:t>
      </w:r>
      <w:r>
        <w:rPr>
          <w:spacing w:val="-1"/>
        </w:rPr>
        <w:t> </w:t>
      </w:r>
      <w:r>
        <w:rPr/>
        <w:t>supaya</w:t>
      </w:r>
      <w:r>
        <w:rPr>
          <w:spacing w:val="1"/>
        </w:rPr>
        <w:t> </w:t>
      </w:r>
      <w:r>
        <w:rPr/>
        <w:t>meningkat</w:t>
      </w:r>
      <w:r>
        <w:rPr>
          <w:spacing w:val="-1"/>
        </w:rPr>
        <w:t> </w:t>
      </w:r>
      <w:r>
        <w:rPr/>
        <w:t>menjadi terakreditasi</w:t>
      </w:r>
      <w:r>
        <w:rPr>
          <w:spacing w:val="-1"/>
        </w:rPr>
        <w:t> </w:t>
      </w:r>
      <w:r>
        <w:rPr/>
        <w:t>Sinta</w:t>
      </w:r>
      <w:r>
        <w:rPr>
          <w:spacing w:val="-1"/>
        </w:rPr>
        <w:t> </w:t>
      </w:r>
      <w:r>
        <w:rPr/>
        <w:t>Dikti.</w:t>
      </w:r>
    </w:p>
    <w:p>
      <w:pPr>
        <w:pStyle w:val="BodyText"/>
        <w:spacing w:line="360" w:lineRule="auto"/>
        <w:ind w:left="580" w:right="1136" w:firstLine="720"/>
        <w:jc w:val="both"/>
      </w:pPr>
      <w:r>
        <w:rPr/>
        <w:t>Berbagai kegiatan di LPPM Ubhara selayaknya bersinergi secara kuat dan</w:t>
      </w:r>
      <w:r>
        <w:rPr>
          <w:spacing w:val="1"/>
        </w:rPr>
        <w:t> </w:t>
      </w:r>
      <w:r>
        <w:rPr/>
        <w:t>harmonis dengan gerak dan dinamisasi unit-unit lain terutama secara internal maupun</w:t>
      </w:r>
      <w:r>
        <w:rPr>
          <w:spacing w:val="1"/>
        </w:rPr>
        <w:t> </w:t>
      </w:r>
      <w:r>
        <w:rPr/>
        <w:t>eksternal. Kemajuan dan perkembangan unit terkait lain menuntut keharusan LPPM</w:t>
      </w:r>
      <w:r>
        <w:rPr>
          <w:spacing w:val="1"/>
        </w:rPr>
        <w:t> </w:t>
      </w:r>
      <w:r>
        <w:rPr/>
        <w:t>menyesuaikan diri atau bahkan dapat lebih baik lagi, sehingga dapat mengakomodir</w:t>
      </w:r>
      <w:r>
        <w:rPr>
          <w:spacing w:val="1"/>
        </w:rPr>
        <w:t> </w:t>
      </w:r>
      <w:r>
        <w:rPr/>
        <w:t>kegiatan unit lain dengan efektif dan efisien. Tabel 4.1. menunjukan daftar program</w:t>
      </w:r>
      <w:r>
        <w:rPr>
          <w:spacing w:val="1"/>
        </w:rPr>
        <w:t> </w:t>
      </w:r>
      <w:r>
        <w:rPr/>
        <w:t>studi,</w:t>
      </w:r>
      <w:r>
        <w:rPr>
          <w:spacing w:val="-1"/>
        </w:rPr>
        <w:t> </w:t>
      </w:r>
      <w:r>
        <w:rPr/>
        <w:t>jumlah mahasiswa</w:t>
      </w:r>
      <w:r>
        <w:rPr>
          <w:spacing w:val="-2"/>
        </w:rPr>
        <w:t> </w:t>
      </w:r>
      <w:r>
        <w:rPr/>
        <w:t>dan dosen di Ubhara</w:t>
      </w:r>
      <w:r>
        <w:rPr>
          <w:spacing w:val="-1"/>
        </w:rPr>
        <w:t> </w:t>
      </w:r>
      <w:r>
        <w:rPr/>
        <w:t>Surabaya</w:t>
      </w:r>
      <w:r>
        <w:rPr>
          <w:spacing w:val="2"/>
        </w:rPr>
        <w:t> </w:t>
      </w:r>
      <w:r>
        <w:rPr/>
        <w:t>[</w:t>
      </w:r>
      <w:hyperlink r:id="rId79">
        <w:r>
          <w:rPr/>
          <w:t>9</w:t>
        </w:r>
      </w:hyperlink>
      <w:r>
        <w:rPr/>
        <w:t>].</w:t>
      </w:r>
    </w:p>
    <w:p>
      <w:pPr>
        <w:pStyle w:val="BodyText"/>
        <w:spacing w:before="1"/>
        <w:ind w:left="1300"/>
        <w:jc w:val="both"/>
      </w:pPr>
      <w:r>
        <w:rPr/>
        <w:t>Tabel</w:t>
      </w:r>
      <w:r>
        <w:rPr>
          <w:spacing w:val="-2"/>
        </w:rPr>
        <w:t> </w:t>
      </w:r>
      <w:r>
        <w:rPr/>
        <w:t>4.1.</w:t>
      </w:r>
      <w:r>
        <w:rPr>
          <w:spacing w:val="-1"/>
        </w:rPr>
        <w:t> </w:t>
      </w:r>
      <w:r>
        <w:rPr/>
        <w:t>Daftar</w:t>
      </w:r>
      <w:r>
        <w:rPr>
          <w:spacing w:val="-1"/>
        </w:rPr>
        <w:t> </w:t>
      </w:r>
      <w:r>
        <w:rPr/>
        <w:t>Program</w:t>
      </w:r>
      <w:r>
        <w:rPr>
          <w:spacing w:val="-1"/>
        </w:rPr>
        <w:t> </w:t>
      </w:r>
      <w:r>
        <w:rPr/>
        <w:t>Studi,</w:t>
      </w:r>
      <w:r>
        <w:rPr>
          <w:spacing w:val="-1"/>
        </w:rPr>
        <w:t> </w:t>
      </w:r>
      <w:r>
        <w:rPr/>
        <w:t>Mahasiswa,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Dosen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Ubhara</w:t>
      </w:r>
      <w:r>
        <w:rPr>
          <w:spacing w:val="-3"/>
        </w:rPr>
        <w:t> </w:t>
      </w:r>
      <w:r>
        <w:rPr/>
        <w:t>Surabaya</w:t>
      </w: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103.32pt;margin-top:7.049609pt;width:460.2pt;height:390.6pt;mso-position-horizontal-relative:page;mso-position-vertical-relative:paragraph;z-index:-15710720;mso-wrap-distance-left:0;mso-wrap-distance-right:0" coordorigin="2066,141" coordsize="9204,7812">
            <v:shape style="position:absolute;left:2083;top:141;width:9188;height:5463" type="#_x0000_t75" stroked="false">
              <v:imagedata r:id="rId80" o:title=""/>
            </v:shape>
            <v:shape style="position:absolute;left:2130;top:171;width:9008;height:5300" type="#_x0000_t75" stroked="false">
              <v:imagedata r:id="rId81" o:title=""/>
            </v:shape>
            <v:rect style="position:absolute;left:2120;top:161;width:9028;height:5320" filled="false" stroked="true" strokeweight="1pt" strokecolor="#000000">
              <v:stroke dashstyle="solid"/>
            </v:rect>
            <v:shape style="position:absolute;left:2066;top:5428;width:9197;height:2525" type="#_x0000_t75" stroked="false">
              <v:imagedata r:id="rId82" o:title=""/>
            </v:shape>
            <v:shape style="position:absolute;left:2127;top:5488;width:8989;height:2319" type="#_x0000_t75" stroked="false">
              <v:imagedata r:id="rId83" o:title=""/>
            </v:shape>
            <v:rect style="position:absolute;left:2117;top:5478;width:9009;height:2339" filled="false" stroked="true" strokeweight="1.0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8"/>
        </w:rPr>
        <w:sectPr>
          <w:pgSz w:w="12240" w:h="15840"/>
          <w:pgMar w:header="0" w:footer="983" w:top="1500" w:bottom="1260" w:left="1460" w:right="720"/>
        </w:sectPr>
      </w:pPr>
    </w:p>
    <w:p>
      <w:pPr>
        <w:pStyle w:val="BodyText"/>
        <w:spacing w:line="360" w:lineRule="auto" w:before="98"/>
        <w:ind w:left="580" w:right="543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60"/>
        </w:rPr>
        <w:t> </w:t>
      </w:r>
      <w:r>
        <w:rPr/>
        <w:t>manusia</w:t>
      </w:r>
      <w:r>
        <w:rPr>
          <w:spacing w:val="1"/>
        </w:rPr>
        <w:t> </w:t>
      </w:r>
      <w:r>
        <w:rPr/>
        <w:t>(SDM) dosen pada 11 Prodi Sarjana dan Magister di Ubhara Surabaya berjumlah 169 dosen.</w:t>
      </w:r>
      <w:r>
        <w:rPr>
          <w:spacing w:val="-57"/>
        </w:rPr>
        <w:t> </w:t>
      </w:r>
      <w:r>
        <w:rPr/>
        <w:t>Dosen tersebut masing-masing terdiri dari 17 dosen tetap dpk LL-Dikti Wilayah 7 Jawa-</w:t>
      </w:r>
      <w:r>
        <w:rPr>
          <w:spacing w:val="1"/>
        </w:rPr>
        <w:t> </w:t>
      </w:r>
      <w:r>
        <w:rPr/>
        <w:t>Timur (PNS) dan 152 dosen tetap YBBDJ. Jumlah dosen terbanyak berasal dari Prodi S1</w:t>
      </w:r>
      <w:r>
        <w:rPr>
          <w:spacing w:val="1"/>
        </w:rPr>
        <w:t> </w:t>
      </w:r>
      <w:r>
        <w:rPr/>
        <w:t>Ilmu Hukum sebanyak 32 dosen dan dosen paling sedikit berasal dari Prodi S2 Manajemen</w:t>
      </w:r>
      <w:r>
        <w:rPr>
          <w:spacing w:val="1"/>
        </w:rPr>
        <w:t> </w:t>
      </w:r>
      <w:r>
        <w:rPr/>
        <w:t>sebanyak 6 dosen. Semua Dosen Ubhara Surabaya minimal sudah berkualifikasi S-2 dan</w:t>
      </w:r>
      <w:r>
        <w:rPr>
          <w:spacing w:val="1"/>
        </w:rPr>
        <w:t> </w:t>
      </w:r>
      <w:r>
        <w:rPr/>
        <w:t>beberapa sudah sedang menempuh dan/atau lulus S-3, serta 4 dosen sudah berkualifikasi</w:t>
      </w:r>
      <w:r>
        <w:rPr>
          <w:spacing w:val="1"/>
        </w:rPr>
        <w:t> </w:t>
      </w:r>
      <w:r>
        <w:rPr/>
        <w:t>guru-besar (professor) masing-masing 2 professor dari Prodi Ilmu Hukum dan 2 professor</w:t>
      </w:r>
      <w:r>
        <w:rPr>
          <w:spacing w:val="1"/>
        </w:rPr>
        <w:t> </w:t>
      </w:r>
      <w:r>
        <w:rPr/>
        <w:t>dari Ilmu Manajemen. Kualitas SDM dosen yang relatif bagus kualitasnya akan memberikan</w:t>
      </w:r>
      <w:r>
        <w:rPr>
          <w:spacing w:val="-57"/>
        </w:rPr>
        <w:t> </w:t>
      </w:r>
      <w:r>
        <w:rPr/>
        <w:t>harapan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berkualitas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Tri</w:t>
      </w:r>
      <w:r>
        <w:rPr>
          <w:spacing w:val="-57"/>
        </w:rPr>
        <w:t> </w:t>
      </w:r>
      <w:r>
        <w:rPr/>
        <w:t>Dharma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bekal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berkualitas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menuju</w:t>
      </w:r>
      <w:r>
        <w:rPr>
          <w:spacing w:val="-57"/>
        </w:rPr>
        <w:t> </w:t>
      </w:r>
      <w:r>
        <w:rPr>
          <w:i/>
        </w:rPr>
        <w:t>World Class University </w:t>
      </w:r>
      <w:r>
        <w:rPr/>
        <w:t>sebagaimana yang sudah digariskan dalam Renstra Ubhara Surabaya</w:t>
      </w:r>
      <w:r>
        <w:rPr>
          <w:spacing w:val="-57"/>
        </w:rPr>
        <w:t> </w:t>
      </w:r>
      <w:r>
        <w:rPr/>
        <w:t>2014-2018.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judul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nominal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oleh dosen di</w:t>
      </w:r>
      <w:r>
        <w:rPr>
          <w:spacing w:val="2"/>
        </w:rPr>
        <w:t> </w:t>
      </w:r>
      <w:r>
        <w:rPr/>
        <w:t>Ubhara</w:t>
      </w:r>
      <w:r>
        <w:rPr>
          <w:spacing w:val="-2"/>
        </w:rPr>
        <w:t> </w:t>
      </w:r>
      <w:r>
        <w:rPr/>
        <w:t>Surabaya</w:t>
      </w:r>
      <w:r>
        <w:rPr>
          <w:spacing w:val="-2"/>
        </w:rPr>
        <w:t> </w:t>
      </w:r>
      <w:r>
        <w:rPr/>
        <w:t>periode Tahun 2016-2019 [10].</w:t>
      </w:r>
    </w:p>
    <w:p>
      <w:pPr>
        <w:pStyle w:val="BodyText"/>
        <w:spacing w:before="1"/>
        <w:ind w:left="1319"/>
        <w:jc w:val="both"/>
      </w:pPr>
      <w:r>
        <w:rPr/>
        <w:t>Tabel</w:t>
      </w:r>
      <w:r>
        <w:rPr>
          <w:spacing w:val="-1"/>
        </w:rPr>
        <w:t> </w:t>
      </w:r>
      <w:r>
        <w:rPr/>
        <w:t>4.2</w:t>
      </w:r>
      <w:r>
        <w:rPr>
          <w:spacing w:val="-1"/>
        </w:rPr>
        <w:t> </w:t>
      </w:r>
      <w:r>
        <w:rPr/>
        <w:t>Judul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Dosen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Ubhara Surabaya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2016-2019.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396"/>
        <w:gridCol w:w="2749"/>
        <w:gridCol w:w="780"/>
      </w:tblGrid>
      <w:tr>
        <w:trPr>
          <w:trHeight w:val="253" w:hRule="atLeast"/>
        </w:trPr>
        <w:tc>
          <w:tcPr>
            <w:tcW w:w="634" w:type="dxa"/>
            <w:shd w:val="clear" w:color="auto" w:fill="D9D9D9"/>
          </w:tcPr>
          <w:p>
            <w:pPr>
              <w:pStyle w:val="TableParagraph"/>
              <w:spacing w:line="234" w:lineRule="exact"/>
              <w:ind w:left="161" w:right="153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4396" w:type="dxa"/>
            <w:shd w:val="clear" w:color="auto" w:fill="D9D9D9"/>
          </w:tcPr>
          <w:p>
            <w:pPr>
              <w:pStyle w:val="TableParagraph"/>
              <w:spacing w:line="234" w:lineRule="exact"/>
              <w:ind w:left="1043"/>
              <w:rPr>
                <w:sz w:val="22"/>
              </w:rPr>
            </w:pPr>
            <w:r>
              <w:rPr>
                <w:sz w:val="22"/>
              </w:rPr>
              <w:t>Skim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Judul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Penelitian</w:t>
            </w:r>
          </w:p>
        </w:tc>
        <w:tc>
          <w:tcPr>
            <w:tcW w:w="2749" w:type="dxa"/>
            <w:shd w:val="clear" w:color="auto" w:fill="D9D9D9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Ketua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Pelaksana</w:t>
            </w:r>
          </w:p>
        </w:tc>
        <w:tc>
          <w:tcPr>
            <w:tcW w:w="780" w:type="dxa"/>
            <w:shd w:val="clear" w:color="auto" w:fill="D9D9D9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</w:tr>
      <w:tr>
        <w:trPr>
          <w:trHeight w:val="1516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396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PENELITIAN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PRODUK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TERAPAN</w:t>
            </w:r>
          </w:p>
          <w:p>
            <w:pPr>
              <w:pStyle w:val="TableParagraph"/>
              <w:ind w:left="107" w:right="142"/>
              <w:rPr>
                <w:sz w:val="22"/>
              </w:rPr>
            </w:pPr>
            <w:r>
              <w:rPr>
                <w:sz w:val="22"/>
              </w:rPr>
              <w:t>Pengembangan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Implementasi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Pemberdayaan UMKM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Kerangka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Percepatan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Pengembangan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Ekonomi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Masyarakat melalui program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“Trengginas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Galang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Ekonomi”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 Kabupaten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Trenggalek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492"/>
              <w:rPr>
                <w:sz w:val="22"/>
              </w:rPr>
            </w:pPr>
            <w:r>
              <w:rPr>
                <w:sz w:val="22"/>
              </w:rPr>
              <w:t>AGUS MAHMUDI ST,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518" w:hRule="atLeast"/>
        </w:trPr>
        <w:tc>
          <w:tcPr>
            <w:tcW w:w="634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92"/>
              <w:rPr>
                <w:sz w:val="22"/>
              </w:rPr>
            </w:pPr>
            <w:r>
              <w:rPr>
                <w:sz w:val="22"/>
              </w:rPr>
              <w:t>Pengembangan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Pembangkit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Photovoltaic (PV) Terhubung Grid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Kualitas Daya Jaringan Distribusi Tegangan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Rendah Menggunakan Kendali Kecerdasan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Buatan Fuzzy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Maximum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Point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Tracking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(MPPT)</w:t>
            </w:r>
          </w:p>
        </w:tc>
        <w:tc>
          <w:tcPr>
            <w:tcW w:w="2749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Amirullah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ST.MT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61"/>
              <w:rPr>
                <w:sz w:val="22"/>
              </w:rPr>
            </w:pPr>
            <w:r>
              <w:rPr>
                <w:sz w:val="22"/>
              </w:rPr>
              <w:t>Maximum Power Point Tracking (MPPT)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Pembangkit Listrik Tenaga Surya Berbasis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Kecerdasan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Buatan 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Kemandirian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Energi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Sektor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Rumah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Tangga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263"/>
              <w:rPr>
                <w:sz w:val="22"/>
              </w:rPr>
            </w:pPr>
            <w:r>
              <w:rPr>
                <w:sz w:val="22"/>
              </w:rPr>
              <w:t>Dr BAMBANG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PURWAHYUDI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ST.,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511"/>
              <w:rPr>
                <w:sz w:val="22"/>
              </w:rPr>
            </w:pPr>
            <w:r>
              <w:rPr>
                <w:sz w:val="22"/>
              </w:rPr>
              <w:t>Rancangan Model Pengembangan Wisata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Lumpur “Lapindo” Sidoarjo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Meningkatkan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Potensi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Ekowisata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Berbasis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Komunitas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(community-based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ecotourism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Dra.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DewiAmartani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M.Si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64"/>
              <w:rPr>
                <w:sz w:val="22"/>
              </w:rPr>
            </w:pPr>
            <w:r>
              <w:rPr>
                <w:sz w:val="22"/>
              </w:rPr>
              <w:t>RANCANGAN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PEMBANGUNAN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SPASIAL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NGAWI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UNTUK</w:t>
            </w:r>
          </w:p>
          <w:p>
            <w:pPr>
              <w:pStyle w:val="TableParagraph"/>
              <w:spacing w:line="252" w:lineRule="exact"/>
              <w:ind w:left="107" w:right="431"/>
              <w:rPr>
                <w:sz w:val="22"/>
              </w:rPr>
            </w:pPr>
            <w:r>
              <w:rPr>
                <w:sz w:val="22"/>
              </w:rPr>
              <w:t>MEMBANGUN KONEKSITAS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PEMASARAN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PARIWISATA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TERPADU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Haryono, SE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2240" w:h="15840"/>
          <w:pgMar w:header="0" w:footer="983" w:top="1500" w:bottom="1260" w:left="1460" w:right="7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396"/>
        <w:gridCol w:w="2749"/>
        <w:gridCol w:w="780"/>
      </w:tblGrid>
      <w:tr>
        <w:trPr>
          <w:trHeight w:val="75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6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330"/>
              <w:rPr>
                <w:sz w:val="22"/>
              </w:rPr>
            </w:pPr>
            <w:r>
              <w:rPr>
                <w:sz w:val="22"/>
              </w:rPr>
              <w:t>Rancang Bangun Koordinasi Antara AC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Microgrid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Berbasis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Bidirectional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Converter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Hasti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Afianti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ST.MT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760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6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39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Pola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Optimalisasi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Internal</w:t>
            </w:r>
          </w:p>
          <w:p>
            <w:pPr>
              <w:pStyle w:val="TableParagraph"/>
              <w:spacing w:line="252" w:lineRule="exact"/>
              <w:ind w:left="107" w:right="183"/>
              <w:rPr>
                <w:sz w:val="22"/>
              </w:rPr>
            </w:pPr>
            <w:r>
              <w:rPr>
                <w:sz w:val="22"/>
              </w:rPr>
              <w:t>Perusahaan Upward Communications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Meminimalisir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Terjadinya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Demonstrasi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Buruh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HERMIN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INDRARINI</w:t>
            </w:r>
          </w:p>
          <w:p>
            <w:pPr>
              <w:pStyle w:val="TableParagraph"/>
              <w:spacing w:line="252" w:lineRule="exact"/>
              <w:ind w:left="106" w:right="1183"/>
              <w:rPr>
                <w:sz w:val="22"/>
              </w:rPr>
            </w:pPr>
            <w:r>
              <w:rPr>
                <w:sz w:val="22"/>
              </w:rPr>
              <w:t>KURNIAWATI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SH.,M.Hum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770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6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61"/>
              <w:rPr>
                <w:sz w:val="22"/>
              </w:rPr>
            </w:pPr>
            <w:r>
              <w:rPr>
                <w:sz w:val="22"/>
              </w:rPr>
              <w:t>RANCANGAN MODEL SINERGISITAS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IMPLEMENTASI KEBIJAKAN USAHA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PENINGKATAN PENDAPATAN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KELUARGA SEJAHTERA (UPPKS)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MENINGKATKAN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JUMLAH</w:t>
            </w:r>
          </w:p>
          <w:p>
            <w:pPr>
              <w:pStyle w:val="TableParagraph"/>
              <w:spacing w:line="252" w:lineRule="exact"/>
              <w:ind w:left="107" w:right="275"/>
              <w:rPr>
                <w:sz w:val="22"/>
              </w:rPr>
            </w:pPr>
            <w:r>
              <w:rPr>
                <w:sz w:val="22"/>
              </w:rPr>
              <w:t>ASEPTOR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OTONOMI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DAERAH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Drs. Heru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Irianto,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M.Si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2023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61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04"/>
              <w:rPr>
                <w:sz w:val="22"/>
              </w:rPr>
            </w:pPr>
            <w:r>
              <w:rPr>
                <w:sz w:val="22"/>
              </w:rPr>
              <w:t>PENGEMBANGAN MODEL “BUDAYA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GADUH” SEBAGAI MEDIA AKSES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MISKIN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BERBASIS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DIVERSIFIKASI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USAHA TERNAK SAPI DALAM UPAYA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PEMBERDAYAAN EKONOMI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MASYARAKAT 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KABUPATEN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TRENGGALEK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Dra.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Tri Lestrari M.Si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51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61"/>
              <w:rPr>
                <w:sz w:val="22"/>
              </w:rPr>
            </w:pPr>
            <w:r>
              <w:rPr>
                <w:sz w:val="22"/>
              </w:rPr>
              <w:t>PENGEMBANGAN 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PEMBERDAYAAN PENGRAJIN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SONGKOK MELALUI PENDEKATAN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RELATIONAL BENEFIT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BERBASIS</w:t>
            </w:r>
          </w:p>
          <w:p>
            <w:pPr>
              <w:pStyle w:val="TableParagraph"/>
              <w:spacing w:line="252" w:lineRule="exact"/>
              <w:ind w:left="107" w:right="335"/>
              <w:rPr>
                <w:sz w:val="22"/>
              </w:rPr>
            </w:pPr>
            <w:r>
              <w:rPr>
                <w:sz w:val="22"/>
              </w:rPr>
              <w:t>KONSEP PEMASARAN BERWAWASAN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SOSIAL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Muhammad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Balafif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75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59"/>
              <w:rPr>
                <w:sz w:val="22"/>
              </w:rPr>
            </w:pPr>
            <w:r>
              <w:rPr>
                <w:sz w:val="22"/>
              </w:rPr>
              <w:t>Rancang Bangun sistem optimasi struktur baja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berbasis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metode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metaheuristik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algoritma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genetik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150"/>
              <w:rPr>
                <w:sz w:val="22"/>
              </w:rPr>
            </w:pPr>
            <w:r>
              <w:rPr>
                <w:sz w:val="22"/>
              </w:rPr>
              <w:t>Dr. MOHAMMAD GHOZI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S.T.,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M.T.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74"/>
              <w:rPr>
                <w:sz w:val="22"/>
              </w:rPr>
            </w:pPr>
            <w:r>
              <w:rPr>
                <w:sz w:val="22"/>
              </w:rPr>
              <w:t>PENGEMBANGAN MODEL KAMPANYE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SOSIAL BERBASIS NILAI BUDAYA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LOKAL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MEMASYARAKATKAN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LOKAL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SURABAYA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Retnowati.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795"/>
              <w:rPr>
                <w:sz w:val="22"/>
              </w:rPr>
            </w:pPr>
            <w:r>
              <w:rPr>
                <w:sz w:val="22"/>
              </w:rPr>
              <w:t>PENGEMBANGAN 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PEMBERDAYAAN MASYARAKAT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PESISIR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DIVERSIFIKASI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USAHA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PRODUKTIF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Nurul Imamah,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013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03"/>
              <w:rPr>
                <w:sz w:val="22"/>
              </w:rPr>
            </w:pPr>
            <w:r>
              <w:rPr>
                <w:sz w:val="22"/>
              </w:rPr>
              <w:t>PENGEMBANGAN MODEL KOMUNIKASI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POLITIK GUNA MENCEGAH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TERJADINYA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KONFLIK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ANARKIS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PEMILUKADA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Dra.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Setyarahajoe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264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99"/>
              <w:rPr>
                <w:sz w:val="22"/>
              </w:rPr>
            </w:pPr>
            <w:r>
              <w:rPr>
                <w:sz w:val="22"/>
              </w:rPr>
              <w:t>RANCANG BANGUN SISTEM ANALISA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KERUSAKAN MOTOR INDUKSI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BERBASIS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GETARAN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MENGGUNAKAN</w:t>
            </w:r>
          </w:p>
          <w:p>
            <w:pPr>
              <w:pStyle w:val="TableParagraph"/>
              <w:spacing w:line="252" w:lineRule="exact"/>
              <w:ind w:left="107" w:right="699"/>
              <w:rPr>
                <w:sz w:val="22"/>
              </w:rPr>
            </w:pPr>
            <w:r>
              <w:rPr>
                <w:sz w:val="22"/>
              </w:rPr>
              <w:t>ARTIFICIAL INTELLIGENT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DISCRETE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WAVELET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TRANSFORM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Richa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Watiasih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ST.MT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757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336"/>
              <w:rPr>
                <w:sz w:val="22"/>
              </w:rPr>
            </w:pPr>
            <w:r>
              <w:rPr>
                <w:sz w:val="22"/>
              </w:rPr>
              <w:t>Model Analisis Jaringan Komunikasi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Difusi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Publik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Pada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Kelompok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Warga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Stren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Kali Surabaya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358"/>
              <w:rPr>
                <w:sz w:val="22"/>
              </w:rPr>
            </w:pPr>
            <w:r>
              <w:rPr>
                <w:sz w:val="22"/>
              </w:rPr>
              <w:t>Dra. RINI GANEFWATI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M.Si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pgSz w:w="12240" w:h="15840"/>
          <w:pgMar w:header="0" w:footer="983" w:top="1500" w:bottom="1180" w:left="1460" w:right="7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396"/>
        <w:gridCol w:w="2749"/>
        <w:gridCol w:w="780"/>
      </w:tblGrid>
      <w:tr>
        <w:trPr>
          <w:trHeight w:val="1264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30"/>
              <w:rPr>
                <w:sz w:val="22"/>
              </w:rPr>
            </w:pPr>
            <w:r>
              <w:rPr>
                <w:sz w:val="22"/>
              </w:rPr>
              <w:t>MODEL PEMBERDAYAAN NELAYAN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 PENGELOLAAN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SUMBERDAYA PERIKANAN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BERKELANJUTAN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BERBASIS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KEARIFAN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LOKAL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PESISIR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LAMONGAN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SUTOPO.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SE.MM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264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555"/>
              <w:rPr>
                <w:sz w:val="22"/>
              </w:rPr>
            </w:pPr>
            <w:r>
              <w:rPr>
                <w:sz w:val="22"/>
              </w:rPr>
              <w:t>MEMBANGUN 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PENGEMBANGAN USAHA MELALUI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REFUNGSIONALISASI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</w:p>
          <w:p>
            <w:pPr>
              <w:pStyle w:val="TableParagraph"/>
              <w:spacing w:line="252" w:lineRule="exact"/>
              <w:ind w:left="107" w:right="708"/>
              <w:rPr>
                <w:sz w:val="22"/>
              </w:rPr>
            </w:pPr>
            <w:r>
              <w:rPr>
                <w:sz w:val="22"/>
              </w:rPr>
              <w:t>KOMUNITAS PEMULUNG DI KOTA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SURABAYA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107"/>
              <w:rPr>
                <w:sz w:val="22"/>
              </w:rPr>
            </w:pPr>
            <w:r>
              <w:rPr>
                <w:sz w:val="22"/>
              </w:rPr>
              <w:t>Dra TRI PRASETIJOWATI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M.Si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267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39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PENELITIAN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PEMULA</w:t>
            </w:r>
          </w:p>
          <w:p>
            <w:pPr>
              <w:pStyle w:val="TableParagraph"/>
              <w:spacing w:before="1"/>
              <w:ind w:left="107" w:right="92"/>
              <w:rPr>
                <w:sz w:val="22"/>
              </w:rPr>
            </w:pPr>
            <w:r>
              <w:rPr>
                <w:sz w:val="22"/>
              </w:rPr>
              <w:t>Peningkatan Kualitas Daya Listrik Akibat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Beban Non-Linier di Industri Menggunakan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Pasif,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Filter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Aktif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Seri,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Filter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Aktif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Hibrid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Phasa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327"/>
              <w:rPr>
                <w:sz w:val="22"/>
              </w:rPr>
            </w:pPr>
            <w:r>
              <w:rPr>
                <w:sz w:val="22"/>
              </w:rPr>
              <w:t>AGUS KUSWANTONO.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ST.MT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505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396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Persepsi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Mahasiswa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Terhadap Radikal-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Terorisme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Website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Media</w:t>
            </w:r>
          </w:p>
        </w:tc>
        <w:tc>
          <w:tcPr>
            <w:tcW w:w="2749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INA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ROSMAYA.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SH.M.HUM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75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871"/>
              <w:rPr>
                <w:sz w:val="22"/>
              </w:rPr>
            </w:pPr>
            <w:r>
              <w:rPr>
                <w:sz w:val="22"/>
              </w:rPr>
              <w:t>Pola Komunikasi Interpersonal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Pemberdayaan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Prilaku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Terhadap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Tayangan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Sinetron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Televisi</w:t>
            </w:r>
          </w:p>
        </w:tc>
        <w:tc>
          <w:tcPr>
            <w:tcW w:w="2749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ITA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NURLITA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S.Sos,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M.Med.Kom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75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68"/>
              <w:rPr>
                <w:sz w:val="22"/>
              </w:rPr>
            </w:pPr>
            <w:r>
              <w:rPr>
                <w:sz w:val="22"/>
              </w:rPr>
              <w:t>Komunikasi Partisipatoris Kemitraan Polisi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Mengantisipasi Penyebaran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Paham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Radikal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“ISIS”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Surabaya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394"/>
              <w:rPr>
                <w:sz w:val="22"/>
              </w:rPr>
            </w:pPr>
            <w:r>
              <w:rPr>
                <w:sz w:val="22"/>
              </w:rPr>
              <w:t>MUHAMMAD FADELI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S.SOS.M.SI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2025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439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Penelitian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FUNDAMENTAL:</w:t>
            </w:r>
          </w:p>
          <w:p>
            <w:pPr>
              <w:pStyle w:val="TableParagraph"/>
              <w:spacing w:before="1"/>
              <w:ind w:left="107" w:right="495"/>
              <w:rPr>
                <w:sz w:val="22"/>
              </w:rPr>
            </w:pPr>
            <w:r>
              <w:rPr>
                <w:sz w:val="22"/>
              </w:rPr>
              <w:t>POLA PENGEMBANGAN 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PEMBALIKAN BEBAN PEMBUKTIAN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(REVERSAL BURDEN OF PROOF)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SEBAGAI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SARANA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PENGUNGKAPAN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TINDAK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PIDANA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PENCUCIAN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UANG</w:t>
            </w:r>
          </w:p>
          <w:p>
            <w:pPr>
              <w:pStyle w:val="TableParagraph"/>
              <w:spacing w:line="252" w:lineRule="exact"/>
              <w:ind w:left="107" w:right="216"/>
              <w:rPr>
                <w:sz w:val="22"/>
              </w:rPr>
            </w:pPr>
            <w:r>
              <w:rPr>
                <w:sz w:val="22"/>
              </w:rPr>
              <w:t>(MONEY LAUNDERING)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TINDAK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PIDANA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KORUPSI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OLEH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POLRI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216"/>
              <w:rPr>
                <w:sz w:val="22"/>
              </w:rPr>
            </w:pPr>
            <w:r>
              <w:rPr>
                <w:sz w:val="22"/>
              </w:rPr>
              <w:t>Dr A DJOKO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SUMARYANTO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SH.,MH.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757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369"/>
              <w:rPr>
                <w:sz w:val="22"/>
              </w:rPr>
            </w:pPr>
            <w:r>
              <w:rPr>
                <w:sz w:val="22"/>
              </w:rPr>
              <w:t>KENDALI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LANJUT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PENYEARAH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BERBASIS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KENDALI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CERDAS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UNTUK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MENGATUR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KECEPATAN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DC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SAIDAH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771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75"/>
              <w:rPr>
                <w:sz w:val="22"/>
              </w:rPr>
            </w:pPr>
            <w:r>
              <w:rPr>
                <w:sz w:val="22"/>
              </w:rPr>
              <w:t>RANCANGAN MODEL SINERGISITAS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IMPLEMENTASI KEBIJAKAN USAHA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PENINGKATAN PENDAPATAN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KELUARGA SEJAHTERA (UPPKS)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 MENINGKATKAN JUMLAH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ASEPTOR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OTONOMI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DAERAH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Drs. Heru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Irianto.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M.SI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760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439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Aplikasi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Mobile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Sidoarjo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Hands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(SoH)</w:t>
            </w:r>
          </w:p>
          <w:p>
            <w:pPr>
              <w:pStyle w:val="TableParagraph"/>
              <w:spacing w:line="252" w:lineRule="exact"/>
              <w:ind w:left="107" w:right="483"/>
              <w:rPr>
                <w:sz w:val="22"/>
              </w:rPr>
            </w:pPr>
            <w:r>
              <w:rPr>
                <w:sz w:val="22"/>
              </w:rPr>
              <w:t>Sebagai Media Penunjang Promosi Daerah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Sidoarjo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461"/>
              <w:rPr>
                <w:sz w:val="22"/>
              </w:rPr>
            </w:pPr>
            <w:r>
              <w:rPr>
                <w:sz w:val="22"/>
              </w:rPr>
              <w:t>Rani Purbaningtyas, ST,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1009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652"/>
              <w:rPr>
                <w:sz w:val="22"/>
              </w:rPr>
            </w:pPr>
            <w:r>
              <w:rPr>
                <w:sz w:val="22"/>
              </w:rPr>
              <w:t>RANCANG BANGUN ROBOT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AUTONOMOS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PEMBERSIH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LIMBAH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MINYAK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PERAIRAN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BERBASIS</w:t>
            </w:r>
          </w:p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SWARM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INTELLIGENT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Richa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Watiasih,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ST.,MT.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505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439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Deteksi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Awal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Pohon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Mangga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Aplikasi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Perangkat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Mobile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Android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Eko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Prasetyo,</w:t>
            </w:r>
          </w:p>
          <w:p>
            <w:pPr>
              <w:pStyle w:val="TableParagraph"/>
              <w:spacing w:line="23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S.Kom.M.Kom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pgSz w:w="12240" w:h="15840"/>
          <w:pgMar w:header="0" w:footer="983" w:top="1500" w:bottom="1180" w:left="1460" w:right="7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396"/>
        <w:gridCol w:w="2749"/>
        <w:gridCol w:w="780"/>
      </w:tblGrid>
      <w:tr>
        <w:trPr>
          <w:trHeight w:val="252" w:hRule="atLeast"/>
        </w:trPr>
        <w:tc>
          <w:tcPr>
            <w:tcW w:w="6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Berdasarkan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Warna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Tekstur Daun</w:t>
            </w:r>
          </w:p>
        </w:tc>
        <w:tc>
          <w:tcPr>
            <w:tcW w:w="27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66" w:hRule="atLeast"/>
        </w:trPr>
        <w:tc>
          <w:tcPr>
            <w:tcW w:w="63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36"/>
              <w:rPr>
                <w:sz w:val="22"/>
              </w:rPr>
            </w:pPr>
            <w:r>
              <w:rPr>
                <w:sz w:val="22"/>
              </w:rPr>
              <w:t>RANCANG BANGUN SISTEM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KONTROLER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ANTENA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OTOMATIS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TV ANALOG TERRESTRIAL BERBASIS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PENGOLAHAN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SINYAL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CVBS</w:t>
            </w: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MENGGUNAKAN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ARDUINO</w:t>
            </w:r>
          </w:p>
        </w:tc>
        <w:tc>
          <w:tcPr>
            <w:tcW w:w="2749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Herti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Miawarni,ST.,MT.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1770" w:hRule="atLeast"/>
        </w:trPr>
        <w:tc>
          <w:tcPr>
            <w:tcW w:w="63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61"/>
              <w:rPr>
                <w:sz w:val="22"/>
              </w:rPr>
            </w:pPr>
            <w:r>
              <w:rPr>
                <w:sz w:val="22"/>
              </w:rPr>
              <w:t>RANCANGAN MODEL SINERGISITAS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IMPLEMENTASI KEBIJAKAN USAHA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PENINGKATAN PENDAPATAN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KELUARGA SEJAHTERA (UPPKS)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MENINGKATKAN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JUMLAH</w:t>
            </w:r>
          </w:p>
          <w:p>
            <w:pPr>
              <w:pStyle w:val="TableParagraph"/>
              <w:spacing w:line="252" w:lineRule="exact"/>
              <w:ind w:left="107" w:right="275"/>
              <w:rPr>
                <w:sz w:val="22"/>
              </w:rPr>
            </w:pPr>
            <w:r>
              <w:rPr>
                <w:sz w:val="22"/>
              </w:rPr>
              <w:t>ASEPTOR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OTONOMI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DAERAH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413"/>
              <w:rPr>
                <w:sz w:val="22"/>
              </w:rPr>
            </w:pPr>
            <w:r>
              <w:rPr>
                <w:sz w:val="22"/>
              </w:rPr>
              <w:t>Dra.Ratna Setyarahayjoe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1265" w:hRule="atLeast"/>
        </w:trPr>
        <w:tc>
          <w:tcPr>
            <w:tcW w:w="63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85"/>
              <w:rPr>
                <w:sz w:val="22"/>
              </w:rPr>
            </w:pPr>
            <w:r>
              <w:rPr>
                <w:sz w:val="22"/>
              </w:rPr>
              <w:t>MODEL PERENCANAAN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PENGANGGARAN ALOKASI DANA DESA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SEBAGAI UPAYA MENINGKATKAN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PEMBANGUNAN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EKONOMI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DESA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GISIK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CEMANDI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Anggraini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SE.,MM.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757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52"/>
              <w:rPr>
                <w:sz w:val="22"/>
              </w:rPr>
            </w:pPr>
            <w:r>
              <w:rPr>
                <w:sz w:val="22"/>
              </w:rPr>
              <w:t>Seleksi Fitur Hybrid Filter Wrapper Pada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Klasifikasi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Multivariate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Series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Berbasis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Faktor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Algoritma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Genetika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608"/>
              <w:rPr>
                <w:sz w:val="22"/>
              </w:rPr>
            </w:pPr>
            <w:r>
              <w:rPr>
                <w:sz w:val="22"/>
              </w:rPr>
              <w:t>RR.Ani Diyah R., ST.,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M.Cs.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760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439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Rancangan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Inovasi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Pelayanan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Perijinan</w:t>
            </w:r>
          </w:p>
          <w:p>
            <w:pPr>
              <w:pStyle w:val="TableParagraph"/>
              <w:spacing w:line="252" w:lineRule="exact"/>
              <w:ind w:left="107" w:right="660"/>
              <w:rPr>
                <w:sz w:val="22"/>
              </w:rPr>
            </w:pPr>
            <w:r>
              <w:rPr>
                <w:sz w:val="22"/>
              </w:rPr>
              <w:t>Berbasis On Line Pada Badan Pelayanan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Perijinan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Terpadu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Susi Ratnawati,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S.Sos,MM.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1264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31"/>
              <w:rPr>
                <w:sz w:val="22"/>
              </w:rPr>
            </w:pPr>
            <w:r>
              <w:rPr>
                <w:sz w:val="22"/>
              </w:rPr>
              <w:t>Peningkatan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Kualitas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Daya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Listrik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Pembangkit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Photovoltaic (PV) Terhubung ke Saluran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Distribusi Tegangan Rendah Tiga Phasa pada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Kondisi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Tingkat Suhu 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Radiasi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Matahari</w:t>
            </w: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Berbeda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Adi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Ananda,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ST.,M.Cs.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345"/>
              <w:rPr>
                <w:sz w:val="22"/>
              </w:rPr>
            </w:pPr>
            <w:r>
              <w:rPr>
                <w:sz w:val="22"/>
              </w:rPr>
              <w:t>Pengembangan Aplikasi Mobile Warning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 Untuk Meningkatkan Perilaku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Tanggap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Ancaman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Kejahatan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Situasi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Darurat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Arif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Arizal,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ST.,MT.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505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4396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Pola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Pembinaan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Lembaga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Pemasyarakatan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Kelas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Sidoarjo</w:t>
            </w:r>
          </w:p>
        </w:tc>
        <w:tc>
          <w:tcPr>
            <w:tcW w:w="2749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Lolita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Permanasari,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SH.,MH.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1264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53"/>
              <w:rPr>
                <w:sz w:val="22"/>
              </w:rPr>
            </w:pPr>
            <w:r>
              <w:rPr>
                <w:sz w:val="22"/>
              </w:rPr>
              <w:t>Evaluasi Kepatuhan Wajib Pajak (Hotel)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 memanfaatkan aplikasi Pelaporan Pajak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Online Berbasis Algoritma Naive Bayes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Classifier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(Studi Kasus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 Dinas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Pendapatan</w:t>
            </w: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Pasuruan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Timur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R.Dimas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Adityo,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1771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659"/>
              <w:rPr>
                <w:b/>
                <w:sz w:val="22"/>
              </w:rPr>
            </w:pPr>
            <w:r>
              <w:rPr>
                <w:b/>
                <w:sz w:val="22"/>
              </w:rPr>
              <w:t>Penelitian Dasar Unggulan Perguruan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Tinggi</w:t>
            </w:r>
          </w:p>
          <w:p>
            <w:pPr>
              <w:pStyle w:val="TableParagraph"/>
              <w:ind w:left="107" w:right="315"/>
              <w:rPr>
                <w:sz w:val="22"/>
              </w:rPr>
            </w:pPr>
            <w:r>
              <w:rPr>
                <w:sz w:val="22"/>
              </w:rPr>
              <w:t>RANCANGAN MODEL 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POLITIK PEMERINTAHAN DAERAH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GUNA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MENGANTISIPASI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TERJADINYA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DIVIDED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GOVERNMENT DALAM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PROSES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PENETAPAN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PERDA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418"/>
              <w:rPr>
                <w:sz w:val="22"/>
              </w:rPr>
            </w:pPr>
            <w:r>
              <w:rPr>
                <w:sz w:val="22"/>
              </w:rPr>
              <w:t>Dra RATNA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SETYARAHAJOE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M.Si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757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4396" w:type="dxa"/>
          </w:tcPr>
          <w:p>
            <w:pPr>
              <w:pStyle w:val="TableParagraph"/>
              <w:spacing w:line="235" w:lineRule="auto" w:before="2"/>
              <w:ind w:left="107" w:right="457"/>
              <w:rPr>
                <w:sz w:val="22"/>
              </w:rPr>
            </w:pPr>
            <w:r>
              <w:rPr>
                <w:b/>
                <w:sz w:val="22"/>
              </w:rPr>
              <w:t>Penelitian Kerjasama Antar Perguruan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Tinggi</w:t>
            </w:r>
            <w:r>
              <w:rPr>
                <w:b/>
                <w:spacing w:val="52"/>
                <w:sz w:val="22"/>
              </w:rPr>
              <w:t> </w:t>
            </w:r>
            <w:r>
              <w:rPr>
                <w:sz w:val="22"/>
              </w:rPr>
              <w:t>Deteksi Awal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Pohon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Mangga</w:t>
            </w:r>
          </w:p>
          <w:p>
            <w:pPr>
              <w:pStyle w:val="TableParagraph"/>
              <w:spacing w:line="238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Dengan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Aplikasi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Perangkat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Mobile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</w:p>
        </w:tc>
        <w:tc>
          <w:tcPr>
            <w:tcW w:w="2749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EKO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PRASETYO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S.Kom,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M.Kom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pgSz w:w="12240" w:h="15840"/>
          <w:pgMar w:header="0" w:footer="983" w:top="1500" w:bottom="1180" w:left="1460" w:right="7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396"/>
        <w:gridCol w:w="2749"/>
        <w:gridCol w:w="780"/>
      </w:tblGrid>
      <w:tr>
        <w:trPr>
          <w:trHeight w:val="252" w:hRule="atLeast"/>
        </w:trPr>
        <w:tc>
          <w:tcPr>
            <w:tcW w:w="6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Berdasarkan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Warna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Tekstur Daun</w:t>
            </w:r>
          </w:p>
        </w:tc>
        <w:tc>
          <w:tcPr>
            <w:tcW w:w="27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9" w:lineRule="exact"/>
              <w:ind w:left="206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97"/>
              <w:rPr>
                <w:sz w:val="22"/>
              </w:rPr>
            </w:pPr>
            <w:r>
              <w:rPr>
                <w:sz w:val="22"/>
              </w:rPr>
              <w:t>Rancang Bangun Sistem Kontroler Antena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Otomatis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Tv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Analog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Terrestrial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Berbasis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Pengolahan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Sinyal Cvbs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Menggunakan</w:t>
            </w:r>
          </w:p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Arduino</w:t>
            </w:r>
          </w:p>
        </w:tc>
        <w:tc>
          <w:tcPr>
            <w:tcW w:w="2749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Herti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Miawarni,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264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397"/>
              <w:rPr>
                <w:sz w:val="22"/>
              </w:rPr>
            </w:pPr>
            <w:r>
              <w:rPr>
                <w:sz w:val="22"/>
              </w:rPr>
              <w:t>Pengembangan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Pemberdayaan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Ekonomi Masyarakat Miskin Berbasis Pada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Diversifikasi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Usaha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Pengolahan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Limbah</w:t>
            </w:r>
          </w:p>
          <w:p>
            <w:pPr>
              <w:pStyle w:val="TableParagraph"/>
              <w:spacing w:line="252" w:lineRule="exact"/>
              <w:ind w:left="107" w:right="599"/>
              <w:rPr>
                <w:sz w:val="22"/>
              </w:rPr>
            </w:pPr>
            <w:r>
              <w:rPr>
                <w:sz w:val="22"/>
              </w:rPr>
              <w:t>Virgin Coconut Oil (VCO) Di Kabupaten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Trenggalek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Tri Lestari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M.Si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760" w:hRule="atLeast"/>
        </w:trPr>
        <w:tc>
          <w:tcPr>
            <w:tcW w:w="63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4396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Refungsionalisasi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Komunitas</w:t>
            </w:r>
          </w:p>
          <w:p>
            <w:pPr>
              <w:pStyle w:val="TableParagraph"/>
              <w:spacing w:line="252" w:lineRule="exact"/>
              <w:ind w:left="107" w:right="452"/>
              <w:rPr>
                <w:sz w:val="22"/>
              </w:rPr>
            </w:pPr>
            <w:r>
              <w:rPr>
                <w:sz w:val="22"/>
              </w:rPr>
              <w:t>Pemulung Guna Membangun Keberdayaan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Usaha</w:t>
            </w:r>
          </w:p>
        </w:tc>
        <w:tc>
          <w:tcPr>
            <w:tcW w:w="2749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Dra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Tri Prasetijowati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M.Si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93"/>
              <w:rPr>
                <w:sz w:val="22"/>
              </w:rPr>
            </w:pPr>
            <w:r>
              <w:rPr>
                <w:sz w:val="22"/>
              </w:rPr>
              <w:t>Analisis Aliran Daya Dan Profil Tegangan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 Mengatisipasi Beban Non Linier Pada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Islanding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Hybrid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Ac-Dc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Microgrid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Berbasis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Kontrol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Virtual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Impedance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HASTI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AFIANTI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S.T, M.T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010" w:hRule="atLeast"/>
        </w:trPr>
        <w:tc>
          <w:tcPr>
            <w:tcW w:w="63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17"/>
              <w:rPr>
                <w:sz w:val="22"/>
              </w:rPr>
            </w:pPr>
            <w:r>
              <w:rPr>
                <w:sz w:val="22"/>
              </w:rPr>
              <w:t>Model Pengembangan Belanja Daerah Sebagai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Upaya Peningkatan Pertumbuhan Ekonomi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Pengentasan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Kemiskinan Pada</w:t>
            </w:r>
          </w:p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Kabupaten/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Timur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437"/>
              <w:rPr>
                <w:sz w:val="22"/>
              </w:rPr>
            </w:pPr>
            <w:r>
              <w:rPr>
                <w:sz w:val="22"/>
              </w:rPr>
              <w:t>NURUL IMAMAH, SE,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266" w:hRule="atLeast"/>
        </w:trPr>
        <w:tc>
          <w:tcPr>
            <w:tcW w:w="634" w:type="dxa"/>
          </w:tcPr>
          <w:p>
            <w:pPr>
              <w:pStyle w:val="TableParagraph"/>
              <w:spacing w:line="249" w:lineRule="exact"/>
              <w:ind w:left="206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02"/>
              <w:rPr>
                <w:sz w:val="22"/>
              </w:rPr>
            </w:pPr>
            <w:r>
              <w:rPr>
                <w:sz w:val="22"/>
              </w:rPr>
              <w:t>Migitasi Tegangan Sag/Swell Dan Harmonisa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Pada Saluran Distribusi Tegangan Rendah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Menggunakan Dynamic Voltage Restorer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(DVR)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Disuplai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Oleh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Pembangkit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Photovoltaic</w:t>
            </w: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(PV)</w:t>
            </w:r>
          </w:p>
        </w:tc>
        <w:tc>
          <w:tcPr>
            <w:tcW w:w="2749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Agus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Kiswantono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75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83"/>
              <w:rPr>
                <w:sz w:val="22"/>
              </w:rPr>
            </w:pPr>
            <w:r>
              <w:rPr>
                <w:sz w:val="22"/>
              </w:rPr>
              <w:t>Penerapan Balance Scorecard Sebagai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Instrumen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Pengukuran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Instansi Publik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Sidoarjo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Diana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Rapitasari S.E,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86"/>
              <w:rPr>
                <w:sz w:val="22"/>
              </w:rPr>
            </w:pPr>
            <w:r>
              <w:rPr>
                <w:sz w:val="22"/>
              </w:rPr>
              <w:t>Pengembangan Sistem Informasi Laboratorium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Klinik Untuk Integrasi Data Pasien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Metode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(Studi Kasus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PT. Populer Sarana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Medika)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437"/>
              <w:rPr>
                <w:sz w:val="22"/>
              </w:rPr>
            </w:pPr>
            <w:r>
              <w:rPr>
                <w:sz w:val="22"/>
              </w:rPr>
              <w:t>Fardanto Setyatama S.T,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M.MT.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75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98"/>
              <w:rPr>
                <w:sz w:val="22"/>
              </w:rPr>
            </w:pPr>
            <w:r>
              <w:rPr>
                <w:sz w:val="22"/>
              </w:rPr>
              <w:t>Pengembangan Self Integrated Bio-Informatics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(Sibios) Deteksi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Dini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Kondisi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Jantung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Untuk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Peningkatan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Kualitas Hidup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Manusia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419"/>
              <w:rPr>
                <w:sz w:val="22"/>
              </w:rPr>
            </w:pPr>
            <w:r>
              <w:rPr>
                <w:sz w:val="22"/>
              </w:rPr>
              <w:t>Rahmawati Febrifyaning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S.Kom, M.T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2025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79"/>
              <w:rPr>
                <w:sz w:val="22"/>
              </w:rPr>
            </w:pPr>
            <w:r>
              <w:rPr>
                <w:sz w:val="22"/>
              </w:rPr>
              <w:t>Penerapan Aplikasi Billing P.O.S (Point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Sales) Berbasis Komputasi Awan 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Pengelola Restoran / Rumah Makan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Iot(Internet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Thing)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Tersinkronisasi Dalam Proses Pelaporan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Perolehan Pendapatan Harian Sebagai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Analisa Pajak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Daerah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Kab.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Probolinggo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Jawa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Timur.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Adityo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S.T,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M.T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009" w:hRule="atLeast"/>
        </w:trPr>
        <w:tc>
          <w:tcPr>
            <w:tcW w:w="63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21"/>
              <w:rPr>
                <w:sz w:val="22"/>
              </w:rPr>
            </w:pPr>
            <w:r>
              <w:rPr>
                <w:sz w:val="22"/>
              </w:rPr>
              <w:t>Aplikasi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Malnutrition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Sebagai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Sarana Pendukung Pencegahan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Penanganan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Anomali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Kecukupan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Gizi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Pada</w:t>
            </w:r>
          </w:p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Anak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 Dewasa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630"/>
              <w:rPr>
                <w:sz w:val="22"/>
              </w:rPr>
            </w:pPr>
            <w:r>
              <w:rPr>
                <w:sz w:val="22"/>
              </w:rPr>
              <w:t>Syariful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Alim.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S.Kom,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M.Cs.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508" w:hRule="atLeast"/>
        </w:trPr>
        <w:tc>
          <w:tcPr>
            <w:tcW w:w="634" w:type="dxa"/>
          </w:tcPr>
          <w:p>
            <w:pPr>
              <w:pStyle w:val="TableParagraph"/>
              <w:spacing w:line="249" w:lineRule="exact"/>
              <w:ind w:left="206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4396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Penerapan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Inovasi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Pelayanan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Perijinan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Satu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Paket Berbasis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Line 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Badan</w:t>
            </w:r>
          </w:p>
        </w:tc>
        <w:tc>
          <w:tcPr>
            <w:tcW w:w="2749" w:type="dxa"/>
          </w:tcPr>
          <w:p>
            <w:pPr>
              <w:pStyle w:val="TableParagraph"/>
              <w:spacing w:line="248" w:lineRule="exact"/>
              <w:ind w:left="106"/>
              <w:rPr>
                <w:sz w:val="22"/>
              </w:rPr>
            </w:pPr>
            <w:r>
              <w:rPr>
                <w:sz w:val="22"/>
              </w:rPr>
              <w:t>Vera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Rimbawani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Sushanty,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SH, MH.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</w:tbl>
    <w:p>
      <w:pPr>
        <w:spacing w:after="0" w:line="249" w:lineRule="exact"/>
        <w:jc w:val="center"/>
        <w:rPr>
          <w:sz w:val="22"/>
        </w:rPr>
        <w:sectPr>
          <w:pgSz w:w="12240" w:h="15840"/>
          <w:pgMar w:header="0" w:footer="983" w:top="1500" w:bottom="1180" w:left="1460" w:right="7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396"/>
        <w:gridCol w:w="2749"/>
        <w:gridCol w:w="780"/>
      </w:tblGrid>
      <w:tr>
        <w:trPr>
          <w:trHeight w:val="506" w:hRule="atLeast"/>
        </w:trPr>
        <w:tc>
          <w:tcPr>
            <w:tcW w:w="6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Penanaman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Modal 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Perijinan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Terpadu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Kabupaten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Sidoarjo</w:t>
            </w:r>
          </w:p>
        </w:tc>
        <w:tc>
          <w:tcPr>
            <w:tcW w:w="2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87"/>
              <w:rPr>
                <w:sz w:val="22"/>
              </w:rPr>
            </w:pPr>
            <w:r>
              <w:rPr>
                <w:sz w:val="22"/>
              </w:rPr>
              <w:t>Realtime Portable Music's Genre Classificator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Metode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Kohonen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Menggunakan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Microcomputer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Raspberry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Pi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511"/>
              <w:rPr>
                <w:sz w:val="22"/>
              </w:rPr>
            </w:pPr>
            <w:r>
              <w:rPr>
                <w:sz w:val="22"/>
              </w:rPr>
              <w:t>Ir Wiwiet Herulambang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M.Cs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36"/>
              <w:rPr>
                <w:sz w:val="22"/>
              </w:rPr>
            </w:pPr>
            <w:r>
              <w:rPr>
                <w:sz w:val="22"/>
              </w:rPr>
              <w:t>Peranan Peer Group Coomunication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Literasi Safety Riding Komunitas Bikers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Surabaya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Aktifitas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Berkendara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Jalan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Raya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205"/>
              <w:rPr>
                <w:sz w:val="22"/>
              </w:rPr>
            </w:pPr>
            <w:r>
              <w:rPr>
                <w:sz w:val="22"/>
              </w:rPr>
              <w:t>Yulius Puguh Adi Widodo,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S.Kom, M.Si.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4396" w:type="dxa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Penelitian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Kerja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Sama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Luar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Negeri</w:t>
            </w:r>
          </w:p>
          <w:p>
            <w:pPr>
              <w:pStyle w:val="TableParagraph"/>
              <w:spacing w:line="252" w:lineRule="exact"/>
              <w:ind w:left="107" w:right="190"/>
              <w:rPr>
                <w:sz w:val="22"/>
              </w:rPr>
            </w:pPr>
            <w:r>
              <w:rPr>
                <w:sz w:val="22"/>
              </w:rPr>
              <w:t>Power Factor Correction Of A Variable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Voltage Variable Frequency Ac-Ac Converter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Appropriate Svpwm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Technique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Saidah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M.T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517" w:hRule="atLeast"/>
        </w:trPr>
        <w:tc>
          <w:tcPr>
            <w:tcW w:w="63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82"/>
              <w:rPr>
                <w:sz w:val="22"/>
              </w:rPr>
            </w:pPr>
            <w:r>
              <w:rPr>
                <w:b/>
                <w:sz w:val="22"/>
              </w:rPr>
              <w:t>Penelitian Strategis Nasional Institusi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Rancangan Model Sinergisitas Implementasi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Kebijakan Usaha Peningkatan Pendapatan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Keluarga Sejahtera (UPPKS)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Meningkatkan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Aseptor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 Di Era</w:t>
            </w:r>
          </w:p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Otonomi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Daerah</w:t>
            </w:r>
          </w:p>
        </w:tc>
        <w:tc>
          <w:tcPr>
            <w:tcW w:w="2749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Drs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Heru Irianto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9" w:lineRule="exact"/>
              <w:ind w:left="206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93"/>
              <w:rPr>
                <w:sz w:val="22"/>
              </w:rPr>
            </w:pPr>
            <w:r>
              <w:rPr>
                <w:sz w:val="22"/>
              </w:rPr>
              <w:t>Model Komunikasi Organisasi Pemerintahan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Daerah Dalam Mewujudkan Praktik Baik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Demokrasi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Lokal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Pembuatan</w:t>
            </w:r>
          </w:p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Perda</w:t>
            </w:r>
          </w:p>
        </w:tc>
        <w:tc>
          <w:tcPr>
            <w:tcW w:w="2749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Dra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Retnowati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M.M.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760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439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Aplikasi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Mobile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Sidoarjo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Hands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(Soh)</w:t>
            </w:r>
          </w:p>
          <w:p>
            <w:pPr>
              <w:pStyle w:val="TableParagraph"/>
              <w:spacing w:line="252" w:lineRule="exact"/>
              <w:ind w:left="107" w:right="483"/>
              <w:rPr>
                <w:sz w:val="22"/>
              </w:rPr>
            </w:pPr>
            <w:r>
              <w:rPr>
                <w:sz w:val="22"/>
              </w:rPr>
              <w:t>Sebagai Media Penunjang Promosi Daerah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Sidoarjo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461"/>
              <w:rPr>
                <w:sz w:val="22"/>
              </w:rPr>
            </w:pPr>
            <w:r>
              <w:rPr>
                <w:sz w:val="22"/>
              </w:rPr>
              <w:t>Rani Purbaningtyas, ST,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75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91"/>
              <w:rPr>
                <w:sz w:val="22"/>
              </w:rPr>
            </w:pPr>
            <w:r>
              <w:rPr>
                <w:sz w:val="22"/>
              </w:rPr>
              <w:t>Rancang Bangun Robot Autonomos Pembersih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Limbah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Minyak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Perairan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Berbasis Swarm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Intelligent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Richa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Watiasih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S.T, 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264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4396" w:type="dxa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Penelitian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Dosen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Pemula</w:t>
            </w:r>
          </w:p>
          <w:p>
            <w:pPr>
              <w:pStyle w:val="TableParagraph"/>
              <w:ind w:left="107" w:right="98"/>
              <w:rPr>
                <w:sz w:val="22"/>
              </w:rPr>
            </w:pPr>
            <w:r>
              <w:rPr>
                <w:sz w:val="22"/>
              </w:rPr>
              <w:t>ANALISIS KEBIJAKAN KAWASAN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TANPA ROKOK PADA RUANG TERBUKA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SEBAGAI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UPAYA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MENGURANGI</w:t>
            </w:r>
          </w:p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PAPARAN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ASAP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ROKOK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Diana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Rapitasari,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51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19"/>
              <w:rPr>
                <w:sz w:val="22"/>
              </w:rPr>
            </w:pPr>
            <w:r>
              <w:rPr>
                <w:sz w:val="22"/>
              </w:rPr>
              <w:t>RANCANG BANGUN SISTEM BILLING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RESTORAN (EBILL RESTO)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MENERAPKAN SINKRONISASI 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CABANG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PERUSAHAAN</w:t>
            </w:r>
          </w:p>
          <w:p>
            <w:pPr>
              <w:pStyle w:val="TableParagraph"/>
              <w:spacing w:line="252" w:lineRule="exact"/>
              <w:ind w:left="107" w:right="271"/>
              <w:rPr>
                <w:sz w:val="22"/>
              </w:rPr>
            </w:pPr>
            <w:r>
              <w:rPr>
                <w:sz w:val="22"/>
              </w:rPr>
              <w:t>KE INDUK PERUSAHAAN BERBASIS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(Web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STATIS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548"/>
              <w:rPr>
                <w:sz w:val="22"/>
              </w:rPr>
            </w:pPr>
            <w:r>
              <w:rPr>
                <w:sz w:val="22"/>
              </w:rPr>
              <w:t>M. Mahaputra Hidayat,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S.Kom,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M.Kom.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013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656"/>
              <w:rPr>
                <w:sz w:val="22"/>
              </w:rPr>
            </w:pPr>
            <w:r>
              <w:rPr>
                <w:sz w:val="22"/>
              </w:rPr>
              <w:t>Implementasi 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Kabupaten Sumenep Dalam Rangka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Pengembangan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Pelestarian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Kesenian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Tradisional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Tong-Tong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Kabupaten Sumenep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517"/>
              <w:rPr>
                <w:sz w:val="22"/>
              </w:rPr>
            </w:pPr>
            <w:r>
              <w:rPr>
                <w:sz w:val="22"/>
              </w:rPr>
              <w:t>Bagus Ananda Hidayat,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S.AP,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M.AP.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264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041"/>
              <w:rPr>
                <w:sz w:val="22"/>
              </w:rPr>
            </w:pPr>
            <w:r>
              <w:rPr>
                <w:sz w:val="22"/>
              </w:rPr>
              <w:t>ANALISIS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PEMOLISIAN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MASYARAKAT BERBASIS</w:t>
            </w:r>
          </w:p>
          <w:p>
            <w:pPr>
              <w:pStyle w:val="TableParagraph"/>
              <w:ind w:left="107" w:right="532"/>
              <w:rPr>
                <w:sz w:val="22"/>
              </w:rPr>
            </w:pPr>
            <w:r>
              <w:rPr>
                <w:sz w:val="22"/>
              </w:rPr>
              <w:t>PADA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LINGKUNGAN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INDUSTRI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WILAYAH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SURABAYA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Heri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Kusairi, SE,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2240" w:h="15840"/>
          <w:pgMar w:header="0" w:footer="983" w:top="1500" w:bottom="1180" w:left="1460" w:right="7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396"/>
        <w:gridCol w:w="2749"/>
        <w:gridCol w:w="780"/>
      </w:tblGrid>
      <w:tr>
        <w:trPr>
          <w:trHeight w:val="1264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03"/>
              <w:rPr>
                <w:sz w:val="22"/>
              </w:rPr>
            </w:pPr>
            <w:r>
              <w:rPr>
                <w:sz w:val="22"/>
              </w:rPr>
              <w:t>PENGEMBANGAN APLIKASI INDONESIA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SATU : DIGITASMULTIKULTURAL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INDONESIA UNTUK MENDUKUNG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PENGUATAN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PENDIDIKAN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KARAKTER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BANGSA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492"/>
              <w:rPr>
                <w:sz w:val="22"/>
              </w:rPr>
            </w:pPr>
            <w:r>
              <w:rPr>
                <w:sz w:val="22"/>
              </w:rPr>
              <w:t>Rahmawati Febriyaning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S.Kom,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M.Kom.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2025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340"/>
              <w:rPr>
                <w:sz w:val="22"/>
              </w:rPr>
            </w:pPr>
            <w:r>
              <w:rPr>
                <w:b/>
                <w:sz w:val="22"/>
              </w:rPr>
              <w:t>Penelitian Kerjasama Antar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PerguruanTinggi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PENGEMBANGAN 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PEMBERDAYAAN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EKONOMI</w:t>
            </w:r>
          </w:p>
          <w:p>
            <w:pPr>
              <w:pStyle w:val="TableParagraph"/>
              <w:ind w:left="107" w:right="108"/>
              <w:rPr>
                <w:sz w:val="22"/>
              </w:rPr>
            </w:pPr>
            <w:r>
              <w:rPr>
                <w:sz w:val="22"/>
              </w:rPr>
              <w:t>MASYARAKAT MISKIN BERBASIS PADA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DIVERSIFIKASI USAHA PENGOLAHAN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VIRGIN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COCONUT OIL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(VCO)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DI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TRENGGALEK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560"/>
              <w:rPr>
                <w:sz w:val="22"/>
              </w:rPr>
            </w:pPr>
            <w:r>
              <w:rPr>
                <w:sz w:val="22"/>
              </w:rPr>
              <w:t>Dra (Ec) L. Tri Lestari,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75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439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REFUNGSIONALISASI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KOMUNITAS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PEMULUNG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GUNA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MEMBANGUN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KEBERDAYAAN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USAHA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Dra.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Tri Prasetijowati,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770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4396" w:type="dxa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Penelitian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  <w:p>
            <w:pPr>
              <w:pStyle w:val="TableParagraph"/>
              <w:ind w:left="107" w:right="421"/>
              <w:rPr>
                <w:sz w:val="22"/>
              </w:rPr>
            </w:pPr>
            <w:r>
              <w:rPr>
                <w:sz w:val="22"/>
              </w:rPr>
              <w:t>Peningkatan Kualitas Daya pada Jaringan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Distribusi Tegangan Rendah Menggunakan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Sistem Unified Power Quality Conditioner-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Battery Energy Storage Disuplai oleh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Pembangkit Photovoltaic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Kendali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Logika Fuzzy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Amirullah,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75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439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Correction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Variable</w:t>
            </w:r>
          </w:p>
          <w:p>
            <w:pPr>
              <w:pStyle w:val="TableParagraph"/>
              <w:spacing w:line="252" w:lineRule="exact"/>
              <w:ind w:left="107" w:right="92"/>
              <w:rPr>
                <w:sz w:val="22"/>
              </w:rPr>
            </w:pPr>
            <w:r>
              <w:rPr>
                <w:sz w:val="22"/>
              </w:rPr>
              <w:t>Voltage Variable Frequency AC-AC Converter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Appropriate  SVPWM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Technique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Ir. Saidah,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506" w:hRule="atLeast"/>
        </w:trPr>
        <w:tc>
          <w:tcPr>
            <w:tcW w:w="634" w:type="dxa"/>
          </w:tcPr>
          <w:p>
            <w:pPr>
              <w:pStyle w:val="TableParagraph"/>
              <w:spacing w:line="249" w:lineRule="exact"/>
              <w:ind w:left="206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439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DETEKSI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KESEGARAN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BANDENG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BERDASARKAN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KONDISI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MATA</w:t>
            </w:r>
          </w:p>
        </w:tc>
        <w:tc>
          <w:tcPr>
            <w:tcW w:w="2749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Eko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Prasetyo,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S.Kom,</w:t>
            </w:r>
          </w:p>
          <w:p>
            <w:pPr>
              <w:pStyle w:val="TableParagraph"/>
              <w:spacing w:line="238" w:lineRule="exact"/>
              <w:ind w:left="106"/>
              <w:rPr>
                <w:sz w:val="22"/>
              </w:rPr>
            </w:pPr>
            <w:r>
              <w:rPr>
                <w:sz w:val="22"/>
              </w:rPr>
              <w:t>M.Kom.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770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4396" w:type="dxa"/>
          </w:tcPr>
          <w:p>
            <w:pPr>
              <w:pStyle w:val="TableParagraph"/>
              <w:spacing w:line="237" w:lineRule="auto"/>
              <w:ind w:left="107" w:right="765"/>
              <w:rPr>
                <w:sz w:val="22"/>
              </w:rPr>
            </w:pPr>
            <w:r>
              <w:rPr>
                <w:b/>
                <w:sz w:val="22"/>
              </w:rPr>
              <w:t>Penelitian Terapan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PENGEMBANGAN 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PEMBERDAYAAN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UMKMPRODUK</w:t>
            </w:r>
          </w:p>
          <w:p>
            <w:pPr>
              <w:pStyle w:val="TableParagraph"/>
              <w:spacing w:before="3"/>
              <w:ind w:left="107" w:right="228"/>
              <w:rPr>
                <w:sz w:val="22"/>
              </w:rPr>
            </w:pPr>
            <w:r>
              <w:rPr>
                <w:sz w:val="22"/>
              </w:rPr>
              <w:t>MAKANAN DAN MINUMAN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APLIKASI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PERANCANGAN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DESAIN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KEMASAN BERORIENTASI</w:t>
            </w:r>
          </w:p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INDUSTRI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SIDOARJO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187"/>
              <w:rPr>
                <w:sz w:val="22"/>
              </w:rPr>
            </w:pPr>
            <w:r>
              <w:rPr>
                <w:sz w:val="22"/>
              </w:rPr>
              <w:t>Prof. Dr. Drs (Ec) Musrika,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266" w:hRule="atLeast"/>
        </w:trPr>
        <w:tc>
          <w:tcPr>
            <w:tcW w:w="634" w:type="dxa"/>
          </w:tcPr>
          <w:p>
            <w:pPr>
              <w:pStyle w:val="TableParagraph"/>
              <w:spacing w:line="249" w:lineRule="exact"/>
              <w:ind w:left="20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410"/>
              <w:rPr>
                <w:sz w:val="22"/>
              </w:rPr>
            </w:pPr>
            <w:r>
              <w:rPr>
                <w:sz w:val="22"/>
              </w:rPr>
              <w:t>Model Pemberdayaan Pengrajin Batik Jawa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Timur Melalui Pendekatan Standarisasi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Berbasis Teknologi 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Meningkatkan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Revolusi</w:t>
            </w: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Industri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4.0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810"/>
              <w:rPr>
                <w:sz w:val="22"/>
              </w:rPr>
            </w:pPr>
            <w:r>
              <w:rPr>
                <w:sz w:val="22"/>
              </w:rPr>
              <w:t>Dr. Muslichah Erma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Widiana,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SE, MM.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265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55"/>
              <w:rPr>
                <w:sz w:val="22"/>
              </w:rPr>
            </w:pPr>
            <w:r>
              <w:rPr>
                <w:sz w:val="22"/>
              </w:rPr>
              <w:t>MODEL KOMUNIKASI ORGANISASI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PEMERINTAHAN DAERAH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MEWUJUDKAN PRAKTIK BAIK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DEMOKRASI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LOKAL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PROSES</w:t>
            </w: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PEMBUATAN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PERDA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413"/>
              <w:rPr>
                <w:sz w:val="22"/>
              </w:rPr>
            </w:pPr>
            <w:r>
              <w:rPr>
                <w:sz w:val="22"/>
              </w:rPr>
              <w:t>Dr. Nova Retnowati, SE,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012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88"/>
              <w:rPr>
                <w:sz w:val="22"/>
              </w:rPr>
            </w:pPr>
            <w:r>
              <w:rPr>
                <w:sz w:val="22"/>
              </w:rPr>
              <w:t>Konstruksi Sosial Masyarakat Desa Hutan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Pelaku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Agroindustri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Berbasis</w:t>
            </w:r>
          </w:p>
          <w:p>
            <w:pPr>
              <w:pStyle w:val="TableParagraph"/>
              <w:spacing w:line="252" w:lineRule="exact"/>
              <w:ind w:left="107" w:right="177"/>
              <w:rPr>
                <w:sz w:val="22"/>
              </w:rPr>
            </w:pPr>
            <w:r>
              <w:rPr>
                <w:sz w:val="22"/>
              </w:rPr>
              <w:t>Labu Kuning Dalam Pengentasan Kemiskinan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Kemandirian Pangan Wilayah Pedesaan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Haryono,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SE, M.Si.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pgSz w:w="12240" w:h="15840"/>
          <w:pgMar w:header="0" w:footer="983" w:top="1500" w:bottom="1180" w:left="1460" w:right="7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396"/>
        <w:gridCol w:w="2749"/>
        <w:gridCol w:w="780"/>
      </w:tblGrid>
      <w:tr>
        <w:trPr>
          <w:trHeight w:val="1519" w:hRule="atLeast"/>
        </w:trPr>
        <w:tc>
          <w:tcPr>
            <w:tcW w:w="63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4396" w:type="dxa"/>
          </w:tcPr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Penelitian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Dosen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Pemula</w:t>
            </w:r>
          </w:p>
          <w:p>
            <w:pPr>
              <w:pStyle w:val="TableParagraph"/>
              <w:ind w:left="107" w:right="92"/>
              <w:rPr>
                <w:sz w:val="22"/>
              </w:rPr>
            </w:pPr>
            <w:r>
              <w:rPr>
                <w:sz w:val="22"/>
              </w:rPr>
              <w:t>Evaluasi Program Kampung Keluarga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Berencana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(KB)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sebagai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wahana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Memberdayakan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Masyarakat (Studi di</w:t>
            </w:r>
          </w:p>
          <w:p>
            <w:pPr>
              <w:pStyle w:val="TableParagraph"/>
              <w:spacing w:line="252" w:lineRule="exact"/>
              <w:ind w:left="107" w:right="422"/>
              <w:rPr>
                <w:sz w:val="22"/>
              </w:rPr>
            </w:pPr>
            <w:r>
              <w:rPr>
                <w:sz w:val="22"/>
              </w:rPr>
              <w:t>Beberapa Kampung KB Binaan Perwakilan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BKKBN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Provinsi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Timur)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619"/>
              <w:rPr>
                <w:sz w:val="22"/>
              </w:rPr>
            </w:pPr>
            <w:r>
              <w:rPr>
                <w:sz w:val="22"/>
              </w:rPr>
              <w:t>BAGUS ANANDA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KURNIAWAN, </w:t>
            </w:r>
            <w:r>
              <w:rPr>
                <w:sz w:val="22"/>
              </w:rPr>
              <w:t>S.AP,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M.AP.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1264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32"/>
              <w:rPr>
                <w:sz w:val="22"/>
              </w:rPr>
            </w:pPr>
            <w:r>
              <w:rPr>
                <w:sz w:val="22"/>
              </w:rPr>
              <w:t>Analisis Pengelompokkan Pengguna Aplikasi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Pinjaman Online berbasis platform Financial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Technology (Fintech) Bagi UMKM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Dunia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Industri 4.0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Metode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Statistik</w:t>
            </w: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Naive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Bayes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ENNY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ISTANTI,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1771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85"/>
              <w:rPr>
                <w:sz w:val="22"/>
              </w:rPr>
            </w:pPr>
            <w:r>
              <w:rPr>
                <w:sz w:val="22"/>
              </w:rPr>
              <w:t>ANALISIS PEMBERDAYAAN EKONOMI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USAHA KECIL MENENGAH 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APLIKASI ON-LINE DALAM PARTISIPASI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PENGEMBANGAN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WISATA</w:t>
            </w:r>
          </w:p>
          <w:p>
            <w:pPr>
              <w:pStyle w:val="TableParagraph"/>
              <w:spacing w:line="252" w:lineRule="exact"/>
              <w:ind w:left="107" w:right="776"/>
              <w:rPr>
                <w:sz w:val="22"/>
              </w:rPr>
            </w:pPr>
            <w:r>
              <w:rPr>
                <w:sz w:val="22"/>
              </w:rPr>
              <w:t>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4.0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HUTAN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MANGROVE WONOREJO, KOTA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SURABAYA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Heri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Kusairi, SE,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75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71"/>
              <w:rPr>
                <w:sz w:val="22"/>
              </w:rPr>
            </w:pPr>
            <w:r>
              <w:rPr>
                <w:sz w:val="22"/>
              </w:rPr>
              <w:t>Sinergitas antara Perguruan Tinggi, kepolisian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Pondok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Pesantren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menangkal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Paham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Radikalisme 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Kampus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Juli Nurani, SH,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MH.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1518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4396" w:type="dxa"/>
          </w:tcPr>
          <w:p>
            <w:pPr>
              <w:pStyle w:val="TableParagraph"/>
              <w:spacing w:line="242" w:lineRule="auto"/>
              <w:ind w:left="107" w:right="542"/>
              <w:rPr>
                <w:sz w:val="22"/>
              </w:rPr>
            </w:pPr>
            <w:r>
              <w:rPr>
                <w:sz w:val="22"/>
              </w:rPr>
              <w:t>ANALISIS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PEMBERDAYAAN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UMKM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PROGRAM</w:t>
            </w:r>
          </w:p>
          <w:p>
            <w:pPr>
              <w:pStyle w:val="TableParagraph"/>
              <w:ind w:left="107" w:right="434"/>
              <w:rPr>
                <w:sz w:val="22"/>
              </w:rPr>
            </w:pPr>
            <w:r>
              <w:rPr>
                <w:sz w:val="22"/>
              </w:rPr>
              <w:t>“TRENGGALEK” DALAM KERANGKA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PERCEPATAN PENGEMBANGAN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EKONOMI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KABUPATEN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TRENGGALEK</w:t>
            </w:r>
          </w:p>
        </w:tc>
        <w:tc>
          <w:tcPr>
            <w:tcW w:w="2749" w:type="dxa"/>
          </w:tcPr>
          <w:p>
            <w:pPr>
              <w:pStyle w:val="TableParagraph"/>
              <w:spacing w:line="242" w:lineRule="auto"/>
              <w:ind w:left="106" w:right="397"/>
              <w:rPr>
                <w:sz w:val="22"/>
              </w:rPr>
            </w:pPr>
            <w:r>
              <w:rPr>
                <w:sz w:val="22"/>
              </w:rPr>
              <w:t>KUSNI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HIDAYATI,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1771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4396" w:type="dxa"/>
          </w:tcPr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Penelitian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  <w:p>
            <w:pPr>
              <w:pStyle w:val="TableParagraph"/>
              <w:ind w:left="107" w:right="181"/>
              <w:rPr>
                <w:sz w:val="22"/>
              </w:rPr>
            </w:pPr>
            <w:r>
              <w:rPr>
                <w:sz w:val="22"/>
              </w:rPr>
              <w:t>Penelitian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Peningkatan Kualitas Daya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pada Jaringan Distribusi Tegangan Rendah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Menggunakan Sistem Unified Power Quality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Conditioner-Battery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Storage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Disuplai</w:t>
            </w:r>
          </w:p>
          <w:p>
            <w:pPr>
              <w:pStyle w:val="TableParagraph"/>
              <w:spacing w:line="252" w:lineRule="exact"/>
              <w:ind w:left="107" w:right="165"/>
              <w:rPr>
                <w:sz w:val="22"/>
              </w:rPr>
            </w:pPr>
            <w:r>
              <w:rPr>
                <w:sz w:val="22"/>
              </w:rPr>
              <w:t>oleh Pembangkit Photovoltaic dengan Kendali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Logika Fuzzy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2749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Amirullah,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505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4396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DETEKSI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KESEGARAN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BANDENG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BERDASARKAN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KONDISI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MATA</w:t>
            </w:r>
          </w:p>
        </w:tc>
        <w:tc>
          <w:tcPr>
            <w:tcW w:w="2749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EKO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PRASETYO,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S.Kom,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M.Kom.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1516" w:hRule="atLeast"/>
        </w:trPr>
        <w:tc>
          <w:tcPr>
            <w:tcW w:w="634" w:type="dxa"/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4396" w:type="dxa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Penelitian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Terapan</w:t>
            </w:r>
          </w:p>
          <w:p>
            <w:pPr>
              <w:pStyle w:val="TableParagraph"/>
              <w:ind w:left="107" w:right="410"/>
              <w:rPr>
                <w:sz w:val="22"/>
              </w:rPr>
            </w:pPr>
            <w:r>
              <w:rPr>
                <w:sz w:val="22"/>
              </w:rPr>
              <w:t>Model Pemberdayaan Pengrajin Batik Jawa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Timur Melalui Pendekatan Standarisasi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Berbasis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Teknologi Informasi  Untuk</w:t>
            </w:r>
          </w:p>
          <w:p>
            <w:pPr>
              <w:pStyle w:val="TableParagraph"/>
              <w:spacing w:line="252" w:lineRule="exact"/>
              <w:ind w:left="107" w:right="715"/>
              <w:rPr>
                <w:sz w:val="22"/>
              </w:rPr>
            </w:pPr>
            <w:r>
              <w:rPr>
                <w:sz w:val="22"/>
              </w:rPr>
              <w:t>Meningkatkan Daya Saing Era Revolusi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Industri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4.0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272"/>
              <w:rPr>
                <w:sz w:val="22"/>
              </w:rPr>
            </w:pPr>
            <w:r>
              <w:rPr>
                <w:sz w:val="22"/>
              </w:rPr>
              <w:t>Dr. MUSLICHAH ERMA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WIDIANA,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SE, MM.</w:t>
            </w:r>
          </w:p>
        </w:tc>
        <w:tc>
          <w:tcPr>
            <w:tcW w:w="780" w:type="dxa"/>
          </w:tcPr>
          <w:p>
            <w:pPr>
              <w:pStyle w:val="TableParagraph"/>
              <w:spacing w:line="247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1773" w:hRule="atLeast"/>
        </w:trPr>
        <w:tc>
          <w:tcPr>
            <w:tcW w:w="634" w:type="dxa"/>
          </w:tcPr>
          <w:p>
            <w:pPr>
              <w:pStyle w:val="TableParagraph"/>
              <w:spacing w:line="249" w:lineRule="exact"/>
              <w:ind w:left="206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599"/>
              <w:rPr>
                <w:sz w:val="22"/>
              </w:rPr>
            </w:pPr>
            <w:r>
              <w:rPr>
                <w:sz w:val="22"/>
              </w:rPr>
              <w:t>PENGEMBANGAN 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PEMBERDAYAAN UMKM PRODUK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MAKANAN DAN MINUMAN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 APLIKASI 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PERANCANGAN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DESAIN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KEMASAN</w:t>
            </w:r>
          </w:p>
          <w:p>
            <w:pPr>
              <w:pStyle w:val="TableParagraph"/>
              <w:spacing w:line="252" w:lineRule="exact"/>
              <w:ind w:left="107" w:right="618"/>
              <w:rPr>
                <w:sz w:val="22"/>
              </w:rPr>
            </w:pPr>
            <w:r>
              <w:rPr>
                <w:sz w:val="22"/>
              </w:rPr>
              <w:t>BERORIENTASI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INDUSTRI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4.0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SIDOARJO</w:t>
            </w:r>
          </w:p>
        </w:tc>
        <w:tc>
          <w:tcPr>
            <w:tcW w:w="2749" w:type="dxa"/>
          </w:tcPr>
          <w:p>
            <w:pPr>
              <w:pStyle w:val="TableParagraph"/>
              <w:ind w:left="106" w:right="908"/>
              <w:rPr>
                <w:sz w:val="22"/>
              </w:rPr>
            </w:pPr>
            <w:r>
              <w:rPr>
                <w:sz w:val="22"/>
              </w:rPr>
              <w:t>Prof. Dr. Dra. (Ec.)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MUSRIHA,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780" w:type="dxa"/>
          </w:tcPr>
          <w:p>
            <w:pPr>
              <w:pStyle w:val="TableParagraph"/>
              <w:spacing w:line="249" w:lineRule="exact"/>
              <w:ind w:left="149" w:right="14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</w:tbl>
    <w:p>
      <w:pPr>
        <w:spacing w:after="0" w:line="249" w:lineRule="exact"/>
        <w:jc w:val="center"/>
        <w:rPr>
          <w:sz w:val="22"/>
        </w:rPr>
        <w:sectPr>
          <w:pgSz w:w="12240" w:h="15840"/>
          <w:pgMar w:header="0" w:footer="983" w:top="1500" w:bottom="1180" w:left="1460" w:right="720"/>
        </w:sectPr>
      </w:pPr>
    </w:p>
    <w:p>
      <w:pPr>
        <w:pStyle w:val="BodyText"/>
        <w:spacing w:line="360" w:lineRule="auto" w:before="98"/>
        <w:ind w:left="580" w:right="542" w:firstLine="720"/>
      </w:pPr>
      <w:r>
        <w:rPr/>
        <w:t>Tabel</w:t>
      </w:r>
      <w:r>
        <w:rPr>
          <w:spacing w:val="32"/>
        </w:rPr>
        <w:t> </w:t>
      </w:r>
      <w:r>
        <w:rPr/>
        <w:t>4.3</w:t>
      </w:r>
      <w:r>
        <w:rPr>
          <w:spacing w:val="35"/>
        </w:rPr>
        <w:t> </w:t>
      </w:r>
      <w:r>
        <w:rPr/>
        <w:t>dan</w:t>
      </w:r>
      <w:r>
        <w:rPr>
          <w:spacing w:val="34"/>
        </w:rPr>
        <w:t> </w:t>
      </w:r>
      <w:r>
        <w:rPr/>
        <w:t>Gambar</w:t>
      </w:r>
      <w:r>
        <w:rPr>
          <w:spacing w:val="36"/>
        </w:rPr>
        <w:t> </w:t>
      </w:r>
      <w:r>
        <w:rPr/>
        <w:t>4.1</w:t>
      </w:r>
      <w:r>
        <w:rPr>
          <w:spacing w:val="32"/>
        </w:rPr>
        <w:t> </w:t>
      </w:r>
      <w:r>
        <w:rPr/>
        <w:t>menunjukkan</w:t>
      </w:r>
      <w:r>
        <w:rPr>
          <w:spacing w:val="34"/>
        </w:rPr>
        <w:t> </w:t>
      </w:r>
      <w:r>
        <w:rPr/>
        <w:t>rekapitulasi</w:t>
      </w:r>
      <w:r>
        <w:rPr>
          <w:spacing w:val="34"/>
        </w:rPr>
        <w:t> </w:t>
      </w:r>
      <w:r>
        <w:rPr/>
        <w:t>jumlah</w:t>
      </w:r>
      <w:r>
        <w:rPr>
          <w:spacing w:val="31"/>
        </w:rPr>
        <w:t> </w:t>
      </w:r>
      <w:r>
        <w:rPr/>
        <w:t>judul</w:t>
      </w:r>
      <w:r>
        <w:rPr>
          <w:spacing w:val="33"/>
        </w:rPr>
        <w:t> </w:t>
      </w:r>
      <w:r>
        <w:rPr/>
        <w:t>penelitian</w:t>
      </w:r>
      <w:r>
        <w:rPr>
          <w:spacing w:val="32"/>
        </w:rPr>
        <w:t> </w:t>
      </w:r>
      <w:r>
        <w:rPr/>
        <w:t>lolos</w:t>
      </w:r>
      <w:r>
        <w:rPr>
          <w:spacing w:val="-57"/>
        </w:rPr>
        <w:t> </w:t>
      </w:r>
      <w:r>
        <w:rPr/>
        <w:t>didanai</w:t>
      </w:r>
      <w:r>
        <w:rPr>
          <w:spacing w:val="-1"/>
        </w:rPr>
        <w:t> </w:t>
      </w:r>
      <w:r>
        <w:rPr/>
        <w:t>DRPM Dikti Periode</w:t>
      </w:r>
      <w:r>
        <w:rPr>
          <w:spacing w:val="-2"/>
        </w:rPr>
        <w:t> </w:t>
      </w:r>
      <w:r>
        <w:rPr/>
        <w:t>2016 sd 2020.</w:t>
      </w:r>
    </w:p>
    <w:p>
      <w:pPr>
        <w:pStyle w:val="BodyText"/>
        <w:spacing w:line="360" w:lineRule="auto" w:after="6"/>
        <w:ind w:left="2803" w:right="1345" w:hanging="1407"/>
      </w:pPr>
      <w:r>
        <w:rPr/>
        <w:t>Tabel 4.3. Rekapitulasi jumlah judul penelitian mono dan multi per-fakultas</w:t>
      </w:r>
      <w:r>
        <w:rPr>
          <w:spacing w:val="-58"/>
        </w:rPr>
        <w:t> </w:t>
      </w:r>
      <w:r>
        <w:rPr/>
        <w:t>tahun</w:t>
      </w:r>
      <w:r>
        <w:rPr>
          <w:spacing w:val="-2"/>
        </w:rPr>
        <w:t> </w:t>
      </w:r>
      <w:r>
        <w:rPr/>
        <w:t>didanai DRPM Dikti</w:t>
      </w:r>
      <w:r>
        <w:rPr>
          <w:spacing w:val="1"/>
        </w:rPr>
        <w:t> </w:t>
      </w:r>
      <w:r>
        <w:rPr/>
        <w:t>Periode</w:t>
      </w:r>
      <w:r>
        <w:rPr>
          <w:spacing w:val="-2"/>
        </w:rPr>
        <w:t> </w:t>
      </w:r>
      <w:r>
        <w:rPr/>
        <w:t>2016-2020</w:t>
      </w: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1575"/>
        <w:gridCol w:w="1536"/>
        <w:gridCol w:w="1457"/>
        <w:gridCol w:w="1329"/>
        <w:gridCol w:w="1279"/>
        <w:gridCol w:w="1278"/>
      </w:tblGrid>
      <w:tr>
        <w:trPr>
          <w:trHeight w:val="431" w:hRule="atLeast"/>
        </w:trPr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71"/>
              <w:ind w:left="149" w:right="106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75" w:type="dxa"/>
            <w:shd w:val="clear" w:color="auto" w:fill="D9D9D9"/>
          </w:tcPr>
          <w:p>
            <w:pPr>
              <w:pStyle w:val="TableParagraph"/>
              <w:spacing w:before="71"/>
              <w:ind w:left="152" w:right="111"/>
              <w:jc w:val="center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1536" w:type="dxa"/>
            <w:shd w:val="clear" w:color="auto" w:fill="D9D9D9"/>
          </w:tcPr>
          <w:p>
            <w:pPr>
              <w:pStyle w:val="TableParagraph"/>
              <w:spacing w:before="71"/>
              <w:ind w:left="524" w:right="481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57" w:type="dxa"/>
            <w:shd w:val="clear" w:color="auto" w:fill="D9D9D9"/>
          </w:tcPr>
          <w:p>
            <w:pPr>
              <w:pStyle w:val="TableParagraph"/>
              <w:spacing w:before="71"/>
              <w:ind w:left="483" w:right="443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329" w:type="dxa"/>
            <w:shd w:val="clear" w:color="auto" w:fill="D9D9D9"/>
          </w:tcPr>
          <w:p>
            <w:pPr>
              <w:pStyle w:val="TableParagraph"/>
              <w:spacing w:before="71"/>
              <w:ind w:left="419" w:right="38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279" w:type="dxa"/>
            <w:shd w:val="clear" w:color="auto" w:fill="D9D9D9"/>
          </w:tcPr>
          <w:p>
            <w:pPr>
              <w:pStyle w:val="TableParagraph"/>
              <w:spacing w:before="71"/>
              <w:ind w:left="392" w:right="350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before="71"/>
              <w:ind w:left="396" w:right="351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5" w:type="dxa"/>
          </w:tcPr>
          <w:p>
            <w:pPr>
              <w:pStyle w:val="TableParagraph"/>
              <w:spacing w:line="256" w:lineRule="exact"/>
              <w:ind w:left="152" w:right="111"/>
              <w:jc w:val="center"/>
              <w:rPr>
                <w:sz w:val="24"/>
              </w:rPr>
            </w:pPr>
            <w:r>
              <w:rPr>
                <w:sz w:val="24"/>
              </w:rPr>
              <w:t>FT</w:t>
            </w:r>
          </w:p>
        </w:tc>
        <w:tc>
          <w:tcPr>
            <w:tcW w:w="1536" w:type="dxa"/>
          </w:tcPr>
          <w:p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29" w:type="dxa"/>
          </w:tcPr>
          <w:p>
            <w:pPr>
              <w:pStyle w:val="TableParagraph"/>
              <w:spacing w:line="256" w:lineRule="exact"/>
              <w:ind w:left="419" w:right="3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9" w:type="dxa"/>
          </w:tcPr>
          <w:p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5" w:type="dxa"/>
          </w:tcPr>
          <w:p>
            <w:pPr>
              <w:pStyle w:val="TableParagraph"/>
              <w:spacing w:line="256" w:lineRule="exact"/>
              <w:ind w:left="152" w:right="111"/>
              <w:jc w:val="center"/>
              <w:rPr>
                <w:sz w:val="24"/>
              </w:rPr>
            </w:pPr>
            <w:r>
              <w:rPr>
                <w:sz w:val="24"/>
              </w:rPr>
              <w:t>FISIP</w:t>
            </w:r>
          </w:p>
        </w:tc>
        <w:tc>
          <w:tcPr>
            <w:tcW w:w="1536" w:type="dxa"/>
          </w:tcPr>
          <w:p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9" w:type="dxa"/>
          </w:tcPr>
          <w:p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9" w:type="dxa"/>
          </w:tcPr>
          <w:p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5" w:type="dxa"/>
          </w:tcPr>
          <w:p>
            <w:pPr>
              <w:pStyle w:val="TableParagraph"/>
              <w:spacing w:line="256" w:lineRule="exact"/>
              <w:ind w:left="150" w:right="111"/>
              <w:jc w:val="center"/>
              <w:rPr>
                <w:sz w:val="24"/>
              </w:rPr>
            </w:pPr>
            <w:r>
              <w:rPr>
                <w:sz w:val="24"/>
              </w:rPr>
              <w:t>FH</w:t>
            </w:r>
          </w:p>
        </w:tc>
        <w:tc>
          <w:tcPr>
            <w:tcW w:w="1536" w:type="dxa"/>
          </w:tcPr>
          <w:p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8" w:type="dxa"/>
          </w:tcPr>
          <w:p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660" w:type="dxa"/>
          </w:tcPr>
          <w:p>
            <w:pPr>
              <w:pStyle w:val="TableParagraph"/>
              <w:spacing w:line="25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5" w:type="dxa"/>
          </w:tcPr>
          <w:p>
            <w:pPr>
              <w:pStyle w:val="TableParagraph"/>
              <w:spacing w:line="258" w:lineRule="exact"/>
              <w:ind w:left="155" w:right="111"/>
              <w:jc w:val="center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1536" w:type="dxa"/>
          </w:tcPr>
          <w:p>
            <w:pPr>
              <w:pStyle w:val="TableParagraph"/>
              <w:spacing w:line="25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7" w:type="dxa"/>
          </w:tcPr>
          <w:p>
            <w:pPr>
              <w:pStyle w:val="TableParagraph"/>
              <w:spacing w:line="25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9" w:type="dxa"/>
          </w:tcPr>
          <w:p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9" w:type="dxa"/>
          </w:tcPr>
          <w:p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6" w:hRule="atLeast"/>
        </w:trPr>
        <w:tc>
          <w:tcPr>
            <w:tcW w:w="660" w:type="dxa"/>
            <w:shd w:val="clear" w:color="auto" w:fill="D9D9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  <w:shd w:val="clear" w:color="auto" w:fill="D9D9D9"/>
          </w:tcPr>
          <w:p>
            <w:pPr>
              <w:pStyle w:val="TableParagraph"/>
              <w:spacing w:line="256" w:lineRule="exact"/>
              <w:ind w:left="155" w:right="111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536" w:type="dxa"/>
            <w:shd w:val="clear" w:color="auto" w:fill="D9D9D9"/>
          </w:tcPr>
          <w:p>
            <w:pPr>
              <w:pStyle w:val="TableParagraph"/>
              <w:spacing w:line="256" w:lineRule="exact"/>
              <w:ind w:left="524" w:right="48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57" w:type="dxa"/>
            <w:shd w:val="clear" w:color="auto" w:fill="D9D9D9"/>
          </w:tcPr>
          <w:p>
            <w:pPr>
              <w:pStyle w:val="TableParagraph"/>
              <w:spacing w:line="256" w:lineRule="exact"/>
              <w:ind w:left="483" w:right="4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29" w:type="dxa"/>
            <w:shd w:val="clear" w:color="auto" w:fill="D9D9D9"/>
          </w:tcPr>
          <w:p>
            <w:pPr>
              <w:pStyle w:val="TableParagraph"/>
              <w:spacing w:line="256" w:lineRule="exact"/>
              <w:ind w:left="419" w:right="38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9" w:type="dxa"/>
            <w:shd w:val="clear" w:color="auto" w:fill="D9D9D9"/>
          </w:tcPr>
          <w:p>
            <w:pPr>
              <w:pStyle w:val="TableParagraph"/>
              <w:spacing w:line="256" w:lineRule="exact"/>
              <w:ind w:left="392" w:right="35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993" w:right="0" w:firstLine="0"/>
        <w:jc w:val="left"/>
        <w:rPr>
          <w:rFonts w:ascii="Arial MT"/>
          <w:sz w:val="19"/>
        </w:rPr>
      </w:pPr>
      <w:r>
        <w:rPr/>
        <w:pict>
          <v:group style="position:absolute;margin-left:134.567062pt;margin-top:-7.941047pt;width:370.75pt;height:174pt;mso-position-horizontal-relative:page;mso-position-vertical-relative:paragraph;z-index:-19356160" coordorigin="2691,-159" coordsize="7415,3480">
            <v:line style="position:absolute" from="3427,3320" to="3427,-158" stroked="true" strokeweight=".049pt" strokecolor="#000000">
              <v:stroke dashstyle="shortdot"/>
            </v:line>
            <v:line style="position:absolute" from="3399,3320" to="3456,3320" stroked="true" strokeweight=".024499pt" strokecolor="#000000">
              <v:stroke dashstyle="shortdot"/>
            </v:line>
            <v:line style="position:absolute" from="4913,3320" to="4913,-158" stroked="true" strokeweight=".049pt" strokecolor="#000000">
              <v:stroke dashstyle="shortdot"/>
            </v:line>
            <v:line style="position:absolute" from="4885,3320" to="4941,3320" stroked="true" strokeweight=".024499pt" strokecolor="#000000">
              <v:stroke dashstyle="shortdot"/>
            </v:line>
            <v:line style="position:absolute" from="6398,3320" to="6398,-158" stroked="true" strokeweight=".049pt" strokecolor="#000000">
              <v:stroke dashstyle="shortdot"/>
            </v:line>
            <v:line style="position:absolute" from="6370,3320" to="6419,3320" stroked="true" strokeweight=".024499pt" strokecolor="#000000">
              <v:stroke dashstyle="shortdot"/>
            </v:line>
            <v:line style="position:absolute" from="7877,3320" to="7877,-158" stroked="true" strokeweight=".049pt" strokecolor="#000000">
              <v:stroke dashstyle="shortdot"/>
            </v:line>
            <v:line style="position:absolute" from="7849,3320" to="8171,3320" stroked="true" strokeweight=".024499pt" strokecolor="#000000">
              <v:stroke dashstyle="shortdot"/>
            </v:line>
            <v:line style="position:absolute" from="9362,894" to="9362,3320" stroked="true" strokeweight=".049pt" strokecolor="#000000">
              <v:stroke dashstyle="shortdot"/>
            </v:line>
            <v:shape style="position:absolute;left:2691;top:3319;width:7414;height:2" coordorigin="2692,3320" coordsize="7414,1" path="m9334,3320l9390,3320m2692,3320l3189,3320m3673,3320l3729,3320m3939,3320l4402,3320m4619,3320l4668,3320m5158,3320l5207,3320m5425,3320l5880,3320m6097,3320l6153,3320m6637,3320l6693,3320m6910,3320l7365,3320m7583,3320l7632,3320m8388,3320l8851,3320m9061,3320l9117,3320m9601,3320l9657,3320m9874,3320l10105,3320m2692,3320l10105,3320e" filled="false" stroked="true" strokeweight=".024499pt" strokecolor="#000000">
              <v:path arrowok="t"/>
              <v:stroke dashstyle="shortdot"/>
            </v:shape>
            <v:shape style="position:absolute;left:2691;top:2780;width:1976;height:2" coordorigin="2692,2780" coordsize="1976,0" path="m2692,2780l2916,2780m3133,2780l3189,2780m3399,2780l3456,2780m3673,2780l3729,2780m3939,2780l4402,2780m4619,2780l4668,2780e" filled="false" stroked="true" strokeweight=".048998pt" strokecolor="#000000">
              <v:path arrowok="t"/>
              <v:stroke dashstyle="shortdot"/>
            </v:shape>
            <v:shape style="position:absolute;left:4885;top:2779;width:995;height:2" coordorigin="4885,2780" coordsize="995,1" path="m4885,2780l5880,2780m4885,2780l5880,2780e" filled="false" stroked="true" strokeweight=".026249pt" strokecolor="#000000">
              <v:path arrowok="t"/>
              <v:stroke dashstyle="shortdot"/>
            </v:shape>
            <v:shape style="position:absolute;left:6097;top:2780;width:1269;height:2" coordorigin="6097,2780" coordsize="1269,0" path="m6097,2780l6153,2780m6370,2780l6693,2780m6910,2780l7365,2780e" filled="false" stroked="true" strokeweight=".048998pt" strokecolor="#000000">
              <v:path arrowok="t"/>
              <v:stroke dashstyle="shortdot"/>
            </v:shape>
            <v:shape style="position:absolute;left:7582;top:2780;width:2523;height:2" coordorigin="7583,2780" coordsize="2523,0" path="m7583,2780l7632,2780m7849,2780l8171,2780m8388,2780l9657,2780m9874,2780l10105,2780e" filled="false" stroked="true" strokeweight=".026249pt" strokecolor="#000000">
              <v:path arrowok="t"/>
              <v:stroke dashstyle="shortdot"/>
            </v:shape>
            <v:shape style="position:absolute;left:7582;top:2779;width:2523;height:2" coordorigin="7583,2780" coordsize="2523,1" path="m7583,2780l8171,2780m8388,2780l9657,2780m9874,2780l10105,2780m7583,2780l8171,2780m8388,2780l9657,2780m9874,2780l10105,2780e" filled="false" stroked="true" strokeweight=".00175pt" strokecolor="#000000">
              <v:path arrowok="t"/>
              <v:stroke dashstyle="shortdot"/>
            </v:shape>
            <v:shape style="position:absolute;left:2691;top:2247;width:3189;height:2" coordorigin="2692,2247" coordsize="3189,0" path="m2692,2247l2916,2247m3133,2247l3189,2247m3399,2247l3729,2247m3939,2247l4402,2247m4619,2247l5880,2247e" filled="false" stroked="true" strokeweight=".048998pt" strokecolor="#000000">
              <v:path arrowok="t"/>
              <v:stroke dashstyle="shortdot"/>
            </v:shape>
            <v:shape style="position:absolute;left:6097;top:2247;width:1269;height:2" coordorigin="6097,2247" coordsize="1269,0" path="m6097,2247l6693,2247m6910,2247l7365,2247e" filled="false" stroked="true" strokeweight=".022399pt" strokecolor="#000000">
              <v:path arrowok="t"/>
              <v:stroke dashstyle="shortdot"/>
            </v:shape>
            <v:line style="position:absolute" from="6097,2247" to="7365,2247" stroked="true" strokeweight=".022399pt" strokecolor="#000000">
              <v:stroke dashstyle="shortdot"/>
            </v:line>
            <v:shape style="position:absolute;left:2691;top:1714;width:7414;height:533" coordorigin="2692,1714" coordsize="7414,533" path="m7583,2247l8171,2247m8388,2247l9657,2247m9874,2247l10105,2247m2692,1714l2916,1714m3133,1714l3189,1714e" filled="false" stroked="true" strokeweight=".048998pt" strokecolor="#000000">
              <v:path arrowok="t"/>
              <v:stroke dashstyle="shortdot"/>
            </v:shape>
            <v:shape style="position:absolute;left:3399;top:1713;width:1003;height:2" coordorigin="3399,1714" coordsize="1003,1" path="m3399,1714l4402,1714m3399,1714l4402,1714e" filled="false" stroked="true" strokeweight=".022399pt" strokecolor="#000000">
              <v:path arrowok="t"/>
              <v:stroke dashstyle="shortdot"/>
            </v:shape>
            <v:shape style="position:absolute;left:4618;top:1714;width:5487;height:2" coordorigin="4619,1714" coordsize="5487,0" path="m4619,1714l5880,1714m6097,1714l8171,1714m8388,1714l10105,1714e" filled="false" stroked="true" strokeweight=".048998pt" strokecolor="#000000">
              <v:path arrowok="t"/>
              <v:stroke dashstyle="shortdot"/>
            </v:shape>
            <v:shape style="position:absolute;left:2691;top:1173;width:7414;height:2" coordorigin="2692,1174" coordsize="7414,1" path="m2692,1174l4402,1174m4619,1174l5880,1174m6097,1174l10105,1174m2692,1174l5880,1174m6097,1174l10105,1174e" filled="false" stroked="true" strokeweight=".022399pt" strokecolor="#000000">
              <v:path arrowok="t"/>
              <v:stroke dashstyle="shortdot"/>
            </v:shape>
            <v:shape style="position:absolute;left:2691;top:641;width:7414;height:2" coordorigin="2692,641" coordsize="7414,0" path="m2692,641l5880,641m6097,641l9250,641m10063,641l10105,641e" filled="false" stroked="true" strokeweight=".048998pt" strokecolor="#000000">
              <v:path arrowok="t"/>
              <v:stroke dashstyle="shortdot"/>
            </v:shape>
            <v:shape style="position:absolute;left:2691;top:108;width:7414;height:2" coordorigin="2692,108" coordsize="7414,1" path="m2692,108l9250,108m10063,108l10105,108m2692,108l9250,108m10063,108l10105,108e" filled="false" stroked="true" strokeweight=".022399pt" strokecolor="#000000">
              <v:path arrowok="t"/>
              <v:stroke dashstyle="shortdot"/>
            </v:shape>
            <v:line style="position:absolute" from="9362,-158" to="9362,-109" stroked="true" strokeweight=".049pt" strokecolor="#000000">
              <v:stroke dashstyle="shortdot"/>
            </v:line>
            <v:line style="position:absolute" from="2692,-158" to="10105,-158" stroked="true" strokeweight=".048998pt" strokecolor="#000000">
              <v:stroke dashstyle="solid"/>
            </v:line>
            <v:shape style="position:absolute;left:2691;top:3319;width:7414;height:2" coordorigin="2692,3320" coordsize="7414,1" path="m2692,3320l3189,3320m3399,3320l3456,3320m3673,3320l3729,3320m3939,3320l4402,3320m4619,3320l4668,3320m4885,3320l4941,3320m5158,3320l5207,3320m5425,3320l5880,3320m6097,3320l6153,3320m6370,3320l6419,3320m6637,3320l6693,3320m6910,3320l7365,3320m7583,3320l7632,3320m7849,3320l8171,3320m8388,3320l8851,3320m9061,3320l9117,3320m9334,3320l9390,3320m9601,3320l9657,3320m9874,3320l10105,3320m2692,3320l10105,3320e" filled="false" stroked="true" strokeweight=".024499pt" strokecolor="#000000">
              <v:path arrowok="t"/>
              <v:stroke dashstyle="solid"/>
            </v:shape>
            <v:shape style="position:absolute;left:2691;top:-159;width:7414;height:3479" coordorigin="2692,-158" coordsize="7414,3479" path="m10105,3320l10105,-158m2692,3320l2692,-158e" filled="false" stroked="true" strokeweight=".048999pt" strokecolor="#000000">
              <v:path arrowok="t"/>
              <v:stroke dashstyle="solid"/>
            </v:shape>
            <v:shape style="position:absolute;left:2691;top:3319;width:7414;height:2" coordorigin="2692,3320" coordsize="7414,1" path="m2692,3320l3189,3320m3399,3320l3456,3320m3673,3320l3729,3320m3939,3320l4402,3320m4619,3320l4668,3320m4885,3320l4941,3320m5158,3320l5207,3320m5425,3320l5880,3320m6097,3320l6153,3320m6370,3320l6419,3320m6637,3320l6693,3320m6910,3320l7365,3320m7583,3320l7632,3320m7849,3320l8171,3320m8388,3320l8851,3320m9061,3320l9117,3320m9334,3320l9390,3320m9601,3320l9657,3320m9874,3320l10105,3320m2692,3320l10105,3320e" filled="false" stroked="true" strokeweight=".024499pt" strokecolor="#000000">
              <v:path arrowok="t"/>
              <v:stroke dashstyle="solid"/>
            </v:shape>
            <v:shape style="position:absolute;left:2691;top:-159;width:6671;height:3479" coordorigin="2692,-158" coordsize="6671,3479" path="m2692,3320l2692,-158m3427,3320l3427,3243m3427,-158l3427,-88m4913,3320l4913,3243m4913,-158l4913,-88m6398,3320l6398,3243m6398,-158l6398,-88m7877,3320l7877,3243m7877,-158l7877,-88m9362,3320l9362,3243e" filled="false" stroked="true" strokeweight=".048999pt" strokecolor="#000000">
              <v:path arrowok="t"/>
              <v:stroke dashstyle="solid"/>
            </v:shape>
            <v:line style="position:absolute" from="9362,-158" to="9362,-109" stroked="true" strokeweight=".049pt" strokecolor="#000000">
              <v:stroke dashstyle="solid"/>
            </v:line>
            <v:shape style="position:absolute;left:2691;top:641;width:7414;height:2679" coordorigin="2692,641" coordsize="7414,2679" path="m2692,3320l2762,3320m10105,3320l10028,3320m2692,2780l2762,2780m10105,2780l10028,2780m2692,2247l2762,2247m10105,2247l10028,2247m2692,1714l2762,1714m10105,1714l10028,1714m2692,1174l2762,1174m10105,1174l10028,1174m2692,641l2762,641e" filled="false" stroked="true" strokeweight=".048999pt" strokecolor="#000000">
              <v:path arrowok="t"/>
              <v:stroke dashstyle="solid"/>
            </v:shape>
            <v:line style="position:absolute" from="10063,641" to="10105,641" stroked="true" strokeweight=".048998pt" strokecolor="#000000">
              <v:stroke dashstyle="solid"/>
            </v:line>
            <v:line style="position:absolute" from="2692,108" to="2762,108" stroked="true" strokeweight=".048998pt" strokecolor="#000000">
              <v:stroke dashstyle="solid"/>
            </v:line>
            <v:line style="position:absolute" from="10063,108" to="10105,108" stroked="true" strokeweight=".048998pt" strokecolor="#000000">
              <v:stroke dashstyle="solid"/>
            </v:line>
            <v:line style="position:absolute" from="2692,-158" to="10105,-158" stroked="true" strokeweight=".048998pt" strokecolor="#000000">
              <v:stroke dashstyle="solid"/>
            </v:line>
            <v:shape style="position:absolute;left:2691;top:3319;width:7414;height:2" coordorigin="2692,3320" coordsize="7414,1" path="m2692,3320l3189,3320m3399,3320l3456,3320m3673,3320l3729,3320m3939,3320l4402,3320m4619,3320l4668,3320m4885,3320l4941,3320m5158,3320l5207,3320m5425,3320l5880,3320m6097,3320l6153,3320m6370,3320l6419,3320m6637,3320l6693,3320m6910,3320l7365,3320m7583,3320l7632,3320m7849,3320l8171,3320m8388,3320l8851,3320m9061,3320l9117,3320m9334,3320l9390,3320m9601,3320l9657,3320m9874,3320l10105,3320m2692,3320l10105,3320e" filled="false" stroked="true" strokeweight=".024499pt" strokecolor="#000000">
              <v:path arrowok="t"/>
              <v:stroke dashstyle="solid"/>
            </v:shape>
            <v:shape style="position:absolute;left:2691;top:-159;width:7414;height:3479" coordorigin="2692,-158" coordsize="7414,3479" path="m10105,3320l10105,-158m2692,3320l2692,-158e" filled="false" stroked="true" strokeweight=".048999pt" strokecolor="#000000">
              <v:path arrowok="t"/>
              <v:stroke dashstyle="solid"/>
            </v:shape>
            <v:rect style="position:absolute;left:2916;top:1174;width:218;height:2146" filled="true" fillcolor="#00008f" stroked="false">
              <v:fill type="solid"/>
            </v:rect>
            <v:rect style="position:absolute;left:2916;top:1174;width:218;height:2146" filled="false" stroked="true" strokeweight=".049pt" strokecolor="#000000">
              <v:stroke dashstyle="solid"/>
            </v:rect>
            <v:rect style="position:absolute;left:4401;top:1174;width:218;height:2146" filled="true" fillcolor="#00008f" stroked="false">
              <v:fill type="solid"/>
            </v:rect>
            <v:rect style="position:absolute;left:4401;top:1174;width:218;height:2146" filled="false" stroked="true" strokeweight=".049pt" strokecolor="#000000">
              <v:stroke dashstyle="solid"/>
            </v:rect>
            <v:rect style="position:absolute;left:5879;top:108;width:218;height:3212" filled="true" fillcolor="#00008f" stroked="false">
              <v:fill type="solid"/>
            </v:rect>
            <v:rect style="position:absolute;left:5879;top:108;width:218;height:3212" filled="false" stroked="true" strokeweight=".049pt" strokecolor="#000000">
              <v:stroke dashstyle="solid"/>
            </v:rect>
            <v:rect style="position:absolute;left:7365;top:1980;width:218;height:1340" filled="true" fillcolor="#00008f" stroked="false">
              <v:fill type="solid"/>
            </v:rect>
            <v:rect style="position:absolute;left:7365;top:1980;width:218;height:1340" filled="false" stroked="true" strokeweight=".049pt" strokecolor="#000000">
              <v:stroke dashstyle="solid"/>
            </v:rect>
            <v:rect style="position:absolute;left:8850;top:2780;width:211;height:540" filled="true" fillcolor="#00008f" stroked="false">
              <v:fill type="solid"/>
            </v:rect>
            <v:rect style="position:absolute;left:8850;top:2780;width:211;height:540" filled="false" stroked="true" strokeweight=".049pt" strokecolor="#000000">
              <v:stroke dashstyle="solid"/>
            </v:rect>
            <v:shape style="position:absolute;left:2691;top:3319;width:7414;height:2" coordorigin="2692,3320" coordsize="7414,1" path="m2692,3320l3456,3320m3673,3320l3729,3320m3939,3320l4668,3320m4885,3320l4941,3320m5158,3320l5207,3320m5425,3320l6153,3320m6370,3320l6419,3320m6637,3320l6693,3320m6910,3320l7632,3320m7849,3320l8171,3320m8388,3320l9117,3320m9334,3320l9390,3320m9601,3320l9657,3320m9874,3320l10105,3320m2692,3320l10105,3320e" filled="false" stroked="true" strokeweight=".024499pt" strokecolor="#000000">
              <v:path arrowok="t"/>
              <v:stroke dashstyle="solid"/>
            </v:shape>
            <v:rect style="position:absolute;left:3189;top:1440;width:211;height:1880" filled="true" fillcolor="#00dfff" stroked="false">
              <v:fill type="solid"/>
            </v:rect>
            <v:rect style="position:absolute;left:3189;top:1440;width:211;height:1880" filled="false" stroked="true" strokeweight=".049pt" strokecolor="#000000">
              <v:stroke dashstyle="solid"/>
            </v:rect>
            <v:rect style="position:absolute;left:4667;top:2513;width:218;height:807" filled="true" fillcolor="#00dfff" stroked="false">
              <v:fill type="solid"/>
            </v:rect>
            <v:rect style="position:absolute;left:4667;top:2513;width:218;height:807" filled="false" stroked="true" strokeweight=".049pt" strokecolor="#000000">
              <v:stroke dashstyle="solid"/>
            </v:rect>
            <v:rect style="position:absolute;left:6153;top:2247;width:218;height:1073" filled="true" fillcolor="#00dfff" stroked="false">
              <v:fill type="solid"/>
            </v:rect>
            <v:rect style="position:absolute;left:6153;top:2247;width:218;height:1073" filled="false" stroked="true" strokeweight=".049pt" strokecolor="#000000">
              <v:stroke dashstyle="solid"/>
            </v:rect>
            <v:rect style="position:absolute;left:7631;top:2780;width:218;height:540" filled="true" fillcolor="#00dfff" stroked="false">
              <v:fill type="solid"/>
            </v:rect>
            <v:rect style="position:absolute;left:7631;top:2780;width:218;height:540" filled="false" stroked="true" strokeweight=".049pt" strokecolor="#000000">
              <v:stroke dashstyle="solid"/>
            </v:rect>
            <v:rect style="position:absolute;left:9117;top:3046;width:218;height:274" filled="true" fillcolor="#00dfff" stroked="false">
              <v:fill type="solid"/>
            </v:rect>
            <v:rect style="position:absolute;left:9117;top:3046;width:218;height:274" filled="false" stroked="true" strokeweight=".049pt" strokecolor="#000000">
              <v:stroke dashstyle="solid"/>
            </v:rect>
            <v:rect style="position:absolute;left:3455;top:2513;width:218;height:807" filled="true" fillcolor="#ffcf00" stroked="false">
              <v:fill type="solid"/>
            </v:rect>
            <v:rect style="position:absolute;left:3455;top:2513;width:218;height:807" filled="false" stroked="true" strokeweight=".049pt" strokecolor="#000000">
              <v:stroke dashstyle="solid"/>
            </v:rect>
            <v:rect style="position:absolute;left:4941;top:2780;width:218;height:540" filled="true" fillcolor="#ffcf00" stroked="false">
              <v:fill type="solid"/>
            </v:rect>
            <v:rect style="position:absolute;left:4941;top:2780;width:218;height:540" filled="false" stroked="true" strokeweight=".049pt" strokecolor="#000000">
              <v:stroke dashstyle="solid"/>
            </v:rect>
            <v:rect style="position:absolute;left:6419;top:3046;width:218;height:274" filled="true" fillcolor="#ffcf00" stroked="false">
              <v:fill type="solid"/>
            </v:rect>
            <v:shape style="position:absolute;left:6419;top:3046;width:1703;height:274" coordorigin="6419,3046" coordsize="1703,274" path="m6419,3320l6419,3046,6637,3046,6637,3320,6419,3320m7905,3320l8122,3320,7905,3320e" filled="false" stroked="true" strokeweight=".048999pt" strokecolor="#000000">
              <v:path arrowok="t"/>
              <v:stroke dashstyle="solid"/>
            </v:shape>
            <v:rect style="position:absolute;left:9390;top:3046;width:211;height:274" filled="true" fillcolor="#ffcf00" stroked="false">
              <v:fill type="solid"/>
            </v:rect>
            <v:rect style="position:absolute;left:9390;top:3046;width:211;height:274" filled="false" stroked="true" strokeweight=".049pt" strokecolor="#000000">
              <v:stroke dashstyle="solid"/>
            </v:rect>
            <v:rect style="position:absolute;left:3728;top:1714;width:211;height:1606" filled="true" fillcolor="#800000" stroked="false">
              <v:fill type="solid"/>
            </v:rect>
            <v:rect style="position:absolute;left:3728;top:1714;width:211;height:1606" filled="false" stroked="true" strokeweight=".049pt" strokecolor="#000000">
              <v:stroke dashstyle="solid"/>
            </v:rect>
            <v:rect style="position:absolute;left:5207;top:3046;width:218;height:274" filled="true" fillcolor="#800000" stroked="false">
              <v:fill type="solid"/>
            </v:rect>
            <v:rect style="position:absolute;left:5207;top:3046;width:218;height:274" filled="false" stroked="true" strokeweight=".049pt" strokecolor="#000000">
              <v:stroke dashstyle="solid"/>
            </v:rect>
            <v:rect style="position:absolute;left:6692;top:2247;width:218;height:1073" filled="true" fillcolor="#800000" stroked="false">
              <v:fill type="solid"/>
            </v:rect>
            <v:rect style="position:absolute;left:6692;top:2247;width:218;height:1073" filled="false" stroked="true" strokeweight=".049pt" strokecolor="#000000">
              <v:stroke dashstyle="solid"/>
            </v:rect>
            <v:rect style="position:absolute;left:8171;top:1440;width:218;height:1880" filled="true" fillcolor="#800000" stroked="false">
              <v:fill type="solid"/>
            </v:rect>
            <v:rect style="position:absolute;left:8171;top:1440;width:218;height:1880" filled="false" stroked="true" strokeweight=".049pt" strokecolor="#000000">
              <v:stroke dashstyle="solid"/>
            </v:rect>
            <v:rect style="position:absolute;left:9656;top:1980;width:218;height:1340" filled="true" fillcolor="#800000" stroked="false">
              <v:fill type="solid"/>
            </v:rect>
            <v:shape style="position:absolute;left:9250;top:-110;width:813;height:3430" coordorigin="9250,-109" coordsize="813,3430" path="m9657,3320l9657,1981,9874,1981,9874,3320,9657,3320m9250,-109l10063,-109m9250,894l10063,894m10063,894l10063,-109m9250,894l9250,-109m9250,894l10063,894m9250,894l9250,-109m9250,-109l10063,-109m9250,894l10063,894m10063,894l10063,-109m9250,894l9250,-109e" filled="false" stroked="true" strokeweight=".048999pt" strokecolor="#000000">
              <v:path arrowok="t"/>
              <v:stroke dashstyle="solid"/>
            </v:shape>
            <v:rect style="position:absolute;left:9306;top:-68;width:281;height:183" filled="true" fillcolor="#00008f" stroked="false">
              <v:fill type="solid"/>
            </v:rect>
            <v:rect style="position:absolute;left:9306;top:-68;width:281;height:183" filled="false" stroked="true" strokeweight=".048999pt" strokecolor="#000000">
              <v:stroke dashstyle="solid"/>
            </v:rect>
            <v:rect style="position:absolute;left:9306;top:171;width:281;height:190" filled="true" fillcolor="#00dfff" stroked="false">
              <v:fill type="solid"/>
            </v:rect>
            <v:rect style="position:absolute;left:9306;top:171;width:281;height:190" filled="false" stroked="true" strokeweight=".048999pt" strokecolor="#000000">
              <v:stroke dashstyle="solid"/>
            </v:rect>
            <v:rect style="position:absolute;left:9306;top:416;width:281;height:190" filled="true" fillcolor="#ffcf00" stroked="false">
              <v:fill type="solid"/>
            </v:rect>
            <v:rect style="position:absolute;left:9306;top:416;width:281;height:190" filled="false" stroked="true" strokeweight=".048999pt" strokecolor="#000000">
              <v:stroke dashstyle="solid"/>
            </v:rect>
            <v:rect style="position:absolute;left:9306;top:662;width:281;height:183" filled="true" fillcolor="#800000" stroked="false">
              <v:fill type="solid"/>
            </v:rect>
            <v:rect style="position:absolute;left:9306;top:662;width:281;height:183" filled="false" stroked="true" strokeweight=".048999pt" strokecolor="#000000">
              <v:stroke dashstyle="solid"/>
            </v:rect>
            <v:shape style="position:absolute;left:9250;top:-158;width:854;height:1051" type="#_x0000_t202" filled="false" stroked="false">
              <v:textbox inset="0,0,0,0">
                <w:txbxContent>
                  <w:p>
                    <w:pPr>
                      <w:spacing w:before="81"/>
                      <w:ind w:left="3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FT</w:t>
                    </w:r>
                  </w:p>
                  <w:p>
                    <w:pPr>
                      <w:spacing w:line="266" w:lineRule="auto" w:before="24"/>
                      <w:ind w:left="363" w:right="69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Fisip</w:t>
                    </w:r>
                    <w:r>
                      <w:rPr>
                        <w:rFonts w:ascii="Arial MT"/>
                        <w:spacing w:val="-50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FH</w:t>
                    </w:r>
                    <w:r>
                      <w:rPr>
                        <w:rFonts w:ascii="Arial MT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FEB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9"/>
        </w:rPr>
        <w:t>12</w:t>
      </w:r>
    </w:p>
    <w:p>
      <w:pPr>
        <w:pStyle w:val="BodyText"/>
        <w:spacing w:before="4"/>
        <w:rPr>
          <w:rFonts w:ascii="Arial MT"/>
          <w:sz w:val="27"/>
        </w:rPr>
      </w:pPr>
    </w:p>
    <w:p>
      <w:pPr>
        <w:spacing w:before="0"/>
        <w:ind w:left="993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108.556847pt;margin-top:-6.918721pt;width:12.6pt;height:118.5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z w:val="19"/>
                    </w:rPr>
                    <w:t>Judul</w:t>
                  </w:r>
                  <w:r>
                    <w:rPr>
                      <w:rFonts w:ascii="Arial MT"/>
                      <w:spacing w:val="4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Hibah</w:t>
                  </w:r>
                  <w:r>
                    <w:rPr>
                      <w:rFonts w:ascii="Arial MT"/>
                      <w:spacing w:val="4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Penelitian</w:t>
                  </w:r>
                  <w:r>
                    <w:rPr>
                      <w:rFonts w:ascii="Arial MT"/>
                      <w:spacing w:val="4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Dikti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9"/>
        </w:rPr>
        <w:t>10</w:t>
      </w:r>
    </w:p>
    <w:p>
      <w:pPr>
        <w:pStyle w:val="BodyText"/>
        <w:spacing w:before="3"/>
        <w:rPr>
          <w:rFonts w:ascii="Arial MT"/>
          <w:sz w:val="19"/>
        </w:rPr>
      </w:pPr>
    </w:p>
    <w:p>
      <w:pPr>
        <w:spacing w:before="93"/>
        <w:ind w:left="1098" w:right="0" w:firstLine="0"/>
        <w:jc w:val="left"/>
        <w:rPr>
          <w:rFonts w:ascii="Arial MT"/>
          <w:sz w:val="19"/>
        </w:rPr>
      </w:pPr>
      <w:r>
        <w:rPr>
          <w:rFonts w:ascii="Arial MT"/>
          <w:w w:val="99"/>
          <w:sz w:val="19"/>
        </w:rPr>
        <w:t>8</w:t>
      </w: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93"/>
        <w:ind w:left="1098" w:right="0" w:firstLine="0"/>
        <w:jc w:val="left"/>
        <w:rPr>
          <w:rFonts w:ascii="Arial MT"/>
          <w:sz w:val="19"/>
        </w:rPr>
      </w:pPr>
      <w:r>
        <w:rPr>
          <w:rFonts w:ascii="Arial MT"/>
          <w:w w:val="99"/>
          <w:sz w:val="19"/>
        </w:rPr>
        <w:t>6</w:t>
      </w:r>
    </w:p>
    <w:p>
      <w:pPr>
        <w:pStyle w:val="BodyText"/>
        <w:spacing w:before="3"/>
        <w:rPr>
          <w:rFonts w:ascii="Arial MT"/>
          <w:sz w:val="19"/>
        </w:rPr>
      </w:pPr>
    </w:p>
    <w:p>
      <w:pPr>
        <w:spacing w:before="93"/>
        <w:ind w:left="1098" w:right="0" w:firstLine="0"/>
        <w:jc w:val="left"/>
        <w:rPr>
          <w:rFonts w:ascii="Arial MT"/>
          <w:sz w:val="19"/>
        </w:rPr>
      </w:pPr>
      <w:r>
        <w:rPr>
          <w:rFonts w:ascii="Arial MT"/>
          <w:w w:val="99"/>
          <w:sz w:val="19"/>
        </w:rPr>
        <w:t>4</w:t>
      </w:r>
    </w:p>
    <w:p>
      <w:pPr>
        <w:pStyle w:val="BodyText"/>
        <w:spacing w:before="3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pgSz w:w="12240" w:h="15840"/>
          <w:pgMar w:header="0" w:footer="983" w:top="1500" w:bottom="1180" w:left="1460" w:right="720"/>
        </w:sectPr>
      </w:pPr>
    </w:p>
    <w:p>
      <w:pPr>
        <w:spacing w:before="93"/>
        <w:ind w:left="1098" w:right="0" w:firstLine="0"/>
        <w:jc w:val="left"/>
        <w:rPr>
          <w:rFonts w:ascii="Arial MT"/>
          <w:sz w:val="19"/>
        </w:rPr>
      </w:pPr>
      <w:r>
        <w:rPr>
          <w:rFonts w:ascii="Arial MT"/>
          <w:w w:val="99"/>
          <w:sz w:val="19"/>
        </w:rPr>
        <w:t>2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tabs>
          <w:tab w:pos="1757" w:val="left" w:leader="none"/>
        </w:tabs>
        <w:spacing w:before="0"/>
        <w:ind w:left="1098" w:right="0" w:firstLine="0"/>
        <w:jc w:val="left"/>
        <w:rPr>
          <w:rFonts w:ascii="Arial MT"/>
          <w:sz w:val="19"/>
        </w:rPr>
      </w:pPr>
      <w:r>
        <w:rPr>
          <w:rFonts w:ascii="Arial MT"/>
          <w:position w:val="13"/>
          <w:sz w:val="19"/>
        </w:rPr>
        <w:t>0</w:t>
        <w:tab/>
      </w:r>
      <w:r>
        <w:rPr>
          <w:rFonts w:ascii="Arial MT"/>
          <w:spacing w:val="-3"/>
          <w:sz w:val="19"/>
        </w:rPr>
        <w:t>2016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before="1"/>
        <w:ind w:left="0" w:right="0" w:firstLine="0"/>
        <w:jc w:val="right"/>
        <w:rPr>
          <w:rFonts w:ascii="Arial MT"/>
          <w:sz w:val="19"/>
        </w:rPr>
      </w:pPr>
      <w:r>
        <w:rPr>
          <w:rFonts w:ascii="Arial MT"/>
          <w:sz w:val="19"/>
        </w:rPr>
        <w:t>2017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line="211" w:lineRule="exact" w:before="1"/>
        <w:ind w:left="0" w:right="47" w:firstLine="0"/>
        <w:jc w:val="right"/>
        <w:rPr>
          <w:rFonts w:ascii="Arial MT"/>
          <w:sz w:val="19"/>
        </w:rPr>
      </w:pPr>
      <w:r>
        <w:rPr>
          <w:rFonts w:ascii="Arial MT"/>
          <w:sz w:val="19"/>
        </w:rPr>
        <w:t>2018</w:t>
      </w:r>
    </w:p>
    <w:p>
      <w:pPr>
        <w:spacing w:line="211" w:lineRule="exact" w:before="0"/>
        <w:ind w:left="0" w:right="0" w:firstLine="0"/>
        <w:jc w:val="right"/>
        <w:rPr>
          <w:rFonts w:ascii="Arial MT"/>
          <w:sz w:val="19"/>
        </w:rPr>
      </w:pPr>
      <w:r>
        <w:rPr>
          <w:rFonts w:ascii="Arial MT"/>
          <w:sz w:val="19"/>
        </w:rPr>
        <w:t>Tahun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before="1"/>
        <w:ind w:left="0" w:right="0" w:firstLine="0"/>
        <w:jc w:val="right"/>
        <w:rPr>
          <w:rFonts w:ascii="Arial MT"/>
          <w:sz w:val="19"/>
        </w:rPr>
      </w:pPr>
      <w:r>
        <w:rPr>
          <w:rFonts w:ascii="Arial MT"/>
          <w:sz w:val="19"/>
        </w:rPr>
        <w:t>2019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before="1"/>
        <w:ind w:left="1025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2020</w:t>
      </w:r>
    </w:p>
    <w:p>
      <w:pPr>
        <w:spacing w:after="0"/>
        <w:jc w:val="left"/>
        <w:rPr>
          <w:rFonts w:ascii="Arial MT"/>
          <w:sz w:val="19"/>
        </w:rPr>
        <w:sectPr>
          <w:type w:val="continuous"/>
          <w:pgSz w:w="12240" w:h="15840"/>
          <w:pgMar w:top="1240" w:bottom="0" w:left="1460" w:right="720"/>
          <w:cols w:num="5" w:equalWidth="0">
            <w:col w:w="2178" w:space="40"/>
            <w:col w:w="1446" w:space="39"/>
            <w:col w:w="1495" w:space="39"/>
            <w:col w:w="1390" w:space="40"/>
            <w:col w:w="3393"/>
          </w:cols>
        </w:sectPr>
      </w:pPr>
    </w:p>
    <w:p>
      <w:pPr>
        <w:pStyle w:val="BodyText"/>
        <w:spacing w:line="360" w:lineRule="auto" w:before="157"/>
        <w:ind w:left="2198" w:right="1455" w:hanging="711"/>
        <w:jc w:val="both"/>
      </w:pPr>
      <w:r>
        <w:rPr/>
        <w:t>Gambar 4.1. Rekapitulasi Jumlah Judul Penelitian Mono dan Multi Tahun</w:t>
      </w:r>
      <w:r>
        <w:rPr>
          <w:spacing w:val="-57"/>
        </w:rPr>
        <w:t> </w:t>
      </w:r>
      <w:r>
        <w:rPr/>
        <w:t>Per-Fakultas</w:t>
      </w:r>
      <w:r>
        <w:rPr>
          <w:spacing w:val="-1"/>
        </w:rPr>
        <w:t> </w:t>
      </w:r>
      <w:r>
        <w:rPr/>
        <w:t>Didanai oleh</w:t>
      </w:r>
      <w:r>
        <w:rPr>
          <w:spacing w:val="-1"/>
        </w:rPr>
        <w:t> </w:t>
      </w:r>
      <w:r>
        <w:rPr/>
        <w:t>DRPM Dikti Periode</w:t>
      </w:r>
      <w:r>
        <w:rPr>
          <w:spacing w:val="-3"/>
        </w:rPr>
        <w:t> </w:t>
      </w:r>
      <w:r>
        <w:rPr/>
        <w:t>2016-2020</w:t>
      </w:r>
    </w:p>
    <w:p>
      <w:pPr>
        <w:pStyle w:val="BodyText"/>
        <w:spacing w:line="360" w:lineRule="auto"/>
        <w:ind w:left="580" w:right="543" w:firstLine="566"/>
        <w:jc w:val="both"/>
      </w:pPr>
      <w:r>
        <w:rPr/>
        <w:t>Tabel 4.4 dan</w:t>
      </w:r>
      <w:r>
        <w:rPr>
          <w:spacing w:val="1"/>
        </w:rPr>
        <w:t> </w:t>
      </w:r>
      <w:r>
        <w:rPr/>
        <w:t>Gambar 4.1 menujukkkan bahwa jumlah total</w:t>
      </w:r>
      <w:r>
        <w:rPr>
          <w:spacing w:val="1"/>
        </w:rPr>
        <w:t> </w:t>
      </w:r>
      <w:r>
        <w:rPr/>
        <w:t>judul penelitian</w:t>
      </w:r>
      <w:r>
        <w:rPr>
          <w:spacing w:val="60"/>
        </w:rPr>
        <w:t> </w:t>
      </w:r>
      <w:r>
        <w:rPr/>
        <w:t>Dikti</w:t>
      </w:r>
      <w:r>
        <w:rPr>
          <w:spacing w:val="1"/>
        </w:rPr>
        <w:t> </w:t>
      </w:r>
      <w:r>
        <w:rPr/>
        <w:t>yang</w:t>
      </w:r>
      <w:r>
        <w:rPr>
          <w:spacing w:val="13"/>
        </w:rPr>
        <w:t> </w:t>
      </w:r>
      <w:r>
        <w:rPr/>
        <w:t>berhasil</w:t>
      </w:r>
      <w:r>
        <w:rPr>
          <w:spacing w:val="15"/>
        </w:rPr>
        <w:t> </w:t>
      </w:r>
      <w:r>
        <w:rPr/>
        <w:t>diraih</w:t>
      </w:r>
      <w:r>
        <w:rPr>
          <w:spacing w:val="16"/>
        </w:rPr>
        <w:t> </w:t>
      </w:r>
      <w:r>
        <w:rPr/>
        <w:t>Ubhara</w:t>
      </w:r>
      <w:r>
        <w:rPr>
          <w:spacing w:val="18"/>
        </w:rPr>
        <w:t> </w:t>
      </w:r>
      <w:r>
        <w:rPr/>
        <w:t>periode</w:t>
      </w:r>
      <w:r>
        <w:rPr>
          <w:spacing w:val="15"/>
        </w:rPr>
        <w:t> </w:t>
      </w:r>
      <w:r>
        <w:rPr/>
        <w:t>tahun</w:t>
      </w:r>
      <w:r>
        <w:rPr>
          <w:spacing w:val="14"/>
        </w:rPr>
        <w:t> </w:t>
      </w:r>
      <w:r>
        <w:rPr/>
        <w:t>2016,</w:t>
      </w:r>
      <w:r>
        <w:rPr>
          <w:spacing w:val="16"/>
        </w:rPr>
        <w:t> </w:t>
      </w:r>
      <w:r>
        <w:rPr/>
        <w:t>2017,</w:t>
      </w:r>
      <w:r>
        <w:rPr>
          <w:spacing w:val="14"/>
        </w:rPr>
        <w:t> </w:t>
      </w:r>
      <w:r>
        <w:rPr/>
        <w:t>2018,</w:t>
      </w:r>
      <w:r>
        <w:rPr>
          <w:spacing w:val="14"/>
        </w:rPr>
        <w:t> </w:t>
      </w:r>
      <w:r>
        <w:rPr/>
        <w:t>2019,</w:t>
      </w:r>
      <w:r>
        <w:rPr>
          <w:spacing w:val="14"/>
        </w:rPr>
        <w:t> </w:t>
      </w:r>
      <w:r>
        <w:rPr/>
        <w:t>dan</w:t>
      </w:r>
      <w:r>
        <w:rPr>
          <w:spacing w:val="14"/>
        </w:rPr>
        <w:t> </w:t>
      </w:r>
      <w:r>
        <w:rPr/>
        <w:t>2020</w:t>
      </w:r>
      <w:r>
        <w:rPr>
          <w:spacing w:val="13"/>
        </w:rPr>
        <w:t> </w:t>
      </w:r>
      <w:r>
        <w:rPr/>
        <w:t>berturut-turut</w:t>
      </w:r>
    </w:p>
    <w:p>
      <w:pPr>
        <w:pStyle w:val="BodyText"/>
        <w:spacing w:line="360" w:lineRule="auto" w:before="1"/>
        <w:ind w:left="580" w:right="543"/>
        <w:jc w:val="both"/>
      </w:pPr>
      <w:r>
        <w:rPr/>
        <w:t>berjumlah 24, 14, 21, 14, dan 9 judul. Jumlah judul hibah penelitian Dikti</w:t>
      </w:r>
      <w:r>
        <w:rPr>
          <w:spacing w:val="1"/>
        </w:rPr>
        <w:t> </w:t>
      </w:r>
      <w:r>
        <w:rPr/>
        <w:t>terbanyak dicapai</w:t>
      </w:r>
      <w:r>
        <w:rPr>
          <w:spacing w:val="-57"/>
        </w:rPr>
        <w:t> </w:t>
      </w:r>
      <w:r>
        <w:rPr/>
        <w:t>pada tahun 2016 dengan jumlah total 24 judul masing-masing dari FT, FISIP, FH, FEB</w:t>
      </w:r>
      <w:r>
        <w:rPr>
          <w:spacing w:val="1"/>
        </w:rPr>
        <w:t> </w:t>
      </w:r>
      <w:r>
        <w:rPr/>
        <w:t>sebanyak 8, 7, 3, dan 6 judul. Sedangkan jumlah judul hibah penelitian Dikti</w:t>
      </w:r>
      <w:r>
        <w:rPr>
          <w:spacing w:val="1"/>
        </w:rPr>
        <w:t> </w:t>
      </w:r>
      <w:r>
        <w:rPr/>
        <w:t>paling sedikit</w:t>
      </w:r>
      <w:r>
        <w:rPr>
          <w:spacing w:val="1"/>
        </w:rPr>
        <w:t> </w:t>
      </w:r>
      <w:r>
        <w:rPr/>
        <w:t>dicapai pada tahun 2020 dengan jumlah total 9 judul masing-masing dari FT, FISIP, FH,</w:t>
      </w:r>
      <w:r>
        <w:rPr>
          <w:spacing w:val="1"/>
        </w:rPr>
        <w:t> </w:t>
      </w:r>
      <w:r>
        <w:rPr/>
        <w:t>FEB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judul.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FT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memperoleh</w:t>
      </w:r>
      <w:r>
        <w:rPr>
          <w:spacing w:val="33"/>
        </w:rPr>
        <w:t> </w:t>
      </w:r>
      <w:r>
        <w:rPr/>
        <w:t>judul</w:t>
      </w:r>
      <w:r>
        <w:rPr>
          <w:spacing w:val="35"/>
        </w:rPr>
        <w:t> </w:t>
      </w:r>
      <w:r>
        <w:rPr/>
        <w:t>hibah</w:t>
      </w:r>
      <w:r>
        <w:rPr>
          <w:spacing w:val="34"/>
        </w:rPr>
        <w:t> </w:t>
      </w:r>
      <w:r>
        <w:rPr/>
        <w:t>penelitian</w:t>
      </w:r>
      <w:r>
        <w:rPr>
          <w:spacing w:val="34"/>
        </w:rPr>
        <w:t> </w:t>
      </w:r>
      <w:r>
        <w:rPr/>
        <w:t>terbanyak</w:t>
      </w:r>
      <w:r>
        <w:rPr>
          <w:spacing w:val="35"/>
        </w:rPr>
        <w:t> </w:t>
      </w:r>
      <w:r>
        <w:rPr/>
        <w:t>berturut-turut</w:t>
      </w:r>
      <w:r>
        <w:rPr>
          <w:spacing w:val="34"/>
        </w:rPr>
        <w:t> </w:t>
      </w:r>
      <w:r>
        <w:rPr/>
        <w:t>berjumlah</w:t>
      </w:r>
      <w:r>
        <w:rPr>
          <w:spacing w:val="35"/>
        </w:rPr>
        <w:t> </w:t>
      </w:r>
      <w:r>
        <w:rPr/>
        <w:t>8,</w:t>
      </w:r>
      <w:r>
        <w:rPr>
          <w:spacing w:val="34"/>
        </w:rPr>
        <w:t> </w:t>
      </w:r>
      <w:r>
        <w:rPr/>
        <w:t>8,</w:t>
      </w:r>
      <w:r>
        <w:rPr>
          <w:spacing w:val="34"/>
        </w:rPr>
        <w:t> </w:t>
      </w:r>
      <w:r>
        <w:rPr/>
        <w:t>dan</w:t>
      </w:r>
      <w:r>
        <w:rPr>
          <w:spacing w:val="34"/>
        </w:rPr>
        <w:t> </w:t>
      </w:r>
      <w:r>
        <w:rPr/>
        <w:t>12</w:t>
      </w:r>
      <w:r>
        <w:rPr>
          <w:spacing w:val="36"/>
        </w:rPr>
        <w:t> </w:t>
      </w:r>
      <w:r>
        <w:rPr/>
        <w:t>judul.</w:t>
      </w:r>
    </w:p>
    <w:p>
      <w:pPr>
        <w:spacing w:after="0" w:line="360" w:lineRule="auto"/>
        <w:jc w:val="both"/>
        <w:sectPr>
          <w:type w:val="continuous"/>
          <w:pgSz w:w="12240" w:h="15840"/>
          <w:pgMar w:top="1240" w:bottom="0" w:left="1460" w:right="720"/>
        </w:sectPr>
      </w:pPr>
    </w:p>
    <w:p>
      <w:pPr>
        <w:pStyle w:val="BodyText"/>
        <w:spacing w:line="360" w:lineRule="auto" w:before="98"/>
        <w:ind w:left="580" w:right="545"/>
        <w:jc w:val="both"/>
      </w:pPr>
      <w:r>
        <w:rPr/>
        <w:t>Sedangkan pada tahun 2019 dan 2020,</w:t>
      </w:r>
      <w:r>
        <w:rPr>
          <w:spacing w:val="1"/>
        </w:rPr>
        <w:t> </w:t>
      </w:r>
      <w:r>
        <w:rPr/>
        <w:t>FEB berhasil memperoleh judul hibah penelitian</w:t>
      </w:r>
      <w:r>
        <w:rPr>
          <w:spacing w:val="1"/>
        </w:rPr>
        <w:t> </w:t>
      </w:r>
      <w:r>
        <w:rPr/>
        <w:t>terbanyak</w:t>
      </w:r>
      <w:r>
        <w:rPr>
          <w:spacing w:val="-1"/>
        </w:rPr>
        <w:t> </w:t>
      </w:r>
      <w:r>
        <w:rPr/>
        <w:t>berturut-turut</w:t>
      </w:r>
      <w:r>
        <w:rPr>
          <w:spacing w:val="3"/>
        </w:rPr>
        <w:t> </w:t>
      </w:r>
      <w:r>
        <w:rPr/>
        <w:t>berjumlah 7 dan 5 judul.</w:t>
      </w:r>
    </w:p>
    <w:p>
      <w:pPr>
        <w:pStyle w:val="BodyText"/>
        <w:spacing w:line="360" w:lineRule="auto"/>
        <w:ind w:left="580" w:right="542" w:firstLine="482"/>
        <w:jc w:val="both"/>
      </w:pPr>
      <w:r>
        <w:rPr/>
        <w:t>Kendala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judul</w:t>
      </w:r>
      <w:r>
        <w:rPr>
          <w:spacing w:val="1"/>
        </w:rPr>
        <w:t> </w:t>
      </w:r>
      <w:r>
        <w:rPr/>
        <w:t>hibah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lolos</w:t>
      </w:r>
      <w:r>
        <w:rPr>
          <w:spacing w:val="1"/>
        </w:rPr>
        <w:t> </w:t>
      </w:r>
      <w:r>
        <w:rPr/>
        <w:t>Dikti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</w:t>
      </w:r>
      <w:r>
        <w:rPr>
          <w:spacing w:val="60"/>
        </w:rPr>
        <w:t> </w:t>
      </w:r>
      <w:r>
        <w:rPr/>
        <w:t>dosen</w:t>
      </w:r>
      <w:r>
        <w:rPr>
          <w:spacing w:val="1"/>
        </w:rPr>
        <w:t> </w:t>
      </w:r>
      <w:r>
        <w:rPr/>
        <w:t>Ubhara Surabaya pada tahun 2020 adalah adanya regulasi di Buku Panduan Penelitian dan</w:t>
      </w:r>
      <w:r>
        <w:rPr>
          <w:spacing w:val="1"/>
        </w:rPr>
        <w:t> </w:t>
      </w:r>
      <w:r>
        <w:rPr/>
        <w:t>Abdimas DPPM Edisi XII Revisi Tahun 2019, yang menyebutkan bahwa salah satu syarat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hibah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multi-tahun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2</w:t>
      </w:r>
      <w:r>
        <w:rPr>
          <w:spacing w:val="-57"/>
        </w:rPr>
        <w:t> </w:t>
      </w:r>
      <w:r>
        <w:rPr/>
        <w:t>publikasi di jurnal internasional Scopus atau mempunyai H-Indeks Scopus minimal 1. Disisi</w:t>
      </w:r>
      <w:r>
        <w:rPr>
          <w:spacing w:val="-57"/>
        </w:rPr>
        <w:t> </w:t>
      </w:r>
      <w:r>
        <w:rPr/>
        <w:t>lain rata-rata peneliti dosen Ubhara Surabaya khususnya dari ilmu sosial</w:t>
      </w:r>
      <w:r>
        <w:rPr>
          <w:spacing w:val="1"/>
        </w:rPr>
        <w:t> </w:t>
      </w:r>
      <w:r>
        <w:rPr/>
        <w:t>(Fisip, FH, dan</w:t>
      </w:r>
      <w:r>
        <w:rPr>
          <w:spacing w:val="1"/>
        </w:rPr>
        <w:t> </w:t>
      </w:r>
      <w:r>
        <w:rPr/>
        <w:t>FEB) yang biasanya rutin meraih hibah multi-tahun periode sebelumnya dan mengajukan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pendanaan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mayoritas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61"/>
        </w:rPr>
        <w:t> </w:t>
      </w:r>
      <w:r>
        <w:rPr/>
        <w:t>memenuhi</w:t>
      </w:r>
      <w:r>
        <w:rPr>
          <w:spacing w:val="-57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hibah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diraih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dilaksanakan pada tahun sebelumnya, hanya menghasilkan luaran publikasi di jurnal tidak</w:t>
      </w:r>
      <w:r>
        <w:rPr>
          <w:spacing w:val="1"/>
        </w:rPr>
        <w:t> </w:t>
      </w:r>
      <w:r>
        <w:rPr/>
        <w:t>terindeks Scopus. Publikasi</w:t>
      </w:r>
      <w:r>
        <w:rPr>
          <w:spacing w:val="1"/>
        </w:rPr>
        <w:t> </w:t>
      </w:r>
      <w:r>
        <w:rPr/>
        <w:t>di jurnal terindeks Scopus</w:t>
      </w:r>
      <w:r>
        <w:rPr>
          <w:spacing w:val="60"/>
        </w:rPr>
        <w:t> </w:t>
      </w:r>
      <w:r>
        <w:rPr/>
        <w:t>rata-rata dihasilkan oleh peneliti</w:t>
      </w:r>
      <w:r>
        <w:rPr>
          <w:spacing w:val="1"/>
        </w:rPr>
        <w:t> </w:t>
      </w:r>
      <w:r>
        <w:rPr/>
        <w:t>dosen</w:t>
      </w:r>
      <w:r>
        <w:rPr>
          <w:spacing w:val="1"/>
        </w:rPr>
        <w:t> </w:t>
      </w:r>
      <w:r>
        <w:rPr/>
        <w:t>asal</w:t>
      </w:r>
      <w:r>
        <w:rPr>
          <w:spacing w:val="1"/>
        </w:rPr>
        <w:t> </w:t>
      </w:r>
      <w:r>
        <w:rPr/>
        <w:t>FT,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menempuh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S3</w:t>
      </w:r>
      <w:r>
        <w:rPr>
          <w:spacing w:val="1"/>
        </w:rPr>
        <w:t> </w:t>
      </w:r>
      <w:r>
        <w:rPr/>
        <w:t>(mayoritas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S3</w:t>
      </w:r>
      <w:r>
        <w:rPr>
          <w:spacing w:val="1"/>
        </w:rPr>
        <w:t> </w:t>
      </w:r>
      <w:r>
        <w:rPr/>
        <w:t>ITS),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diwajibkan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mempublikasikan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terindeks</w:t>
      </w:r>
      <w:r>
        <w:rPr>
          <w:spacing w:val="61"/>
        </w:rPr>
        <w:t> </w:t>
      </w:r>
      <w:r>
        <w:rPr/>
        <w:t>Scopus.</w:t>
      </w:r>
      <w:r>
        <w:rPr>
          <w:spacing w:val="-57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berlanjut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lulus</w:t>
      </w:r>
      <w:r>
        <w:rPr>
          <w:spacing w:val="1"/>
        </w:rPr>
        <w:t> </w:t>
      </w:r>
      <w:r>
        <w:rPr/>
        <w:t>S3,</w:t>
      </w:r>
      <w:r>
        <w:rPr>
          <w:spacing w:val="1"/>
        </w:rPr>
        <w:t> </w:t>
      </w:r>
      <w:r>
        <w:rPr/>
        <w:t>mengajukan,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melaksanakan hibah penelitian Dikti dengan selalu mengasilkan luaran publikasi di jurnal</w:t>
      </w:r>
      <w:r>
        <w:rPr>
          <w:spacing w:val="1"/>
        </w:rPr>
        <w:t> </w:t>
      </w:r>
      <w:r>
        <w:rPr/>
        <w:t>internasional terindeks Scopus. Tabel 4.4. Perolehan judul dan dana pengabdian masyarakat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DRPM Dikti</w:t>
      </w:r>
      <w:r>
        <w:rPr>
          <w:spacing w:val="1"/>
        </w:rPr>
        <w:t> </w:t>
      </w:r>
      <w:r>
        <w:rPr/>
        <w:t>periode</w:t>
      </w:r>
      <w:r>
        <w:rPr>
          <w:spacing w:val="-2"/>
        </w:rPr>
        <w:t> </w:t>
      </w:r>
      <w:r>
        <w:rPr/>
        <w:t>2016-2020 [10].</w:t>
      </w:r>
    </w:p>
    <w:p>
      <w:pPr>
        <w:pStyle w:val="BodyText"/>
        <w:ind w:left="3041"/>
        <w:jc w:val="both"/>
      </w:pPr>
      <w:r>
        <w:rPr/>
        <w:t>Tabel</w:t>
      </w:r>
      <w:r>
        <w:rPr>
          <w:spacing w:val="-2"/>
        </w:rPr>
        <w:t> </w:t>
      </w:r>
      <w:r>
        <w:rPr/>
        <w:t>4.4.</w:t>
      </w:r>
      <w:r>
        <w:rPr>
          <w:spacing w:val="-2"/>
        </w:rPr>
        <w:t> </w:t>
      </w:r>
      <w:r>
        <w:rPr/>
        <w:t>Judul</w:t>
      </w:r>
      <w:r>
        <w:rPr>
          <w:spacing w:val="-1"/>
        </w:rPr>
        <w:t> </w:t>
      </w:r>
      <w:r>
        <w:rPr/>
        <w:t>Pengabdian</w:t>
      </w:r>
      <w:r>
        <w:rPr>
          <w:spacing w:val="-2"/>
        </w:rPr>
        <w:t> </w:t>
      </w:r>
      <w:r>
        <w:rPr/>
        <w:t>Masyarakat</w:t>
      </w:r>
    </w:p>
    <w:p>
      <w:pPr>
        <w:pStyle w:val="BodyText"/>
        <w:spacing w:before="139"/>
        <w:ind w:right="71"/>
        <w:jc w:val="center"/>
      </w:pPr>
      <w:r>
        <w:rPr/>
        <w:t>dari</w:t>
      </w:r>
      <w:r>
        <w:rPr>
          <w:spacing w:val="-1"/>
        </w:rPr>
        <w:t> </w:t>
      </w:r>
      <w:r>
        <w:rPr/>
        <w:t>DRPM Dikti</w:t>
      </w:r>
      <w:r>
        <w:rPr>
          <w:spacing w:val="-1"/>
        </w:rPr>
        <w:t> </w:t>
      </w:r>
      <w:r>
        <w:rPr/>
        <w:t>ke Ubhara</w:t>
      </w:r>
      <w:r>
        <w:rPr>
          <w:spacing w:val="-2"/>
        </w:rPr>
        <w:t> </w:t>
      </w:r>
      <w:r>
        <w:rPr/>
        <w:t>Surabaya</w:t>
      </w:r>
      <w:r>
        <w:rPr>
          <w:spacing w:val="-2"/>
        </w:rPr>
        <w:t> </w:t>
      </w:r>
      <w:r>
        <w:rPr/>
        <w:t>Periode</w:t>
      </w:r>
      <w:r>
        <w:rPr>
          <w:spacing w:val="-1"/>
        </w:rPr>
        <w:t> </w:t>
      </w:r>
      <w:r>
        <w:rPr/>
        <w:t>2016-2020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4594"/>
        <w:gridCol w:w="2080"/>
        <w:gridCol w:w="1145"/>
        <w:gridCol w:w="844"/>
      </w:tblGrid>
      <w:tr>
        <w:trPr>
          <w:trHeight w:val="254" w:hRule="atLeast"/>
        </w:trPr>
        <w:tc>
          <w:tcPr>
            <w:tcW w:w="691" w:type="dxa"/>
            <w:shd w:val="clear" w:color="auto" w:fill="D9D9D9"/>
          </w:tcPr>
          <w:p>
            <w:pPr>
              <w:pStyle w:val="TableParagraph"/>
              <w:spacing w:line="234" w:lineRule="exact"/>
              <w:ind w:left="190" w:right="182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4594" w:type="dxa"/>
            <w:shd w:val="clear" w:color="auto" w:fill="D9D9D9"/>
          </w:tcPr>
          <w:p>
            <w:pPr>
              <w:pStyle w:val="TableParagraph"/>
              <w:spacing w:line="234" w:lineRule="exact"/>
              <w:ind w:left="2040" w:right="2026"/>
              <w:jc w:val="center"/>
              <w:rPr>
                <w:sz w:val="22"/>
              </w:rPr>
            </w:pPr>
            <w:r>
              <w:rPr>
                <w:sz w:val="22"/>
              </w:rPr>
              <w:t>Judul</w:t>
            </w:r>
          </w:p>
        </w:tc>
        <w:tc>
          <w:tcPr>
            <w:tcW w:w="2080" w:type="dxa"/>
            <w:shd w:val="clear" w:color="auto" w:fill="D9D9D9"/>
          </w:tcPr>
          <w:p>
            <w:pPr>
              <w:pStyle w:val="TableParagraph"/>
              <w:spacing w:line="234" w:lineRule="exact"/>
              <w:ind w:left="600"/>
              <w:rPr>
                <w:sz w:val="22"/>
              </w:rPr>
            </w:pPr>
            <w:r>
              <w:rPr>
                <w:sz w:val="22"/>
              </w:rPr>
              <w:t>Pelaksana</w:t>
            </w:r>
          </w:p>
        </w:tc>
        <w:tc>
          <w:tcPr>
            <w:tcW w:w="1145" w:type="dxa"/>
            <w:shd w:val="clear" w:color="auto" w:fill="D9D9D9"/>
          </w:tcPr>
          <w:p>
            <w:pPr>
              <w:pStyle w:val="TableParagraph"/>
              <w:spacing w:line="234" w:lineRule="exact"/>
              <w:ind w:right="326"/>
              <w:jc w:val="right"/>
              <w:rPr>
                <w:sz w:val="22"/>
              </w:rPr>
            </w:pPr>
            <w:r>
              <w:rPr>
                <w:sz w:val="22"/>
              </w:rPr>
              <w:t>Skim</w:t>
            </w:r>
          </w:p>
        </w:tc>
        <w:tc>
          <w:tcPr>
            <w:tcW w:w="844" w:type="dxa"/>
            <w:shd w:val="clear" w:color="auto" w:fill="D9D9D9"/>
          </w:tcPr>
          <w:p>
            <w:pPr>
              <w:pStyle w:val="TableParagraph"/>
              <w:spacing w:line="234" w:lineRule="exact"/>
              <w:ind w:right="124"/>
              <w:jc w:val="right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</w:tr>
      <w:tr>
        <w:trPr>
          <w:trHeight w:val="1264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74"/>
              <w:rPr>
                <w:sz w:val="22"/>
              </w:rPr>
            </w:pPr>
            <w:r>
              <w:rPr>
                <w:sz w:val="22"/>
              </w:rPr>
              <w:t>“Ipteks bagi Masyarakat (IbM) Peningkatan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Kualitas, Efisiensi, dan Manajemen Batik Tulis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Gentongan Tanjung Bumi “Pewarnaan Alam” di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Peseseh Kecamatan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Tanjung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Bumi</w:t>
            </w: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Kabupaten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Bangkalan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Jawa-Timur”.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488"/>
              <w:rPr>
                <w:sz w:val="22"/>
              </w:rPr>
            </w:pPr>
            <w:r>
              <w:rPr>
                <w:sz w:val="22"/>
              </w:rPr>
              <w:t>Ir. Tri Wardoyo,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IbM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265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86"/>
              <w:rPr>
                <w:sz w:val="22"/>
              </w:rPr>
            </w:pPr>
            <w:r>
              <w:rPr>
                <w:sz w:val="22"/>
              </w:rPr>
              <w:t>“Ipteks bagi Masyarakat (IbM) Pemberdayaan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Usaha Kerajinan Tangan Eceng Gondok “Sulam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Pita” Bernilai Ekonomis Tinggi di Kelurahan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Kebraon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Karangpilang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Kota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Surabaya”.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414"/>
              <w:rPr>
                <w:sz w:val="22"/>
              </w:rPr>
            </w:pPr>
            <w:r>
              <w:rPr>
                <w:sz w:val="22"/>
              </w:rPr>
              <w:t>Diana Rapitasari,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SE, MM.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IbM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264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00"/>
              <w:rPr>
                <w:sz w:val="22"/>
              </w:rPr>
            </w:pPr>
            <w:r>
              <w:rPr>
                <w:sz w:val="22"/>
              </w:rPr>
              <w:t>Ipteks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bagi Masyarakat (IbM)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Peningkatan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Kualitas, Manajemen, dan Pemasaran Batik Tulis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Motif Tajung Melalui Penambahan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"Aromaterapi"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Kelurahan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Polagan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Kecamatan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Sampang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Kabupaten Sampang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Jawa-Timur.</w:t>
            </w:r>
          </w:p>
        </w:tc>
        <w:tc>
          <w:tcPr>
            <w:tcW w:w="2080" w:type="dxa"/>
          </w:tcPr>
          <w:p>
            <w:pPr>
              <w:pStyle w:val="TableParagraph"/>
              <w:spacing w:line="242" w:lineRule="auto"/>
              <w:ind w:left="108" w:right="679"/>
              <w:rPr>
                <w:sz w:val="22"/>
              </w:rPr>
            </w:pPr>
            <w:r>
              <w:rPr>
                <w:spacing w:val="-1"/>
                <w:sz w:val="22"/>
              </w:rPr>
              <w:t>Syariful </w:t>
            </w:r>
            <w:r>
              <w:rPr>
                <w:sz w:val="22"/>
              </w:rPr>
              <w:t>Alim,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S.Kom,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M.Cs.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IbM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</w:tbl>
    <w:p>
      <w:pPr>
        <w:spacing w:after="0" w:line="247" w:lineRule="exact"/>
        <w:jc w:val="right"/>
        <w:rPr>
          <w:sz w:val="22"/>
        </w:rPr>
        <w:sectPr>
          <w:pgSz w:w="12240" w:h="15840"/>
          <w:pgMar w:header="0" w:footer="983" w:top="1500" w:bottom="1260" w:left="1460" w:right="7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4594"/>
        <w:gridCol w:w="2080"/>
        <w:gridCol w:w="1145"/>
        <w:gridCol w:w="844"/>
      </w:tblGrid>
      <w:tr>
        <w:trPr>
          <w:trHeight w:val="1771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76"/>
              <w:rPr>
                <w:sz w:val="22"/>
              </w:rPr>
            </w:pPr>
            <w:r>
              <w:rPr>
                <w:sz w:val="22"/>
              </w:rPr>
              <w:t>PEMBERDAYAAN PENGUSAHA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PEMBUATAN VIRGIN COCONUT OIL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(VCO)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TRADIS DENGAN APLIKASI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 MEMBRAN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PEMISAHAN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MINYAK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KELAPA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SUMBERINGIN,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KECAMATAN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KARANGAN,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TRENGGALEK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647"/>
              <w:rPr>
                <w:sz w:val="22"/>
              </w:rPr>
            </w:pPr>
            <w:r>
              <w:rPr>
                <w:sz w:val="22"/>
              </w:rPr>
              <w:t>Dra. Ec. L. Tri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Lestari,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1145" w:type="dxa"/>
          </w:tcPr>
          <w:p>
            <w:pPr>
              <w:pStyle w:val="TableParagraph"/>
              <w:ind w:left="109" w:right="77" w:firstLine="110"/>
              <w:rPr>
                <w:sz w:val="22"/>
              </w:rPr>
            </w:pPr>
            <w:r>
              <w:rPr>
                <w:sz w:val="22"/>
              </w:rPr>
              <w:t>Hi-Link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(Lanjutan)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1012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294"/>
              <w:rPr>
                <w:sz w:val="22"/>
              </w:rPr>
            </w:pPr>
            <w:r>
              <w:rPr>
                <w:sz w:val="22"/>
              </w:rPr>
              <w:t>IPTEKS BAGI MASYARAKAT PRODUSEN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KERUPUK IKAN DI DESA KARANGREJO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MANYAR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KABUPATEN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GRESIK</w:t>
            </w:r>
          </w:p>
        </w:tc>
        <w:tc>
          <w:tcPr>
            <w:tcW w:w="208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Ir. Saidah,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3" w:right="76"/>
              <w:jc w:val="center"/>
              <w:rPr>
                <w:sz w:val="22"/>
              </w:rPr>
            </w:pPr>
            <w:r>
              <w:rPr>
                <w:sz w:val="22"/>
              </w:rPr>
              <w:t>IbM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505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594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IbM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Tani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Organik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 Kec.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Balongbendo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Kab. Sidoarjo</w:t>
            </w:r>
          </w:p>
        </w:tc>
        <w:tc>
          <w:tcPr>
            <w:tcW w:w="208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Jamil,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SH,MH.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3" w:right="76"/>
              <w:jc w:val="center"/>
              <w:rPr>
                <w:sz w:val="22"/>
              </w:rPr>
            </w:pPr>
            <w:r>
              <w:rPr>
                <w:sz w:val="22"/>
              </w:rPr>
              <w:t>IbM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506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59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IbM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Wisata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Pacet-Mojokerto</w:t>
            </w:r>
          </w:p>
        </w:tc>
        <w:tc>
          <w:tcPr>
            <w:tcW w:w="208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Fadeli,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S.Kom.,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M.Si.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3" w:right="76"/>
              <w:jc w:val="center"/>
              <w:rPr>
                <w:sz w:val="22"/>
              </w:rPr>
            </w:pPr>
            <w:r>
              <w:rPr>
                <w:sz w:val="22"/>
              </w:rPr>
              <w:t>IbM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</w:tr>
      <w:tr>
        <w:trPr>
          <w:trHeight w:val="505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594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Pemberdayaan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Pedagang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Bekas Sebagai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Destinasi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Wisata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Pendidikan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Surabaya</w:t>
            </w:r>
          </w:p>
        </w:tc>
        <w:tc>
          <w:tcPr>
            <w:tcW w:w="2080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Fadeli,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S.Kom.,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M. Si.</w:t>
            </w:r>
          </w:p>
        </w:tc>
        <w:tc>
          <w:tcPr>
            <w:tcW w:w="1145" w:type="dxa"/>
          </w:tcPr>
          <w:p>
            <w:pPr>
              <w:pStyle w:val="TableParagraph"/>
              <w:spacing w:line="246" w:lineRule="exact"/>
              <w:ind w:left="334"/>
              <w:rPr>
                <w:sz w:val="22"/>
              </w:rPr>
            </w:pPr>
            <w:r>
              <w:rPr>
                <w:sz w:val="22"/>
              </w:rPr>
              <w:t>KKN</w:t>
            </w:r>
          </w:p>
          <w:p>
            <w:pPr>
              <w:pStyle w:val="TableParagraph"/>
              <w:spacing w:line="240" w:lineRule="exact"/>
              <w:ind w:left="354"/>
              <w:rPr>
                <w:sz w:val="22"/>
              </w:rPr>
            </w:pPr>
            <w:r>
              <w:rPr>
                <w:sz w:val="22"/>
              </w:rPr>
              <w:t>PPM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1010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37"/>
              <w:rPr>
                <w:sz w:val="22"/>
              </w:rPr>
            </w:pPr>
            <w:r>
              <w:rPr>
                <w:sz w:val="22"/>
              </w:rPr>
              <w:t>IbM Pemberdayaan Pembuat Virgin Coconut Oil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Bernilai Ekonomis Tinggi di Desa Keleyan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Socah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Bangkalan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Madura</w:t>
            </w:r>
          </w:p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Jawa-Timur.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622"/>
              <w:rPr>
                <w:sz w:val="22"/>
              </w:rPr>
            </w:pPr>
            <w:r>
              <w:rPr>
                <w:sz w:val="22"/>
              </w:rPr>
              <w:t>Drs. Ec. Abdul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Fatah,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3" w:right="76"/>
              <w:jc w:val="center"/>
              <w:rPr>
                <w:sz w:val="22"/>
              </w:rPr>
            </w:pPr>
            <w:r>
              <w:rPr>
                <w:sz w:val="22"/>
              </w:rPr>
              <w:t>IbM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</w:tr>
      <w:tr>
        <w:trPr>
          <w:trHeight w:val="1012" w:hRule="atLeast"/>
        </w:trPr>
        <w:tc>
          <w:tcPr>
            <w:tcW w:w="691" w:type="dxa"/>
          </w:tcPr>
          <w:p>
            <w:pPr>
              <w:pStyle w:val="TableParagraph"/>
              <w:spacing w:line="249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59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PKM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Pengrajin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Camilan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Olahan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Laut</w:t>
            </w:r>
          </w:p>
          <w:p>
            <w:pPr>
              <w:pStyle w:val="TableParagraph"/>
              <w:ind w:left="107" w:right="228"/>
              <w:rPr>
                <w:sz w:val="22"/>
              </w:rPr>
            </w:pPr>
            <w:r>
              <w:rPr>
                <w:sz w:val="22"/>
              </w:rPr>
              <w:t>“Aneka Rasa” Bernilai Ekonomis Tinggi Desa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Kenanti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Tambak Boyo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Tuban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Jawa-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Timur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109"/>
              <w:rPr>
                <w:sz w:val="22"/>
              </w:rPr>
            </w:pPr>
            <w:r>
              <w:rPr>
                <w:sz w:val="22"/>
              </w:rPr>
              <w:t>Dr. Nova Retnowati,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SE, MM.</w:t>
            </w:r>
          </w:p>
        </w:tc>
        <w:tc>
          <w:tcPr>
            <w:tcW w:w="1145" w:type="dxa"/>
          </w:tcPr>
          <w:p>
            <w:pPr>
              <w:pStyle w:val="TableParagraph"/>
              <w:spacing w:line="249" w:lineRule="exact"/>
              <w:ind w:left="89" w:right="75"/>
              <w:jc w:val="center"/>
              <w:rPr>
                <w:sz w:val="22"/>
              </w:rPr>
            </w:pPr>
            <w:r>
              <w:rPr>
                <w:sz w:val="22"/>
              </w:rPr>
              <w:t>PKM</w:t>
            </w:r>
          </w:p>
        </w:tc>
        <w:tc>
          <w:tcPr>
            <w:tcW w:w="844" w:type="dxa"/>
          </w:tcPr>
          <w:p>
            <w:pPr>
              <w:pStyle w:val="TableParagraph"/>
              <w:spacing w:line="249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</w:tr>
      <w:tr>
        <w:trPr>
          <w:trHeight w:val="1519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31"/>
              <w:rPr>
                <w:sz w:val="22"/>
              </w:rPr>
            </w:pPr>
            <w:r>
              <w:rPr>
                <w:sz w:val="22"/>
              </w:rPr>
              <w:t>“Program Kemitraan Masyarakat (PKM)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Meningkatkan Kualitas Produk, Manajemen, dan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Pemasaran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UMKM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Jilbab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 Baju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Muslim</w:t>
            </w:r>
          </w:p>
          <w:p>
            <w:pPr>
              <w:pStyle w:val="TableParagraph"/>
              <w:spacing w:line="252" w:lineRule="exact"/>
              <w:ind w:left="107" w:right="571"/>
              <w:rPr>
                <w:sz w:val="22"/>
              </w:rPr>
            </w:pPr>
            <w:r>
              <w:rPr>
                <w:sz w:val="22"/>
              </w:rPr>
              <w:t>“Rira Clothing” di Kelurahan Rungkut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Menanggal Kecamatan Gunung Anyar Kota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Surabaya”</w:t>
            </w:r>
          </w:p>
        </w:tc>
        <w:tc>
          <w:tcPr>
            <w:tcW w:w="2080" w:type="dxa"/>
          </w:tcPr>
          <w:p>
            <w:pPr>
              <w:pStyle w:val="TableParagraph"/>
              <w:spacing w:line="242" w:lineRule="auto"/>
              <w:ind w:left="108" w:right="414"/>
              <w:rPr>
                <w:sz w:val="22"/>
              </w:rPr>
            </w:pPr>
            <w:r>
              <w:rPr>
                <w:sz w:val="22"/>
              </w:rPr>
              <w:t>Diana Rapitasari,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SE, MM.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9" w:right="75"/>
              <w:jc w:val="center"/>
              <w:rPr>
                <w:sz w:val="22"/>
              </w:rPr>
            </w:pPr>
            <w:r>
              <w:rPr>
                <w:sz w:val="22"/>
              </w:rPr>
              <w:t>PKM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518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00"/>
              <w:rPr>
                <w:sz w:val="22"/>
              </w:rPr>
            </w:pPr>
            <w:r>
              <w:rPr>
                <w:sz w:val="22"/>
              </w:rPr>
              <w:t>“KKN PPM Pemberdayaan Masyarakat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Rehabilitasi Hutan Bakau Untuk Mencegah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Abrasi Tambak dan Meningkatkan Ekonomi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Masyarakat Pesisir di Kelurahan Polagan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Sampang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Sampang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Jawa-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Timur”.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273"/>
              <w:rPr>
                <w:sz w:val="22"/>
              </w:rPr>
            </w:pPr>
            <w:r>
              <w:rPr>
                <w:sz w:val="22"/>
              </w:rPr>
              <w:t>Dr. Amirullah, ST,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MT.</w:t>
            </w:r>
          </w:p>
        </w:tc>
        <w:tc>
          <w:tcPr>
            <w:tcW w:w="1145" w:type="dxa"/>
          </w:tcPr>
          <w:p>
            <w:pPr>
              <w:pStyle w:val="TableParagraph"/>
              <w:ind w:left="354" w:right="267" w:hanging="56"/>
              <w:rPr>
                <w:sz w:val="22"/>
              </w:rPr>
            </w:pPr>
            <w:r>
              <w:rPr>
                <w:sz w:val="22"/>
              </w:rPr>
              <w:t>KKN-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PPM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758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594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PKM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BAGI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TANI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JAMUR</w:t>
            </w:r>
          </w:p>
          <w:p>
            <w:pPr>
              <w:pStyle w:val="TableParagraph"/>
              <w:spacing w:line="252" w:lineRule="exact"/>
              <w:ind w:left="107" w:right="174"/>
              <w:rPr>
                <w:sz w:val="22"/>
              </w:rPr>
            </w:pPr>
            <w:r>
              <w:rPr>
                <w:sz w:val="22"/>
              </w:rPr>
              <w:t>ORGANIK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WONOSALAM KABUPATEN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JOMBANG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378"/>
              <w:rPr>
                <w:sz w:val="22"/>
              </w:rPr>
            </w:pPr>
            <w:r>
              <w:rPr>
                <w:sz w:val="22"/>
              </w:rPr>
              <w:t>Drs. Heru Irianto,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9" w:right="75"/>
              <w:jc w:val="center"/>
              <w:rPr>
                <w:sz w:val="22"/>
              </w:rPr>
            </w:pPr>
            <w:r>
              <w:rPr>
                <w:sz w:val="22"/>
              </w:rPr>
              <w:t>PKM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771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80"/>
              <w:rPr>
                <w:sz w:val="22"/>
              </w:rPr>
            </w:pPr>
            <w:r>
              <w:rPr>
                <w:sz w:val="22"/>
              </w:rPr>
              <w:t>IbPUD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PEMBERDAYAAN EKONOMI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BERBASIS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DIVERSIFIKASI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PRODUK “HEALTH AND CARE”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BERBAHAN VCO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 DESA KARANGAN,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KECAMATAN KARANGAN,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TRENGGALEK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647"/>
              <w:rPr>
                <w:sz w:val="22"/>
              </w:rPr>
            </w:pPr>
            <w:r>
              <w:rPr>
                <w:sz w:val="22"/>
              </w:rPr>
              <w:t>Dra. Ec. L. Tri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Lestari,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9" w:right="76"/>
              <w:jc w:val="center"/>
              <w:rPr>
                <w:sz w:val="22"/>
              </w:rPr>
            </w:pPr>
            <w:r>
              <w:rPr>
                <w:sz w:val="22"/>
              </w:rPr>
              <w:t>PPPUD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757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06"/>
              <w:rPr>
                <w:sz w:val="22"/>
              </w:rPr>
            </w:pPr>
            <w:r>
              <w:rPr>
                <w:sz w:val="22"/>
              </w:rPr>
              <w:t>PPPUD Pemberdayaan Pengrajin industri Olahan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Laut "Terasi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Rebon"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 teknologi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Tray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Dryer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pengembangan varian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255"/>
              <w:rPr>
                <w:sz w:val="22"/>
              </w:rPr>
            </w:pPr>
            <w:r>
              <w:rPr>
                <w:sz w:val="22"/>
              </w:rPr>
              <w:t>Dr. MAHMUDAH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ENNY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WIDYANINGRUM,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9" w:right="76"/>
              <w:jc w:val="center"/>
              <w:rPr>
                <w:sz w:val="22"/>
              </w:rPr>
            </w:pPr>
            <w:r>
              <w:rPr>
                <w:sz w:val="22"/>
              </w:rPr>
              <w:t>PPPUD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pgSz w:w="12240" w:h="15840"/>
          <w:pgMar w:header="0" w:footer="983" w:top="1500" w:bottom="1180" w:left="1460" w:right="7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4594"/>
        <w:gridCol w:w="2080"/>
        <w:gridCol w:w="1145"/>
        <w:gridCol w:w="844"/>
      </w:tblGrid>
      <w:tr>
        <w:trPr>
          <w:trHeight w:val="1012" w:hRule="atLeast"/>
        </w:trPr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94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kemasan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potensi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unggulan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daerah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pesisir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berdaya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saing</w:t>
            </w:r>
          </w:p>
          <w:p>
            <w:pPr>
              <w:pStyle w:val="TableParagraph"/>
              <w:spacing w:line="252" w:lineRule="exact"/>
              <w:ind w:left="107" w:right="748"/>
              <w:rPr>
                <w:sz w:val="22"/>
              </w:rPr>
            </w:pPr>
            <w:r>
              <w:rPr>
                <w:sz w:val="22"/>
              </w:rPr>
              <w:t>tinggidi Desa Karang Agung Kec. Palang,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Kab.Tuban,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Timur</w:t>
            </w:r>
          </w:p>
        </w:tc>
        <w:tc>
          <w:tcPr>
            <w:tcW w:w="208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SE, MM.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64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350"/>
              <w:rPr>
                <w:sz w:val="22"/>
              </w:rPr>
            </w:pPr>
            <w:r>
              <w:rPr>
                <w:sz w:val="22"/>
              </w:rPr>
              <w:t>PPPUD Pemberdayaan Pengrajin Batik Gedog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 IPAL Untuk Standarisasi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Produktivitas Tinggi Unggulan daerah pesisir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Dsn.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Luwuk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Rt02/Rw01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Ds.Kedungrejo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Kec.Kerek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Tuban,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Timur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211"/>
              <w:rPr>
                <w:sz w:val="22"/>
              </w:rPr>
            </w:pPr>
            <w:r>
              <w:rPr>
                <w:sz w:val="22"/>
              </w:rPr>
              <w:t>Dr. MUSLICHAH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ERMA </w:t>
            </w:r>
            <w:r>
              <w:rPr>
                <w:sz w:val="22"/>
              </w:rPr>
              <w:t>WIDIANA,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SE, MM.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9" w:right="76"/>
              <w:jc w:val="center"/>
              <w:rPr>
                <w:sz w:val="22"/>
              </w:rPr>
            </w:pPr>
            <w:r>
              <w:rPr>
                <w:sz w:val="22"/>
              </w:rPr>
              <w:t>PPPUD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</w:tr>
      <w:tr>
        <w:trPr>
          <w:trHeight w:val="1519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80"/>
              <w:rPr>
                <w:sz w:val="22"/>
              </w:rPr>
            </w:pPr>
            <w:r>
              <w:rPr>
                <w:sz w:val="22"/>
              </w:rPr>
              <w:t>IbPUD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PEMBERDAYAAN EKONOMI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BERBASIS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DIVERSIFIKASI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PRODUK “HEALTH AND CARE”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BERBAHAN VCO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 DESA KARANGAN,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KARANGAN KABUPATEN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TRENGGALEK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647"/>
              <w:rPr>
                <w:sz w:val="22"/>
              </w:rPr>
            </w:pPr>
            <w:r>
              <w:rPr>
                <w:sz w:val="22"/>
              </w:rPr>
              <w:t>Dra. Ec. L. Tri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Lestari,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M.Si.</w:t>
            </w:r>
          </w:p>
        </w:tc>
        <w:tc>
          <w:tcPr>
            <w:tcW w:w="1145" w:type="dxa"/>
          </w:tcPr>
          <w:p>
            <w:pPr>
              <w:pStyle w:val="TableParagraph"/>
              <w:spacing w:line="246" w:lineRule="exact"/>
              <w:ind w:left="89" w:right="76"/>
              <w:jc w:val="center"/>
              <w:rPr>
                <w:sz w:val="22"/>
              </w:rPr>
            </w:pPr>
            <w:r>
              <w:rPr>
                <w:sz w:val="22"/>
              </w:rPr>
              <w:t>PPPUD</w:t>
            </w:r>
          </w:p>
          <w:p>
            <w:pPr>
              <w:pStyle w:val="TableParagraph"/>
              <w:spacing w:line="252" w:lineRule="exact"/>
              <w:ind w:left="89" w:right="76"/>
              <w:jc w:val="center"/>
              <w:rPr>
                <w:sz w:val="22"/>
              </w:rPr>
            </w:pPr>
            <w:r>
              <w:rPr>
                <w:sz w:val="22"/>
              </w:rPr>
              <w:t>(Lanjutan)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1770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122"/>
              <w:rPr>
                <w:sz w:val="22"/>
              </w:rPr>
            </w:pPr>
            <w:r>
              <w:rPr>
                <w:sz w:val="22"/>
              </w:rPr>
              <w:t>PPPUD Pemberdayaan Pengrajin industri Olahan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Laut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"Terasi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Rebon"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Tray Dryer untuk pengembangan varian rasa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kemasan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potensi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unggulan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daerah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pesisir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berdaya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saing</w:t>
            </w:r>
          </w:p>
          <w:p>
            <w:pPr>
              <w:pStyle w:val="TableParagraph"/>
              <w:spacing w:line="252" w:lineRule="exact"/>
              <w:ind w:left="107" w:right="748"/>
              <w:rPr>
                <w:sz w:val="22"/>
              </w:rPr>
            </w:pPr>
            <w:r>
              <w:rPr>
                <w:sz w:val="22"/>
              </w:rPr>
              <w:t>tinggidi Desa Karang Agung Kec. Palang,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Kab.Tuban,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Timur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91"/>
              <w:rPr>
                <w:sz w:val="22"/>
              </w:rPr>
            </w:pPr>
            <w:r>
              <w:rPr>
                <w:sz w:val="22"/>
              </w:rPr>
              <w:t>Dr. MAHMUDAH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ENNY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WIDYANINGRUM,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SE, MM.</w:t>
            </w:r>
          </w:p>
        </w:tc>
        <w:tc>
          <w:tcPr>
            <w:tcW w:w="1145" w:type="dxa"/>
          </w:tcPr>
          <w:p>
            <w:pPr>
              <w:pStyle w:val="TableParagraph"/>
              <w:spacing w:line="246" w:lineRule="exact"/>
              <w:ind w:left="89" w:right="76"/>
              <w:jc w:val="center"/>
              <w:rPr>
                <w:sz w:val="22"/>
              </w:rPr>
            </w:pPr>
            <w:r>
              <w:rPr>
                <w:sz w:val="22"/>
              </w:rPr>
              <w:t>PPPUD</w:t>
            </w:r>
          </w:p>
          <w:p>
            <w:pPr>
              <w:pStyle w:val="TableParagraph"/>
              <w:spacing w:line="252" w:lineRule="exact"/>
              <w:ind w:left="89" w:right="76"/>
              <w:jc w:val="center"/>
              <w:rPr>
                <w:sz w:val="22"/>
              </w:rPr>
            </w:pPr>
            <w:r>
              <w:rPr>
                <w:sz w:val="22"/>
              </w:rPr>
              <w:t>(Lanjutan)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1264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350"/>
              <w:rPr>
                <w:sz w:val="22"/>
              </w:rPr>
            </w:pPr>
            <w:r>
              <w:rPr>
                <w:sz w:val="22"/>
              </w:rPr>
              <w:t>PPPUD Pemberdayaan Pengrajin Batik Gedog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 IPAL Untuk Standarisasi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Produktivitas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Tinggi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Unggulan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daerah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pesisir</w:t>
            </w:r>
          </w:p>
          <w:p>
            <w:pPr>
              <w:pStyle w:val="TableParagraph"/>
              <w:spacing w:line="252" w:lineRule="exact"/>
              <w:ind w:left="107" w:right="906"/>
              <w:rPr>
                <w:sz w:val="22"/>
              </w:rPr>
            </w:pPr>
            <w:r>
              <w:rPr>
                <w:sz w:val="22"/>
              </w:rPr>
              <w:t>Dsn. Luwuk Rt02/Rw01 Ds.Kedungrejo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Kec.Kerek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Tuban,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Timur</w:t>
            </w:r>
          </w:p>
        </w:tc>
        <w:tc>
          <w:tcPr>
            <w:tcW w:w="2080" w:type="dxa"/>
          </w:tcPr>
          <w:p>
            <w:pPr>
              <w:pStyle w:val="TableParagraph"/>
              <w:ind w:left="108" w:right="306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MUSLICHAH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WIDIANA, SE,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MM.</w:t>
            </w:r>
          </w:p>
        </w:tc>
        <w:tc>
          <w:tcPr>
            <w:tcW w:w="1145" w:type="dxa"/>
          </w:tcPr>
          <w:p>
            <w:pPr>
              <w:pStyle w:val="TableParagraph"/>
              <w:spacing w:line="246" w:lineRule="exact"/>
              <w:ind w:left="89" w:right="76"/>
              <w:jc w:val="center"/>
              <w:rPr>
                <w:sz w:val="22"/>
              </w:rPr>
            </w:pPr>
            <w:r>
              <w:rPr>
                <w:sz w:val="22"/>
              </w:rPr>
              <w:t>PPPUD</w:t>
            </w:r>
          </w:p>
          <w:p>
            <w:pPr>
              <w:pStyle w:val="TableParagraph"/>
              <w:spacing w:line="252" w:lineRule="exact"/>
              <w:ind w:left="89" w:right="76"/>
              <w:jc w:val="center"/>
              <w:rPr>
                <w:sz w:val="22"/>
              </w:rPr>
            </w:pPr>
            <w:r>
              <w:rPr>
                <w:sz w:val="22"/>
              </w:rPr>
              <w:t>(Lanjutan)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251" w:hRule="atLeast"/>
        </w:trPr>
        <w:tc>
          <w:tcPr>
            <w:tcW w:w="691" w:type="dxa"/>
          </w:tcPr>
          <w:p>
            <w:pPr>
              <w:pStyle w:val="TableParagraph"/>
              <w:spacing w:line="232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594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PPUPIK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Tepung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Kuning</w:t>
            </w:r>
          </w:p>
        </w:tc>
        <w:tc>
          <w:tcPr>
            <w:tcW w:w="2080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Haryono</w:t>
            </w:r>
          </w:p>
        </w:tc>
        <w:tc>
          <w:tcPr>
            <w:tcW w:w="1145" w:type="dxa"/>
          </w:tcPr>
          <w:p>
            <w:pPr>
              <w:pStyle w:val="TableParagraph"/>
              <w:spacing w:line="232" w:lineRule="exact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PPUPIK</w:t>
            </w:r>
          </w:p>
        </w:tc>
        <w:tc>
          <w:tcPr>
            <w:tcW w:w="844" w:type="dxa"/>
          </w:tcPr>
          <w:p>
            <w:pPr>
              <w:pStyle w:val="TableParagraph"/>
              <w:spacing w:line="232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506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459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PKM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Tani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Lebah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Madu Hutan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Di Desa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Wonosalam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Kab.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Jombang</w:t>
            </w:r>
          </w:p>
        </w:tc>
        <w:tc>
          <w:tcPr>
            <w:tcW w:w="208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Syafii,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M.Ak.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9" w:right="75"/>
              <w:jc w:val="center"/>
              <w:rPr>
                <w:sz w:val="22"/>
              </w:rPr>
            </w:pPr>
            <w:r>
              <w:rPr>
                <w:sz w:val="22"/>
              </w:rPr>
              <w:t>PKM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  <w:tr>
        <w:trPr>
          <w:trHeight w:val="1266" w:hRule="atLeast"/>
        </w:trPr>
        <w:tc>
          <w:tcPr>
            <w:tcW w:w="691" w:type="dxa"/>
          </w:tcPr>
          <w:p>
            <w:pPr>
              <w:pStyle w:val="TableParagraph"/>
              <w:spacing w:line="247" w:lineRule="exact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4594" w:type="dxa"/>
          </w:tcPr>
          <w:p>
            <w:pPr>
              <w:pStyle w:val="TableParagraph"/>
              <w:ind w:left="107" w:right="82"/>
              <w:rPr>
                <w:sz w:val="22"/>
              </w:rPr>
            </w:pPr>
            <w:r>
              <w:rPr>
                <w:sz w:val="22"/>
              </w:rPr>
              <w:t>Program Kemitraan Masyarakat (PKM)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Meningkatkan Kualitas Produk, Manajemen, Dan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Pemasaran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Minuman Lidah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Buaya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"Hijau</w:t>
            </w:r>
          </w:p>
          <w:p>
            <w:pPr>
              <w:pStyle w:val="TableParagraph"/>
              <w:spacing w:line="252" w:lineRule="exact"/>
              <w:ind w:left="107" w:right="97"/>
              <w:rPr>
                <w:sz w:val="22"/>
              </w:rPr>
            </w:pPr>
            <w:r>
              <w:rPr>
                <w:sz w:val="22"/>
              </w:rPr>
              <w:t>Daun" Di Kelurahan Tebel Kecamatan Gedangan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Sidoarjo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Jawa-Timur</w:t>
            </w:r>
          </w:p>
        </w:tc>
        <w:tc>
          <w:tcPr>
            <w:tcW w:w="2080" w:type="dxa"/>
          </w:tcPr>
          <w:p>
            <w:pPr>
              <w:pStyle w:val="TableParagraph"/>
              <w:spacing w:line="242" w:lineRule="auto"/>
              <w:ind w:left="108" w:right="390"/>
              <w:rPr>
                <w:sz w:val="22"/>
              </w:rPr>
            </w:pPr>
            <w:r>
              <w:rPr>
                <w:sz w:val="22"/>
              </w:rPr>
              <w:t>Vera Rimbawani,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SH, MH.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/>
              <w:ind w:left="89" w:right="75"/>
              <w:jc w:val="center"/>
              <w:rPr>
                <w:sz w:val="22"/>
              </w:rPr>
            </w:pPr>
            <w:r>
              <w:rPr>
                <w:sz w:val="22"/>
              </w:rPr>
              <w:t>PKM</w:t>
            </w:r>
          </w:p>
        </w:tc>
        <w:tc>
          <w:tcPr>
            <w:tcW w:w="844" w:type="dxa"/>
          </w:tcPr>
          <w:p>
            <w:pPr>
              <w:pStyle w:val="TableParagraph"/>
              <w:spacing w:line="247" w:lineRule="exact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BodyText"/>
        <w:spacing w:line="360" w:lineRule="auto" w:before="90"/>
        <w:ind w:left="580" w:right="542" w:firstLine="720"/>
      </w:pPr>
      <w:r>
        <w:rPr/>
        <w:t>Tabel</w:t>
      </w:r>
      <w:r>
        <w:rPr>
          <w:spacing w:val="19"/>
        </w:rPr>
        <w:t> </w:t>
      </w:r>
      <w:r>
        <w:rPr/>
        <w:t>4.5</w:t>
      </w:r>
      <w:r>
        <w:rPr>
          <w:spacing w:val="19"/>
        </w:rPr>
        <w:t> </w:t>
      </w:r>
      <w:r>
        <w:rPr/>
        <w:t>dan</w:t>
      </w:r>
      <w:r>
        <w:rPr>
          <w:spacing w:val="18"/>
        </w:rPr>
        <w:t> </w:t>
      </w:r>
      <w:r>
        <w:rPr/>
        <w:t>Gambar</w:t>
      </w:r>
      <w:r>
        <w:rPr>
          <w:spacing w:val="21"/>
        </w:rPr>
        <w:t> </w:t>
      </w:r>
      <w:r>
        <w:rPr/>
        <w:t>4.2</w:t>
      </w:r>
      <w:r>
        <w:rPr>
          <w:spacing w:val="18"/>
        </w:rPr>
        <w:t> </w:t>
      </w:r>
      <w:r>
        <w:rPr/>
        <w:t>menunjukkan</w:t>
      </w:r>
      <w:r>
        <w:rPr>
          <w:spacing w:val="18"/>
        </w:rPr>
        <w:t> </w:t>
      </w:r>
      <w:r>
        <w:rPr/>
        <w:t>rekapitulasi</w:t>
      </w:r>
      <w:r>
        <w:rPr>
          <w:spacing w:val="19"/>
        </w:rPr>
        <w:t> </w:t>
      </w:r>
      <w:r>
        <w:rPr/>
        <w:t>jumlah</w:t>
      </w:r>
      <w:r>
        <w:rPr>
          <w:spacing w:val="18"/>
        </w:rPr>
        <w:t> </w:t>
      </w:r>
      <w:r>
        <w:rPr/>
        <w:t>judul</w:t>
      </w:r>
      <w:r>
        <w:rPr>
          <w:spacing w:val="19"/>
        </w:rPr>
        <w:t> </w:t>
      </w:r>
      <w:r>
        <w:rPr/>
        <w:t>pengabdian</w:t>
      </w:r>
      <w:r>
        <w:rPr>
          <w:spacing w:val="-57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mono dan multi tahun didanai DRPM</w:t>
      </w:r>
      <w:r>
        <w:rPr>
          <w:spacing w:val="-3"/>
        </w:rPr>
        <w:t> </w:t>
      </w:r>
      <w:r>
        <w:rPr/>
        <w:t>Dikti</w:t>
      </w:r>
      <w:r>
        <w:rPr>
          <w:spacing w:val="-1"/>
        </w:rPr>
        <w:t> </w:t>
      </w:r>
      <w:r>
        <w:rPr/>
        <w:t>Periode</w:t>
      </w:r>
      <w:r>
        <w:rPr>
          <w:spacing w:val="-2"/>
        </w:rPr>
        <w:t> </w:t>
      </w:r>
      <w:r>
        <w:rPr/>
        <w:t>2016-2020.</w:t>
      </w:r>
    </w:p>
    <w:p>
      <w:pPr>
        <w:pStyle w:val="BodyText"/>
        <w:spacing w:line="360" w:lineRule="auto" w:before="1" w:after="4"/>
        <w:ind w:left="3098" w:right="1009" w:hanging="2053"/>
      </w:pPr>
      <w:r>
        <w:rPr/>
        <w:t>Tabel</w:t>
      </w:r>
      <w:r>
        <w:rPr>
          <w:spacing w:val="-2"/>
        </w:rPr>
        <w:t> </w:t>
      </w:r>
      <w:r>
        <w:rPr/>
        <w:t>4.5.</w:t>
      </w:r>
      <w:r>
        <w:rPr>
          <w:spacing w:val="-1"/>
        </w:rPr>
        <w:t> </w:t>
      </w:r>
      <w:r>
        <w:rPr/>
        <w:t>Rekapitulasi</w:t>
      </w:r>
      <w:r>
        <w:rPr>
          <w:spacing w:val="-2"/>
        </w:rPr>
        <w:t> </w:t>
      </w:r>
      <w:r>
        <w:rPr/>
        <w:t>jumlah</w:t>
      </w:r>
      <w:r>
        <w:rPr>
          <w:spacing w:val="-1"/>
        </w:rPr>
        <w:t> </w:t>
      </w:r>
      <w:r>
        <w:rPr/>
        <w:t>judul</w:t>
      </w:r>
      <w:r>
        <w:rPr>
          <w:spacing w:val="-2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masyarakat</w:t>
      </w:r>
      <w:r>
        <w:rPr>
          <w:spacing w:val="-2"/>
        </w:rPr>
        <w:t> </w:t>
      </w:r>
      <w:r>
        <w:rPr/>
        <w:t>mono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multi</w:t>
      </w:r>
      <w:r>
        <w:rPr>
          <w:spacing w:val="-1"/>
        </w:rPr>
        <w:t> </w:t>
      </w:r>
      <w:r>
        <w:rPr/>
        <w:t>tahun</w:t>
      </w:r>
      <w:r>
        <w:rPr>
          <w:spacing w:val="-57"/>
        </w:rPr>
        <w:t> </w:t>
      </w:r>
      <w:r>
        <w:rPr/>
        <w:t>didanai</w:t>
      </w:r>
      <w:r>
        <w:rPr>
          <w:spacing w:val="-1"/>
        </w:rPr>
        <w:t> </w:t>
      </w:r>
      <w:r>
        <w:rPr/>
        <w:t>DRPM Dikti Periode</w:t>
      </w:r>
      <w:r>
        <w:rPr>
          <w:spacing w:val="-2"/>
        </w:rPr>
        <w:t> </w:t>
      </w:r>
      <w:r>
        <w:rPr/>
        <w:t>2016-2020</w:t>
      </w: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1657"/>
        <w:gridCol w:w="1455"/>
        <w:gridCol w:w="1458"/>
        <w:gridCol w:w="1330"/>
        <w:gridCol w:w="1280"/>
        <w:gridCol w:w="1279"/>
      </w:tblGrid>
      <w:tr>
        <w:trPr>
          <w:trHeight w:val="299" w:hRule="atLeast"/>
        </w:trPr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3"/>
              <w:ind w:left="149" w:right="106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657" w:type="dxa"/>
            <w:shd w:val="clear" w:color="auto" w:fill="D9D9D9"/>
          </w:tcPr>
          <w:p>
            <w:pPr>
              <w:pStyle w:val="TableParagraph"/>
              <w:spacing w:before="3"/>
              <w:ind w:left="190" w:right="154"/>
              <w:jc w:val="center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1455" w:type="dxa"/>
            <w:shd w:val="clear" w:color="auto" w:fill="D9D9D9"/>
          </w:tcPr>
          <w:p>
            <w:pPr>
              <w:pStyle w:val="TableParagraph"/>
              <w:spacing w:before="3"/>
              <w:ind w:left="483" w:right="442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58" w:type="dxa"/>
            <w:shd w:val="clear" w:color="auto" w:fill="D9D9D9"/>
          </w:tcPr>
          <w:p>
            <w:pPr>
              <w:pStyle w:val="TableParagraph"/>
              <w:spacing w:before="3"/>
              <w:ind w:left="482" w:right="445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330" w:type="dxa"/>
            <w:shd w:val="clear" w:color="auto" w:fill="D9D9D9"/>
          </w:tcPr>
          <w:p>
            <w:pPr>
              <w:pStyle w:val="TableParagraph"/>
              <w:spacing w:before="3"/>
              <w:ind w:left="417" w:right="383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280" w:type="dxa"/>
            <w:shd w:val="clear" w:color="auto" w:fill="D9D9D9"/>
          </w:tcPr>
          <w:p>
            <w:pPr>
              <w:pStyle w:val="TableParagraph"/>
              <w:spacing w:before="3"/>
              <w:ind w:left="392" w:right="357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279" w:type="dxa"/>
            <w:shd w:val="clear" w:color="auto" w:fill="D9D9D9"/>
          </w:tcPr>
          <w:p>
            <w:pPr>
              <w:pStyle w:val="TableParagraph"/>
              <w:spacing w:before="3"/>
              <w:ind w:left="389" w:right="353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7" w:type="dxa"/>
          </w:tcPr>
          <w:p>
            <w:pPr>
              <w:pStyle w:val="TableParagraph"/>
              <w:spacing w:line="256" w:lineRule="exact"/>
              <w:ind w:left="190" w:right="154"/>
              <w:jc w:val="center"/>
              <w:rPr>
                <w:sz w:val="24"/>
              </w:rPr>
            </w:pPr>
            <w:r>
              <w:rPr>
                <w:sz w:val="24"/>
              </w:rPr>
              <w:t>FT</w:t>
            </w:r>
          </w:p>
        </w:tc>
        <w:tc>
          <w:tcPr>
            <w:tcW w:w="1455" w:type="dxa"/>
          </w:tcPr>
          <w:p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8" w:type="dxa"/>
          </w:tcPr>
          <w:p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80" w:type="dxa"/>
          </w:tcPr>
          <w:p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660" w:type="dxa"/>
          </w:tcPr>
          <w:p>
            <w:pPr>
              <w:pStyle w:val="TableParagraph"/>
              <w:spacing w:line="25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7" w:type="dxa"/>
          </w:tcPr>
          <w:p>
            <w:pPr>
              <w:pStyle w:val="TableParagraph"/>
              <w:spacing w:line="258" w:lineRule="exact"/>
              <w:ind w:left="190" w:right="154"/>
              <w:jc w:val="center"/>
              <w:rPr>
                <w:sz w:val="24"/>
              </w:rPr>
            </w:pPr>
            <w:r>
              <w:rPr>
                <w:sz w:val="24"/>
              </w:rPr>
              <w:t>FISIP</w:t>
            </w:r>
          </w:p>
        </w:tc>
        <w:tc>
          <w:tcPr>
            <w:tcW w:w="1455" w:type="dxa"/>
          </w:tcPr>
          <w:p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8" w:type="dxa"/>
          </w:tcPr>
          <w:p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80" w:type="dxa"/>
          </w:tcPr>
          <w:p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7" w:type="dxa"/>
          </w:tcPr>
          <w:p>
            <w:pPr>
              <w:pStyle w:val="TableParagraph"/>
              <w:spacing w:line="256" w:lineRule="exact"/>
              <w:ind w:left="192" w:right="154"/>
              <w:jc w:val="center"/>
              <w:rPr>
                <w:sz w:val="24"/>
              </w:rPr>
            </w:pPr>
            <w:r>
              <w:rPr>
                <w:sz w:val="24"/>
              </w:rPr>
              <w:t>FH</w:t>
            </w:r>
          </w:p>
        </w:tc>
        <w:tc>
          <w:tcPr>
            <w:tcW w:w="1455" w:type="dxa"/>
          </w:tcPr>
          <w:p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8" w:type="dxa"/>
          </w:tcPr>
          <w:p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30" w:type="dxa"/>
          </w:tcPr>
          <w:p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80" w:type="dxa"/>
          </w:tcPr>
          <w:p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9" w:type="dxa"/>
          </w:tcPr>
          <w:p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7" w:type="dxa"/>
          </w:tcPr>
          <w:p>
            <w:pPr>
              <w:pStyle w:val="TableParagraph"/>
              <w:spacing w:line="256" w:lineRule="exact"/>
              <w:ind w:left="193" w:right="154"/>
              <w:jc w:val="center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1455" w:type="dxa"/>
          </w:tcPr>
          <w:p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8" w:type="dxa"/>
          </w:tcPr>
          <w:p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9" w:type="dxa"/>
          </w:tcPr>
          <w:p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660" w:type="dxa"/>
            <w:shd w:val="clear" w:color="auto" w:fill="D9D9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shd w:val="clear" w:color="auto" w:fill="D9D9D9"/>
          </w:tcPr>
          <w:p>
            <w:pPr>
              <w:pStyle w:val="TableParagraph"/>
              <w:spacing w:line="256" w:lineRule="exact"/>
              <w:ind w:left="193" w:right="154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55" w:type="dxa"/>
            <w:shd w:val="clear" w:color="auto" w:fill="D9D9D9"/>
          </w:tcPr>
          <w:p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58" w:type="dxa"/>
            <w:shd w:val="clear" w:color="auto" w:fill="D9D9D9"/>
          </w:tcPr>
          <w:p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0" w:type="dxa"/>
            <w:shd w:val="clear" w:color="auto" w:fill="D9D9D9"/>
          </w:tcPr>
          <w:p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  <w:shd w:val="clear" w:color="auto" w:fill="D9D9D9"/>
          </w:tcPr>
          <w:p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9" w:type="dxa"/>
            <w:shd w:val="clear" w:color="auto" w:fill="D9D9D9"/>
          </w:tcPr>
          <w:p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2240" w:h="15840"/>
          <w:pgMar w:header="0" w:footer="983" w:top="1500" w:bottom="1180" w:left="1460" w:right="720"/>
        </w:sectPr>
      </w:pPr>
    </w:p>
    <w:p>
      <w:pPr>
        <w:pStyle w:val="BodyText"/>
        <w:spacing w:before="6"/>
        <w:rPr>
          <w:sz w:val="19"/>
        </w:rPr>
      </w:pPr>
    </w:p>
    <w:p>
      <w:pPr>
        <w:spacing w:before="93"/>
        <w:ind w:left="1115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135.614609pt;margin-top:10.023488pt;width:382.7pt;height:174.15pt;mso-position-horizontal-relative:page;mso-position-vertical-relative:paragraph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1"/>
                    <w:gridCol w:w="224"/>
                    <w:gridCol w:w="303"/>
                    <w:gridCol w:w="310"/>
                    <w:gridCol w:w="216"/>
                    <w:gridCol w:w="751"/>
                    <w:gridCol w:w="252"/>
                    <w:gridCol w:w="303"/>
                    <w:gridCol w:w="223"/>
                    <w:gridCol w:w="1004"/>
                    <w:gridCol w:w="303"/>
                    <w:gridCol w:w="223"/>
                    <w:gridCol w:w="469"/>
                    <w:gridCol w:w="249"/>
                    <w:gridCol w:w="278"/>
                    <w:gridCol w:w="303"/>
                    <w:gridCol w:w="224"/>
                    <w:gridCol w:w="224"/>
                    <w:gridCol w:w="347"/>
                    <w:gridCol w:w="434"/>
                    <w:gridCol w:w="304"/>
                    <w:gridCol w:w="224"/>
                    <w:gridCol w:w="238"/>
                  </w:tblGrid>
                  <w:tr>
                    <w:trPr>
                      <w:trHeight w:val="93" w:hRule="atLeast"/>
                    </w:trPr>
                    <w:tc>
                      <w:tcPr>
                        <w:tcW w:w="758" w:type="dxa"/>
                        <w:gridSpan w:val="3"/>
                        <w:vMerge w:val="restart"/>
                        <w:tcBorders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29" w:type="dxa"/>
                        <w:gridSpan w:val="4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30" w:type="dxa"/>
                        <w:gridSpan w:val="3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22" w:type="dxa"/>
                        <w:gridSpan w:val="5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51" w:type="dxa"/>
                        <w:gridSpan w:val="3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4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766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758" w:type="dxa"/>
                        <w:gridSpan w:val="3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9" w:type="dxa"/>
                        <w:gridSpan w:val="4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0" w:type="dxa"/>
                        <w:gridSpan w:val="3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2" w:type="dxa"/>
                        <w:gridSpan w:val="5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1" w:type="dxa"/>
                        <w:gridSpan w:val="3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7" w:type="dxa"/>
                        <w:shd w:val="clear" w:color="auto" w:fill="00008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70" w:lineRule="exact" w:before="29"/>
                          <w:ind w:left="4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FT</w:t>
                        </w:r>
                      </w:p>
                    </w:tc>
                    <w:tc>
                      <w:tcPr>
                        <w:tcW w:w="766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758" w:type="dxa"/>
                        <w:gridSpan w:val="3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9" w:type="dxa"/>
                        <w:gridSpan w:val="4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0" w:type="dxa"/>
                        <w:gridSpan w:val="3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2" w:type="dxa"/>
                        <w:gridSpan w:val="5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1" w:type="dxa"/>
                        <w:gridSpan w:val="3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1" w:type="dxa"/>
                        <w:gridSpan w:val="2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tLeast" w:before="29"/>
                          <w:ind w:left="387" w:right="-53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Fisip</w:t>
                        </w:r>
                        <w:r>
                          <w:rPr>
                            <w:rFonts w:ascii="Arial MT"/>
                            <w:spacing w:val="-5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FH</w:t>
                        </w:r>
                      </w:p>
                    </w:tc>
                    <w:tc>
                      <w:tcPr>
                        <w:tcW w:w="766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758" w:type="dxa"/>
                        <w:gridSpan w:val="3"/>
                        <w:vMerge w:val="restart"/>
                        <w:tcBorders>
                          <w:top w:val="dash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29" w:type="dxa"/>
                        <w:gridSpan w:val="4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30" w:type="dxa"/>
                        <w:gridSpan w:val="3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22" w:type="dxa"/>
                        <w:gridSpan w:val="5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51" w:type="dxa"/>
                        <w:gridSpan w:val="3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81" w:type="dxa"/>
                        <w:gridSpan w:val="2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restart"/>
                        <w:tcBorders>
                          <w:top w:val="dashed" w:sz="2" w:space="0" w:color="000000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 w:val="restart"/>
                        <w:shd w:val="clear" w:color="auto" w:fill="800000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8" w:type="dxa"/>
                        <w:vMerge w:val="restart"/>
                        <w:tcBorders>
                          <w:top w:val="dash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758" w:type="dxa"/>
                        <w:gridSpan w:val="3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9" w:type="dxa"/>
                        <w:gridSpan w:val="4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0" w:type="dxa"/>
                        <w:gridSpan w:val="3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2" w:type="dxa"/>
                        <w:gridSpan w:val="5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1" w:type="dxa"/>
                        <w:gridSpan w:val="3"/>
                        <w:vMerge/>
                        <w:tcBorders>
                          <w:top w:val="nil"/>
                          <w:lef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7" w:type="dxa"/>
                        <w:shd w:val="clear" w:color="auto" w:fill="8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4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FEB</w:t>
                        </w: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4" w:type="dxa"/>
                        <w:vMerge/>
                        <w:tcBorders>
                          <w:top w:val="nil"/>
                        </w:tcBorders>
                        <w:shd w:val="clear" w:color="auto" w:fill="800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" w:type="dxa"/>
                        <w:vMerge/>
                        <w:tcBorders>
                          <w:top w:val="nil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758" w:type="dxa"/>
                        <w:gridSpan w:val="3"/>
                        <w:tcBorders>
                          <w:top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29" w:type="dxa"/>
                        <w:gridSpan w:val="4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30" w:type="dxa"/>
                        <w:gridSpan w:val="3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22" w:type="dxa"/>
                        <w:gridSpan w:val="5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 w:val="restart"/>
                        <w:shd w:val="clear" w:color="auto" w:fill="800000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05" w:type="dxa"/>
                        <w:gridSpan w:val="3"/>
                        <w:tcBorders>
                          <w:bottom w:val="dash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4" w:type="dxa"/>
                        <w:tcBorders>
                          <w:left w:val="dash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/>
                        <w:tcBorders>
                          <w:top w:val="nil"/>
                        </w:tcBorders>
                        <w:shd w:val="clear" w:color="auto" w:fill="800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dash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231" w:type="dxa"/>
                        <w:tcBorders>
                          <w:top w:val="dash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 w:val="restart"/>
                        <w:shd w:val="clear" w:color="auto" w:fill="00008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top w:val="dash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29" w:type="dxa"/>
                        <w:gridSpan w:val="4"/>
                        <w:tcBorders>
                          <w:top w:val="dash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30" w:type="dxa"/>
                        <w:gridSpan w:val="3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22" w:type="dxa"/>
                        <w:gridSpan w:val="5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/>
                        <w:tcBorders>
                          <w:top w:val="nil"/>
                        </w:tcBorders>
                        <w:shd w:val="clear" w:color="auto" w:fill="800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5" w:type="dxa"/>
                        <w:gridSpan w:val="3"/>
                        <w:tcBorders>
                          <w:top w:val="dashed" w:sz="2" w:space="0" w:color="000000"/>
                          <w:bottom w:val="dash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4" w:type="dxa"/>
                        <w:tcBorders>
                          <w:top w:val="dashed" w:sz="2" w:space="0" w:color="000000"/>
                          <w:left w:val="dash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/>
                        <w:tcBorders>
                          <w:top w:val="nil"/>
                        </w:tcBorders>
                        <w:shd w:val="clear" w:color="auto" w:fill="800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dash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231" w:type="dxa"/>
                        <w:tcBorders>
                          <w:top w:val="dash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/>
                        <w:tcBorders>
                          <w:top w:val="nil"/>
                        </w:tcBorders>
                        <w:shd w:val="clear" w:color="auto" w:fill="00008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top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dashed" w:sz="2" w:space="0" w:color="000000"/>
                          <w:lef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6" w:type="dxa"/>
                        <w:vMerge w:val="restart"/>
                        <w:shd w:val="clear" w:color="auto" w:fill="800000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2"/>
                        <w:tcBorders>
                          <w:top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30" w:type="dxa"/>
                        <w:gridSpan w:val="3"/>
                        <w:tcBorders>
                          <w:top w:val="dash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22" w:type="dxa"/>
                        <w:gridSpan w:val="5"/>
                        <w:tcBorders>
                          <w:top w:val="dash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/>
                        <w:tcBorders>
                          <w:top w:val="nil"/>
                        </w:tcBorders>
                        <w:shd w:val="clear" w:color="auto" w:fill="800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5" w:type="dxa"/>
                        <w:gridSpan w:val="3"/>
                        <w:tcBorders>
                          <w:top w:val="dashed" w:sz="2" w:space="0" w:color="000000"/>
                          <w:bottom w:val="dash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4" w:type="dxa"/>
                        <w:tcBorders>
                          <w:top w:val="dashed" w:sz="2" w:space="0" w:color="000000"/>
                          <w:lef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/>
                        <w:tcBorders>
                          <w:top w:val="nil"/>
                        </w:tcBorders>
                        <w:shd w:val="clear" w:color="auto" w:fill="800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dash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231" w:type="dxa"/>
                        <w:tcBorders>
                          <w:top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/>
                        <w:tcBorders>
                          <w:top w:val="nil"/>
                        </w:tcBorders>
                        <w:shd w:val="clear" w:color="auto" w:fill="00008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" w:type="dxa"/>
                        <w:shd w:val="clear" w:color="auto" w:fill="00DFF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10" w:type="dxa"/>
                        <w:shd w:val="clear" w:color="auto" w:fill="FFCF00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6" w:type="dxa"/>
                        <w:vMerge/>
                        <w:tcBorders>
                          <w:top w:val="nil"/>
                        </w:tcBorders>
                        <w:shd w:val="clear" w:color="auto" w:fill="800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1" w:type="dxa"/>
                        <w:tcBorders>
                          <w:top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52" w:type="dxa"/>
                        <w:shd w:val="clear" w:color="auto" w:fill="00DFF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top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3" w:type="dxa"/>
                        <w:shd w:val="clear" w:color="auto" w:fill="800000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04" w:type="dxa"/>
                        <w:tcBorders>
                          <w:top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top w:val="dashed" w:sz="2" w:space="0" w:color="000000"/>
                          <w:lef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3" w:type="dxa"/>
                        <w:shd w:val="clear" w:color="auto" w:fill="800000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right w:val="double" w:sz="1" w:space="0" w:color="000000"/>
                        </w:tcBorders>
                        <w:shd w:val="clear" w:color="auto" w:fill="00008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left w:val="double" w:sz="1" w:space="0" w:color="000000"/>
                        </w:tcBorders>
                        <w:shd w:val="clear" w:color="auto" w:fill="00DFF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top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/>
                        <w:tcBorders>
                          <w:top w:val="nil"/>
                        </w:tcBorders>
                        <w:shd w:val="clear" w:color="auto" w:fill="800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5" w:type="dxa"/>
                        <w:gridSpan w:val="3"/>
                        <w:tcBorders>
                          <w:top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4" w:type="dxa"/>
                        <w:shd w:val="clear" w:color="auto" w:fill="FFCF00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4" w:type="dxa"/>
                        <w:vMerge/>
                        <w:tcBorders>
                          <w:top w:val="nil"/>
                        </w:tcBorders>
                        <w:shd w:val="clear" w:color="auto" w:fill="800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w w:val="102"/>
          <w:sz w:val="19"/>
        </w:rPr>
        <w:t>6</w:t>
      </w:r>
    </w:p>
    <w:p>
      <w:pPr>
        <w:pStyle w:val="BodyText"/>
        <w:rPr>
          <w:rFonts w:ascii="Arial MT"/>
          <w:sz w:val="20"/>
        </w:rPr>
      </w:pPr>
    </w:p>
    <w:p>
      <w:pPr>
        <w:spacing w:before="127"/>
        <w:ind w:left="1115" w:right="0" w:firstLine="0"/>
        <w:jc w:val="left"/>
        <w:rPr>
          <w:rFonts w:ascii="Arial MT"/>
          <w:sz w:val="19"/>
        </w:rPr>
      </w:pPr>
      <w:r>
        <w:rPr/>
        <w:pict>
          <v:group style="position:absolute;margin-left:443.706451pt;margin-top:1.906133pt;width:14.55pt;height:21.85pt;mso-position-horizontal-relative:page;mso-position-vertical-relative:paragraph;z-index:15748096" coordorigin="8874,38" coordsize="291,437">
            <v:rect style="position:absolute;left:8874;top:38;width:290;height:190" filled="true" fillcolor="#00dfff" stroked="false">
              <v:fill type="solid"/>
            </v:rect>
            <v:rect style="position:absolute;left:8874;top:38;width:290;height:190" filled="false" stroked="true" strokeweight=".049496pt" strokecolor="#000000">
              <v:stroke dashstyle="solid"/>
            </v:rect>
            <v:rect style="position:absolute;left:8874;top:284;width:290;height:190" filled="true" fillcolor="#ffcf00" stroked="false">
              <v:fill type="solid"/>
            </v:rect>
            <v:rect style="position:absolute;left:8874;top:284;width:290;height:190" filled="false" stroked="true" strokeweight=".049497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4.220284pt;margin-top:13.102162pt;width:12.95pt;height:114.0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z w:val="19"/>
                    </w:rPr>
                    <w:t>Judul</w:t>
                  </w:r>
                  <w:r>
                    <w:rPr>
                      <w:rFonts w:ascii="Arial MT"/>
                      <w:spacing w:val="5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Hibah</w:t>
                  </w:r>
                  <w:r>
                    <w:rPr>
                      <w:rFonts w:ascii="Arial MT"/>
                      <w:spacing w:val="5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Abdimas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Dikti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2"/>
          <w:sz w:val="19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spacing w:before="134"/>
        <w:ind w:left="1115" w:right="0" w:firstLine="0"/>
        <w:jc w:val="left"/>
        <w:rPr>
          <w:rFonts w:ascii="Arial MT"/>
          <w:sz w:val="19"/>
        </w:rPr>
      </w:pPr>
      <w:r>
        <w:rPr>
          <w:rFonts w:ascii="Arial MT"/>
          <w:w w:val="102"/>
          <w:sz w:val="19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spacing w:before="134"/>
        <w:ind w:left="1115" w:right="0" w:firstLine="0"/>
        <w:jc w:val="left"/>
        <w:rPr>
          <w:rFonts w:ascii="Arial MT"/>
          <w:sz w:val="19"/>
        </w:rPr>
      </w:pPr>
      <w:r>
        <w:rPr>
          <w:rFonts w:ascii="Arial MT"/>
          <w:w w:val="102"/>
          <w:sz w:val="19"/>
        </w:rPr>
        <w:t>3</w:t>
      </w:r>
    </w:p>
    <w:p>
      <w:pPr>
        <w:pStyle w:val="BodyText"/>
        <w:rPr>
          <w:rFonts w:ascii="Arial MT"/>
          <w:sz w:val="20"/>
        </w:rPr>
      </w:pPr>
    </w:p>
    <w:p>
      <w:pPr>
        <w:spacing w:before="127"/>
        <w:ind w:left="1115" w:right="0" w:firstLine="0"/>
        <w:jc w:val="left"/>
        <w:rPr>
          <w:rFonts w:ascii="Arial MT"/>
          <w:sz w:val="19"/>
        </w:rPr>
      </w:pPr>
      <w:r>
        <w:rPr>
          <w:rFonts w:ascii="Arial MT"/>
          <w:w w:val="102"/>
          <w:sz w:val="19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spacing w:before="134"/>
        <w:ind w:left="1115" w:right="0" w:firstLine="0"/>
        <w:jc w:val="left"/>
        <w:rPr>
          <w:rFonts w:ascii="Arial MT"/>
          <w:sz w:val="19"/>
        </w:rPr>
      </w:pPr>
      <w:r>
        <w:rPr>
          <w:rFonts w:ascii="Arial MT"/>
          <w:w w:val="102"/>
          <w:sz w:val="19"/>
        </w:rPr>
        <w:t>1</w:t>
      </w:r>
    </w:p>
    <w:p>
      <w:pPr>
        <w:pStyle w:val="BodyText"/>
        <w:spacing w:before="6"/>
        <w:rPr>
          <w:rFonts w:ascii="Arial MT"/>
          <w:sz w:val="23"/>
        </w:rPr>
      </w:pPr>
    </w:p>
    <w:p>
      <w:pPr>
        <w:tabs>
          <w:tab w:pos="679" w:val="left" w:leader="none"/>
          <w:tab w:pos="2212" w:val="left" w:leader="none"/>
          <w:tab w:pos="3746" w:val="left" w:leader="none"/>
          <w:tab w:pos="5272" w:val="left" w:leader="none"/>
          <w:tab w:pos="6805" w:val="left" w:leader="none"/>
        </w:tabs>
        <w:spacing w:line="338" w:lineRule="exact" w:before="97"/>
        <w:ind w:left="0" w:right="588" w:firstLine="0"/>
        <w:jc w:val="center"/>
        <w:rPr>
          <w:rFonts w:ascii="Arial MT"/>
          <w:sz w:val="19"/>
        </w:rPr>
      </w:pPr>
      <w:r>
        <w:rPr>
          <w:rFonts w:ascii="Arial MT"/>
          <w:w w:val="105"/>
          <w:position w:val="13"/>
          <w:sz w:val="19"/>
        </w:rPr>
        <w:t>0</w:t>
        <w:tab/>
      </w:r>
      <w:r>
        <w:rPr>
          <w:rFonts w:ascii="Arial MT"/>
          <w:w w:val="105"/>
          <w:sz w:val="19"/>
        </w:rPr>
        <w:t>2016</w:t>
        <w:tab/>
        <w:t>2017</w:t>
        <w:tab/>
        <w:t>2018</w:t>
        <w:tab/>
        <w:t>2019</w:t>
        <w:tab/>
        <w:t>2020</w:t>
      </w:r>
    </w:p>
    <w:p>
      <w:pPr>
        <w:spacing w:line="208" w:lineRule="exact" w:before="0"/>
        <w:ind w:left="670" w:right="588" w:firstLine="0"/>
        <w:jc w:val="center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Tahun</w:t>
      </w:r>
    </w:p>
    <w:p>
      <w:pPr>
        <w:pStyle w:val="BodyText"/>
        <w:spacing w:line="360" w:lineRule="auto" w:before="163"/>
        <w:ind w:left="3072" w:right="771" w:hanging="2255"/>
      </w:pPr>
      <w:r>
        <w:rPr/>
        <w:t>Gambar 4.2. Rekapitulasi Jumlah Judul Pengabdian Masyarakat Mono dan Multi Tahun</w:t>
      </w:r>
      <w:r>
        <w:rPr>
          <w:spacing w:val="-57"/>
        </w:rPr>
        <w:t> </w:t>
      </w:r>
      <w:r>
        <w:rPr/>
        <w:t>Didanai</w:t>
      </w:r>
      <w:r>
        <w:rPr>
          <w:spacing w:val="-1"/>
        </w:rPr>
        <w:t> </w:t>
      </w:r>
      <w:r>
        <w:rPr/>
        <w:t>DRPM Dikti Periode</w:t>
      </w:r>
      <w:r>
        <w:rPr>
          <w:spacing w:val="-2"/>
        </w:rPr>
        <w:t> </w:t>
      </w:r>
      <w:r>
        <w:rPr/>
        <w:t>2016-2020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80" w:right="544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menujukkkan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judul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masyarakat (Abdimas) Dikti yang berhasil diraih Ubhara periode tahun 2016, 2017, 2018,</w:t>
      </w:r>
      <w:r>
        <w:rPr>
          <w:spacing w:val="1"/>
        </w:rPr>
        <w:t> </w:t>
      </w:r>
      <w:r>
        <w:rPr/>
        <w:t>2019, dan 2020 berturut-turut berjumlah 7, 2, 1, 6, dan 6 judul. Jumlah judul hibah abdimas</w:t>
      </w:r>
      <w:r>
        <w:rPr>
          <w:spacing w:val="1"/>
        </w:rPr>
        <w:t> </w:t>
      </w:r>
      <w:r>
        <w:rPr/>
        <w:t>Dikti</w:t>
      </w:r>
      <w:r>
        <w:rPr>
          <w:spacing w:val="60"/>
        </w:rPr>
        <w:t> </w:t>
      </w:r>
      <w:r>
        <w:rPr/>
        <w:t>terbanyak dicapai pada tahun 2016 dengan jumlah total 7 judul masing-masing dari</w:t>
      </w:r>
      <w:r>
        <w:rPr>
          <w:spacing w:val="1"/>
        </w:rPr>
        <w:t> </w:t>
      </w:r>
      <w:r>
        <w:rPr/>
        <w:t>FT, FISIP, FH, FEB sebanyak 3, 1, 1, dan 2 judul. Sedangkan jumlah judul hibah abdimas</w:t>
      </w:r>
      <w:r>
        <w:rPr>
          <w:spacing w:val="1"/>
        </w:rPr>
        <w:t> </w:t>
      </w:r>
      <w:r>
        <w:rPr/>
        <w:t>Dikti</w:t>
      </w:r>
      <w:r>
        <w:rPr>
          <w:spacing w:val="1"/>
        </w:rPr>
        <w:t> </w:t>
      </w:r>
      <w:r>
        <w:rPr/>
        <w:t>paling sedikit dicapai pada tahun 2018 berjumlah 1 judul dari FEB. Pada tahun 2016,</w:t>
      </w:r>
      <w:r>
        <w:rPr>
          <w:spacing w:val="1"/>
        </w:rPr>
        <w:t> </w:t>
      </w:r>
      <w:r>
        <w:rPr/>
        <w:t>FT berhasil memperoleh judul hibah abdimas terbanyak dengan 3 judul (IbM). Pada tahun</w:t>
      </w:r>
      <w:r>
        <w:rPr>
          <w:spacing w:val="1"/>
        </w:rPr>
        <w:t> </w:t>
      </w:r>
      <w:r>
        <w:rPr/>
        <w:t>2017, FISIP dan FEB masing-masing meraih 1 judul hibah abdimas (KKN-PPM dan IbM).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FEB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judul</w:t>
      </w:r>
      <w:r>
        <w:rPr>
          <w:spacing w:val="1"/>
        </w:rPr>
        <w:t> </w:t>
      </w:r>
      <w:r>
        <w:rPr/>
        <w:t>hibah</w:t>
      </w:r>
      <w:r>
        <w:rPr>
          <w:spacing w:val="1"/>
        </w:rPr>
        <w:t> </w:t>
      </w:r>
      <w:r>
        <w:rPr/>
        <w:t>abdimas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masing-masing berjumlah 4 judul (PPUD) dan 5 judul (PPUD, PUPIK, dan PKM).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empat tahun terakhir menunjukkan bahwa, perolehan judul hibah Abdimas Ubhara Surabaya</w:t>
      </w:r>
      <w:r>
        <w:rPr>
          <w:spacing w:val="-57"/>
        </w:rPr>
        <w:t> </w:t>
      </w:r>
      <w:r>
        <w:rPr/>
        <w:t>masih rendah karena rata-rata berjumlah di-bawah 10 judul. Rendahnya capaian ini dipicu</w:t>
      </w:r>
      <w:r>
        <w:rPr>
          <w:spacing w:val="1"/>
        </w:rPr>
        <w:t> </w:t>
      </w:r>
      <w:r>
        <w:rPr/>
        <w:t>antara-lain: (1) minimnya jumlah proposal yang masuk ke LPPM pada setiap periode usulan</w:t>
      </w:r>
      <w:r>
        <w:rPr>
          <w:spacing w:val="1"/>
        </w:rPr>
        <w:t> </w:t>
      </w:r>
      <w:r>
        <w:rPr/>
        <w:t>(rata-rata 15 s/d 20 judul), (2) jumlah anggaran dana abdimas secara nasional tidak terlalu</w:t>
      </w:r>
      <w:r>
        <w:rPr>
          <w:spacing w:val="1"/>
        </w:rPr>
        <w:t> </w:t>
      </w:r>
      <w:r>
        <w:rPr/>
        <w:t>tinggi (antara 100 sd 200 milyar per-tahun), relatif kecil jika dibandingkan anggaran hibah</w:t>
      </w:r>
      <w:r>
        <w:rPr>
          <w:spacing w:val="1"/>
        </w:rPr>
        <w:t> </w:t>
      </w:r>
      <w:r>
        <w:rPr/>
        <w:t>penelitian nasional (antara 1 sd 1.5 Triliun), sehingga otomatis nilai pagu kelulusan relatif</w:t>
      </w:r>
      <w:r>
        <w:rPr>
          <w:spacing w:val="1"/>
        </w:rPr>
        <w:t> </w:t>
      </w:r>
      <w:r>
        <w:rPr/>
        <w:t>tinggi</w:t>
      </w:r>
      <w:r>
        <w:rPr>
          <w:spacing w:val="18"/>
        </w:rPr>
        <w:t> </w:t>
      </w:r>
      <w:r>
        <w:rPr/>
        <w:t>dan</w:t>
      </w:r>
      <w:r>
        <w:rPr>
          <w:spacing w:val="18"/>
        </w:rPr>
        <w:t> </w:t>
      </w:r>
      <w:r>
        <w:rPr/>
        <w:t>jumlah</w:t>
      </w:r>
      <w:r>
        <w:rPr>
          <w:spacing w:val="17"/>
        </w:rPr>
        <w:t> </w:t>
      </w:r>
      <w:r>
        <w:rPr/>
        <w:t>judul</w:t>
      </w:r>
      <w:r>
        <w:rPr>
          <w:spacing w:val="19"/>
        </w:rPr>
        <w:t> </w:t>
      </w:r>
      <w:r>
        <w:rPr/>
        <w:t>lolos</w:t>
      </w:r>
      <w:r>
        <w:rPr>
          <w:spacing w:val="18"/>
        </w:rPr>
        <w:t> </w:t>
      </w:r>
      <w:r>
        <w:rPr/>
        <w:t>berjumlah</w:t>
      </w:r>
      <w:r>
        <w:rPr>
          <w:spacing w:val="18"/>
        </w:rPr>
        <w:t> </w:t>
      </w:r>
      <w:r>
        <w:rPr/>
        <w:t>jauh</w:t>
      </w:r>
      <w:r>
        <w:rPr>
          <w:spacing w:val="17"/>
        </w:rPr>
        <w:t> </w:t>
      </w:r>
      <w:r>
        <w:rPr/>
        <w:t>lebih</w:t>
      </w:r>
      <w:r>
        <w:rPr>
          <w:spacing w:val="18"/>
        </w:rPr>
        <w:t> </w:t>
      </w:r>
      <w:r>
        <w:rPr/>
        <w:t>sedikit</w:t>
      </w:r>
      <w:r>
        <w:rPr>
          <w:spacing w:val="18"/>
        </w:rPr>
        <w:t> </w:t>
      </w:r>
      <w:r>
        <w:rPr/>
        <w:t>dibanding</w:t>
      </w:r>
      <w:r>
        <w:rPr>
          <w:spacing w:val="16"/>
        </w:rPr>
        <w:t> </w:t>
      </w:r>
      <w:r>
        <w:rPr/>
        <w:t>hibah</w:t>
      </w:r>
      <w:r>
        <w:rPr>
          <w:spacing w:val="17"/>
        </w:rPr>
        <w:t> </w:t>
      </w:r>
      <w:r>
        <w:rPr/>
        <w:t>penelitian,</w:t>
      </w:r>
      <w:r>
        <w:rPr>
          <w:spacing w:val="4"/>
        </w:rPr>
        <w:t> </w:t>
      </w:r>
      <w:r>
        <w:rPr/>
        <w:t>(3)</w:t>
      </w:r>
    </w:p>
    <w:p>
      <w:pPr>
        <w:spacing w:after="0" w:line="360" w:lineRule="auto"/>
        <w:jc w:val="both"/>
        <w:sectPr>
          <w:pgSz w:w="12240" w:h="15840"/>
          <w:pgMar w:header="0" w:footer="983" w:top="1500" w:bottom="1260" w:left="1460" w:right="720"/>
        </w:sectPr>
      </w:pPr>
    </w:p>
    <w:p>
      <w:pPr>
        <w:pStyle w:val="BodyText"/>
        <w:spacing w:line="360" w:lineRule="auto" w:before="98"/>
        <w:ind w:left="580" w:right="543"/>
      </w:pPr>
      <w:r>
        <w:rPr/>
        <w:t>status</w:t>
      </w:r>
      <w:r>
        <w:rPr>
          <w:spacing w:val="30"/>
        </w:rPr>
        <w:t> </w:t>
      </w:r>
      <w:r>
        <w:rPr/>
        <w:t>kluster</w:t>
      </w:r>
      <w:r>
        <w:rPr>
          <w:spacing w:val="29"/>
        </w:rPr>
        <w:t> </w:t>
      </w:r>
      <w:r>
        <w:rPr/>
        <w:t>Abdimas</w:t>
      </w:r>
      <w:r>
        <w:rPr>
          <w:spacing w:val="32"/>
        </w:rPr>
        <w:t> </w:t>
      </w:r>
      <w:r>
        <w:rPr/>
        <w:t>Ubhara</w:t>
      </w:r>
      <w:r>
        <w:rPr>
          <w:spacing w:val="31"/>
        </w:rPr>
        <w:t> </w:t>
      </w:r>
      <w:r>
        <w:rPr/>
        <w:t>Surabaya</w:t>
      </w:r>
      <w:r>
        <w:rPr>
          <w:spacing w:val="31"/>
        </w:rPr>
        <w:t> </w:t>
      </w:r>
      <w:r>
        <w:rPr/>
        <w:t>versi</w:t>
      </w:r>
      <w:r>
        <w:rPr>
          <w:spacing w:val="32"/>
        </w:rPr>
        <w:t> </w:t>
      </w:r>
      <w:r>
        <w:rPr/>
        <w:t>Dikti</w:t>
      </w:r>
      <w:r>
        <w:rPr>
          <w:spacing w:val="30"/>
        </w:rPr>
        <w:t> </w:t>
      </w:r>
      <w:r>
        <w:rPr/>
        <w:t>masih</w:t>
      </w:r>
      <w:r>
        <w:rPr>
          <w:spacing w:val="36"/>
        </w:rPr>
        <w:t> </w:t>
      </w:r>
      <w:r>
        <w:rPr/>
        <w:t>kurang</w:t>
      </w:r>
      <w:r>
        <w:rPr>
          <w:spacing w:val="27"/>
        </w:rPr>
        <w:t> </w:t>
      </w:r>
      <w:r>
        <w:rPr/>
        <w:t>memuaskan.</w:t>
      </w:r>
      <w:r>
        <w:rPr>
          <w:spacing w:val="31"/>
        </w:rPr>
        <w:t> </w:t>
      </w:r>
      <w:r>
        <w:rPr/>
        <w:t>Tabel</w:t>
      </w:r>
      <w:r>
        <w:rPr>
          <w:spacing w:val="30"/>
        </w:rPr>
        <w:t> </w:t>
      </w:r>
      <w:r>
        <w:rPr/>
        <w:t>4.6</w:t>
      </w:r>
      <w:r>
        <w:rPr>
          <w:spacing w:val="-57"/>
        </w:rPr>
        <w:t> </w:t>
      </w:r>
      <w:r>
        <w:rPr/>
        <w:t>menunjukkan</w:t>
      </w:r>
      <w:r>
        <w:rPr>
          <w:spacing w:val="-2"/>
        </w:rPr>
        <w:t> </w:t>
      </w:r>
      <w:r>
        <w:rPr/>
        <w:t>anggaran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perguruan tinggi</w:t>
      </w:r>
      <w:r>
        <w:rPr>
          <w:spacing w:val="-1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kluster</w:t>
      </w:r>
      <w:r>
        <w:rPr>
          <w:spacing w:val="-2"/>
        </w:rPr>
        <w:t> </w:t>
      </w:r>
      <w:r>
        <w:rPr/>
        <w:t>penelitian</w:t>
      </w:r>
      <w:r>
        <w:rPr>
          <w:spacing w:val="2"/>
        </w:rPr>
        <w:t> </w:t>
      </w:r>
      <w:r>
        <w:rPr/>
        <w:t>[11].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141"/>
        <w:jc w:val="both"/>
      </w:pPr>
      <w:r>
        <w:rPr/>
        <w:t>Tabel.</w:t>
      </w:r>
      <w:r>
        <w:rPr>
          <w:spacing w:val="-2"/>
        </w:rPr>
        <w:t> </w:t>
      </w:r>
      <w:r>
        <w:rPr/>
        <w:t>4.6.</w:t>
      </w:r>
      <w:r>
        <w:rPr>
          <w:spacing w:val="-1"/>
        </w:rPr>
        <w:t> </w:t>
      </w:r>
      <w:r>
        <w:rPr/>
        <w:t>Anggaran</w:t>
      </w:r>
      <w:r>
        <w:rPr>
          <w:spacing w:val="-2"/>
        </w:rPr>
        <w:t> </w:t>
      </w:r>
      <w:r>
        <w:rPr/>
        <w:t>Maksimal</w:t>
      </w:r>
      <w:r>
        <w:rPr>
          <w:spacing w:val="-1"/>
        </w:rPr>
        <w:t> </w:t>
      </w:r>
      <w:r>
        <w:rPr/>
        <w:t>Perguruan</w:t>
      </w:r>
      <w:r>
        <w:rPr>
          <w:spacing w:val="-2"/>
        </w:rPr>
        <w:t> </w:t>
      </w:r>
      <w:r>
        <w:rPr/>
        <w:t>Tinggi</w:t>
      </w:r>
      <w:r>
        <w:rPr>
          <w:spacing w:val="-1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Kluster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979"/>
        <w:gridCol w:w="4962"/>
      </w:tblGrid>
      <w:tr>
        <w:trPr>
          <w:trHeight w:val="275" w:hRule="atLeast"/>
        </w:trPr>
        <w:tc>
          <w:tcPr>
            <w:tcW w:w="674" w:type="dxa"/>
            <w:shd w:val="clear" w:color="auto" w:fill="D9D9D9"/>
          </w:tcPr>
          <w:p>
            <w:pPr>
              <w:pStyle w:val="TableParagraph"/>
              <w:spacing w:line="256" w:lineRule="exact"/>
              <w:ind w:left="157" w:right="113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979" w:type="dxa"/>
            <w:shd w:val="clear" w:color="auto" w:fill="D9D9D9"/>
          </w:tcPr>
          <w:p>
            <w:pPr>
              <w:pStyle w:val="TableParagraph"/>
              <w:spacing w:line="256" w:lineRule="exact"/>
              <w:ind w:left="453" w:right="411"/>
              <w:jc w:val="center"/>
              <w:rPr>
                <w:sz w:val="24"/>
              </w:rPr>
            </w:pPr>
            <w:r>
              <w:rPr>
                <w:sz w:val="24"/>
              </w:rPr>
              <w:t>Kluster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PT</w:t>
            </w:r>
          </w:p>
        </w:tc>
        <w:tc>
          <w:tcPr>
            <w:tcW w:w="4962" w:type="dxa"/>
            <w:shd w:val="clear" w:color="auto" w:fill="D9D9D9"/>
          </w:tcPr>
          <w:p>
            <w:pPr>
              <w:pStyle w:val="TableParagraph"/>
              <w:spacing w:line="256" w:lineRule="exact"/>
              <w:ind w:left="416" w:right="378"/>
              <w:jc w:val="center"/>
              <w:rPr>
                <w:sz w:val="24"/>
              </w:rPr>
            </w:pPr>
            <w:r>
              <w:rPr>
                <w:sz w:val="24"/>
              </w:rPr>
              <w:t>Dana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Maksimal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Dikelola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LPPM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>
            <w:pPr>
              <w:pStyle w:val="TableParagraph"/>
              <w:spacing w:line="256" w:lineRule="exact"/>
              <w:ind w:left="451" w:right="411"/>
              <w:jc w:val="center"/>
              <w:rPr>
                <w:sz w:val="24"/>
              </w:rPr>
            </w:pPr>
            <w:r>
              <w:rPr>
                <w:sz w:val="24"/>
              </w:rPr>
              <w:t>Mandiri</w:t>
            </w:r>
          </w:p>
        </w:tc>
        <w:tc>
          <w:tcPr>
            <w:tcW w:w="4962" w:type="dxa"/>
          </w:tcPr>
          <w:p>
            <w:pPr>
              <w:pStyle w:val="TableParagraph"/>
              <w:spacing w:line="256" w:lineRule="exact"/>
              <w:ind w:left="416" w:right="3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Milyar/Tahun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>
            <w:pPr>
              <w:pStyle w:val="TableParagraph"/>
              <w:spacing w:line="256" w:lineRule="exact"/>
              <w:ind w:left="452" w:right="411"/>
              <w:jc w:val="center"/>
              <w:rPr>
                <w:sz w:val="24"/>
              </w:rPr>
            </w:pPr>
            <w:r>
              <w:rPr>
                <w:sz w:val="24"/>
              </w:rPr>
              <w:t>Utama</w:t>
            </w:r>
          </w:p>
        </w:tc>
        <w:tc>
          <w:tcPr>
            <w:tcW w:w="4962" w:type="dxa"/>
          </w:tcPr>
          <w:p>
            <w:pPr>
              <w:pStyle w:val="TableParagraph"/>
              <w:spacing w:line="256" w:lineRule="exact"/>
              <w:ind w:left="416" w:right="3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Milyar/Tahun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>
            <w:pPr>
              <w:pStyle w:val="TableParagraph"/>
              <w:spacing w:line="256" w:lineRule="exact"/>
              <w:ind w:left="443" w:right="411"/>
              <w:jc w:val="center"/>
              <w:rPr>
                <w:sz w:val="24"/>
              </w:rPr>
            </w:pPr>
            <w:r>
              <w:rPr>
                <w:sz w:val="24"/>
              </w:rPr>
              <w:t>Madya</w:t>
            </w:r>
          </w:p>
        </w:tc>
        <w:tc>
          <w:tcPr>
            <w:tcW w:w="4962" w:type="dxa"/>
          </w:tcPr>
          <w:p>
            <w:pPr>
              <w:pStyle w:val="TableParagraph"/>
              <w:spacing w:line="256" w:lineRule="exact"/>
              <w:ind w:left="1651"/>
              <w:rPr>
                <w:sz w:val="24"/>
              </w:rPr>
            </w:pPr>
            <w:r>
              <w:rPr>
                <w:sz w:val="24"/>
              </w:rPr>
              <w:t>7.5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Milyar/Tahun</w:t>
            </w:r>
          </w:p>
        </w:tc>
      </w:tr>
      <w:tr>
        <w:trPr>
          <w:trHeight w:val="277" w:hRule="atLeast"/>
        </w:trPr>
        <w:tc>
          <w:tcPr>
            <w:tcW w:w="674" w:type="dxa"/>
            <w:shd w:val="clear" w:color="auto" w:fill="D9D9D9"/>
          </w:tcPr>
          <w:p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9" w:type="dxa"/>
            <w:shd w:val="clear" w:color="auto" w:fill="D9D9D9"/>
          </w:tcPr>
          <w:p>
            <w:pPr>
              <w:pStyle w:val="TableParagraph"/>
              <w:spacing w:line="258" w:lineRule="exact"/>
              <w:ind w:left="451" w:right="411"/>
              <w:jc w:val="center"/>
              <w:rPr>
                <w:sz w:val="24"/>
              </w:rPr>
            </w:pPr>
            <w:r>
              <w:rPr>
                <w:sz w:val="24"/>
              </w:rPr>
              <w:t>Binaan</w:t>
            </w:r>
          </w:p>
        </w:tc>
        <w:tc>
          <w:tcPr>
            <w:tcW w:w="4962" w:type="dxa"/>
            <w:shd w:val="clear" w:color="auto" w:fill="D9D9D9"/>
          </w:tcPr>
          <w:p>
            <w:pPr>
              <w:pStyle w:val="TableParagraph"/>
              <w:spacing w:line="258" w:lineRule="exact"/>
              <w:ind w:left="1651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Milyar/Tahun</w:t>
            </w:r>
          </w:p>
        </w:tc>
      </w:tr>
    </w:tbl>
    <w:p>
      <w:pPr>
        <w:pStyle w:val="BodyText"/>
        <w:spacing w:before="5"/>
        <w:rPr>
          <w:sz w:val="35"/>
        </w:rPr>
      </w:pPr>
    </w:p>
    <w:p>
      <w:pPr>
        <w:pStyle w:val="BodyText"/>
        <w:spacing w:line="360" w:lineRule="auto"/>
        <w:ind w:left="580" w:right="546" w:firstLine="566"/>
        <w:jc w:val="both"/>
      </w:pPr>
      <w:r>
        <w:rPr/>
        <w:t>Berdasarkan hasil penilaian kinerja DRPM Dikti terhadap LPPM Ubhara Surabaya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2016-2018,</w:t>
      </w:r>
      <w:r>
        <w:rPr>
          <w:spacing w:val="1"/>
        </w:rPr>
        <w:t> </w:t>
      </w:r>
      <w:r>
        <w:rPr/>
        <w:t>terhitung</w:t>
      </w:r>
      <w:r>
        <w:rPr>
          <w:spacing w:val="1"/>
        </w:rPr>
        <w:t> </w:t>
      </w:r>
      <w:r>
        <w:rPr/>
        <w:t>Nopember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kluster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Surabaya</w:t>
      </w:r>
      <w:r>
        <w:rPr>
          <w:spacing w:val="-57"/>
        </w:rPr>
        <w:t> </w:t>
      </w:r>
      <w:r>
        <w:rPr/>
        <w:t>meningkat dari Kluster Binaan ke Madya. Sedangkan kluster pengabdian meningkat dari</w:t>
      </w:r>
      <w:r>
        <w:rPr>
          <w:spacing w:val="1"/>
        </w:rPr>
        <w:t> </w:t>
      </w:r>
      <w:r>
        <w:rPr/>
        <w:t>Kluster Kurang Memuaskan ke Kluster Memuaskan. Peningkatan status kluster penelitian</w:t>
      </w:r>
      <w:r>
        <w:rPr>
          <w:spacing w:val="1"/>
        </w:rPr>
        <w:t> </w:t>
      </w:r>
      <w:r>
        <w:rPr/>
        <w:t>dan abdimas menjadi peluang dan sekaligus tantangan. Peluangnya adalah (1) peningkatan</w:t>
      </w:r>
      <w:r>
        <w:rPr>
          <w:spacing w:val="1"/>
        </w:rPr>
        <w:t> </w:t>
      </w:r>
      <w:r>
        <w:rPr/>
        <w:t>kepercayaan DRPM kepada kualitas hasil dan luaran penelitian dan pengabdian masyarakat</w:t>
      </w:r>
      <w:r>
        <w:rPr>
          <w:spacing w:val="1"/>
        </w:rPr>
        <w:t> </w:t>
      </w:r>
      <w:r>
        <w:rPr/>
        <w:t>oleh LPPM Ubhara, (2) kuota pendanaan maksimal penelitian sebagaimana ditunjukkan di</w:t>
      </w:r>
      <w:r>
        <w:rPr>
          <w:spacing w:val="1"/>
        </w:rPr>
        <w:t> </w:t>
      </w:r>
      <w:r>
        <w:rPr/>
        <w:t>Tabel 4.7 jelas akan semakin meningkat, (3) peluang lolos proposal penelitian mono/multi</w:t>
      </w:r>
      <w:r>
        <w:rPr>
          <w:spacing w:val="1"/>
        </w:rPr>
        <w:t> </w:t>
      </w:r>
      <w:r>
        <w:rPr/>
        <w:t>tahun juga semakin besar baik pada skema penelitian kompetitif nasional dan penelitian</w:t>
      </w:r>
      <w:r>
        <w:rPr>
          <w:spacing w:val="1"/>
        </w:rPr>
        <w:t> </w:t>
      </w:r>
      <w:r>
        <w:rPr/>
        <w:t>desentralisasi, sehingga diharapkan akan semakin mendorong peningkatan jumlah proposal</w:t>
      </w:r>
      <w:r>
        <w:rPr>
          <w:spacing w:val="1"/>
        </w:rPr>
        <w:t> </w:t>
      </w:r>
      <w:r>
        <w:rPr/>
        <w:t>penelitian dan pengabdian dari dosen di perguruan tinggi, dan (4) peningkatan kepercayaan</w:t>
      </w:r>
      <w:r>
        <w:rPr>
          <w:spacing w:val="1"/>
        </w:rPr>
        <w:t> </w:t>
      </w:r>
      <w:r>
        <w:rPr/>
        <w:t>DRPM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luaran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peneliti/dosen</w:t>
      </w:r>
      <w:r>
        <w:rPr>
          <w:spacing w:val="-1"/>
        </w:rPr>
        <w:t> </w:t>
      </w:r>
      <w:r>
        <w:rPr/>
        <w:t>Ubhara</w:t>
      </w:r>
      <w:r>
        <w:rPr>
          <w:spacing w:val="-2"/>
        </w:rPr>
        <w:t> </w:t>
      </w:r>
      <w:r>
        <w:rPr/>
        <w:t>Surabaya.</w:t>
      </w:r>
    </w:p>
    <w:p>
      <w:pPr>
        <w:pStyle w:val="BodyText"/>
        <w:spacing w:before="2"/>
        <w:ind w:left="1146"/>
        <w:jc w:val="both"/>
      </w:pPr>
      <w:r>
        <w:rPr/>
        <w:t>Namun</w:t>
      </w:r>
      <w:r>
        <w:rPr>
          <w:spacing w:val="1"/>
        </w:rPr>
        <w:t> </w:t>
      </w:r>
      <w:r>
        <w:rPr/>
        <w:t>disisi</w:t>
      </w:r>
      <w:r>
        <w:rPr>
          <w:spacing w:val="2"/>
        </w:rPr>
        <w:t> </w:t>
      </w:r>
      <w:r>
        <w:rPr/>
        <w:t>lain</w:t>
      </w:r>
      <w:r>
        <w:rPr>
          <w:spacing w:val="1"/>
        </w:rPr>
        <w:t> </w:t>
      </w:r>
      <w:r>
        <w:rPr/>
        <w:t>peningkatan</w:t>
      </w:r>
      <w:r>
        <w:rPr>
          <w:spacing w:val="2"/>
        </w:rPr>
        <w:t> </w:t>
      </w:r>
      <w:r>
        <w:rPr/>
        <w:t>status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memberikan sejumlah</w:t>
      </w:r>
      <w:r>
        <w:rPr>
          <w:spacing w:val="1"/>
        </w:rPr>
        <w:t> </w:t>
      </w:r>
      <w:r>
        <w:rPr/>
        <w:t>tantangan</w:t>
      </w:r>
      <w:r>
        <w:rPr>
          <w:spacing w:val="5"/>
        </w:rPr>
        <w:t> </w:t>
      </w:r>
      <w:r>
        <w:rPr/>
        <w:t>antara-lain;</w:t>
      </w:r>
    </w:p>
    <w:p>
      <w:pPr>
        <w:pStyle w:val="BodyText"/>
        <w:spacing w:line="360" w:lineRule="auto" w:before="137"/>
        <w:ind w:left="580" w:right="545"/>
        <w:jc w:val="both"/>
      </w:pPr>
      <w:r>
        <w:rPr/>
        <w:t>(1) LPPM harus memenuhi jumlah minimal proposal pengabdian dan abdimas supaya tetap</w:t>
      </w:r>
      <w:r>
        <w:rPr>
          <w:spacing w:val="1"/>
        </w:rPr>
        <w:t> </w:t>
      </w:r>
      <w:r>
        <w:rPr/>
        <w:t>berada dalam kluster penelitian Madya dan kluster abdimas Memuaskan,</w:t>
      </w:r>
      <w:r>
        <w:rPr>
          <w:spacing w:val="1"/>
        </w:rPr>
        <w:t> </w:t>
      </w:r>
      <w:r>
        <w:rPr/>
        <w:t>(2) pemenuhan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personel/staf,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studi,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pelaporan</w:t>
      </w:r>
      <w:r>
        <w:rPr>
          <w:spacing w:val="1"/>
        </w:rPr>
        <w:t> </w:t>
      </w:r>
      <w:r>
        <w:rPr/>
        <w:t>kinerja dan</w:t>
      </w:r>
      <w:r>
        <w:rPr>
          <w:spacing w:val="1"/>
        </w:rPr>
        <w:t> </w:t>
      </w:r>
      <w:r>
        <w:rPr/>
        <w:t>luaran</w:t>
      </w:r>
      <w:r>
        <w:rPr>
          <w:spacing w:val="1"/>
        </w:rPr>
        <w:t> </w:t>
      </w:r>
      <w:r>
        <w:rPr/>
        <w:t>penelitian dan</w:t>
      </w:r>
      <w:r>
        <w:rPr>
          <w:spacing w:val="1"/>
        </w:rPr>
        <w:t> </w:t>
      </w:r>
      <w:r>
        <w:rPr/>
        <w:t>abdimas,</w:t>
      </w:r>
      <w:r>
        <w:rPr>
          <w:spacing w:val="1"/>
        </w:rPr>
        <w:t> </w:t>
      </w:r>
      <w:r>
        <w:rPr/>
        <w:t>(4) peningkatan SDM</w:t>
      </w:r>
      <w:r>
        <w:rPr>
          <w:spacing w:val="1"/>
        </w:rPr>
        <w:t> </w:t>
      </w:r>
      <w:r>
        <w:rPr/>
        <w:t>personel/staf LPPM melalui seminar/workshop/pelatihan untuk meningkatkan keahlian dan</w:t>
      </w:r>
      <w:r>
        <w:rPr>
          <w:spacing w:val="1"/>
        </w:rPr>
        <w:t> </w:t>
      </w:r>
      <w:r>
        <w:rPr/>
        <w:t>ketrampilan</w:t>
      </w:r>
      <w:r>
        <w:rPr>
          <w:spacing w:val="1"/>
        </w:rPr>
        <w:t> </w:t>
      </w:r>
      <w:r>
        <w:rPr/>
        <w:t>personel/staf,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pendamping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yayasan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52"/>
        </w:rPr>
        <w:t> </w:t>
      </w:r>
      <w:r>
        <w:rPr/>
        <w:t>peningkatan</w:t>
      </w:r>
      <w:r>
        <w:rPr>
          <w:spacing w:val="57"/>
        </w:rPr>
        <w:t> </w:t>
      </w:r>
      <w:r>
        <w:rPr/>
        <w:t>kinerja</w:t>
      </w:r>
      <w:r>
        <w:rPr>
          <w:spacing w:val="57"/>
        </w:rPr>
        <w:t> </w:t>
      </w:r>
      <w:r>
        <w:rPr/>
        <w:t>LPPM</w:t>
      </w:r>
      <w:r>
        <w:rPr>
          <w:spacing w:val="55"/>
        </w:rPr>
        <w:t> </w:t>
      </w:r>
      <w:r>
        <w:rPr/>
        <w:t>misalnya</w:t>
      </w:r>
      <w:r>
        <w:rPr>
          <w:spacing w:val="55"/>
        </w:rPr>
        <w:t> </w:t>
      </w:r>
      <w:r>
        <w:rPr/>
        <w:t>peningkatan</w:t>
      </w:r>
      <w:r>
        <w:rPr>
          <w:spacing w:val="54"/>
        </w:rPr>
        <w:t> </w:t>
      </w:r>
      <w:r>
        <w:rPr/>
        <w:t>dana</w:t>
      </w:r>
      <w:r>
        <w:rPr>
          <w:spacing w:val="54"/>
        </w:rPr>
        <w:t> </w:t>
      </w:r>
      <w:r>
        <w:rPr/>
        <w:t>insentif</w:t>
      </w:r>
      <w:r>
        <w:rPr>
          <w:spacing w:val="55"/>
        </w:rPr>
        <w:t> </w:t>
      </w:r>
      <w:r>
        <w:rPr/>
        <w:t>publikasi</w:t>
      </w:r>
      <w:r>
        <w:rPr>
          <w:spacing w:val="56"/>
        </w:rPr>
        <w:t> </w:t>
      </w:r>
      <w:r>
        <w:rPr/>
        <w:t>di</w:t>
      </w:r>
    </w:p>
    <w:p>
      <w:pPr>
        <w:spacing w:after="0" w:line="360" w:lineRule="auto"/>
        <w:jc w:val="both"/>
        <w:sectPr>
          <w:pgSz w:w="12240" w:h="15840"/>
          <w:pgMar w:header="0" w:footer="983" w:top="1500" w:bottom="1260" w:left="1460" w:right="720"/>
        </w:sectPr>
      </w:pPr>
    </w:p>
    <w:p>
      <w:pPr>
        <w:pStyle w:val="BodyText"/>
        <w:spacing w:line="360" w:lineRule="auto" w:before="98"/>
        <w:ind w:left="580" w:right="547"/>
        <w:jc w:val="both"/>
      </w:pPr>
      <w:r>
        <w:rPr/>
        <w:t>jurnal internasional (Scopus/Non-Scopus), jurnal nasional (Sinta/Non-Sinta), dan makalah</w:t>
      </w:r>
      <w:r>
        <w:rPr>
          <w:spacing w:val="1"/>
        </w:rPr>
        <w:t> </w:t>
      </w:r>
      <w:r>
        <w:rPr/>
        <w:t>proseding (Nasional/Internasional), Buku, HaKI, Paten, dsb.</w:t>
      </w:r>
      <w:r>
        <w:rPr>
          <w:spacing w:val="1"/>
        </w:rPr>
        <w:t> </w:t>
      </w:r>
      <w:r>
        <w:rPr/>
        <w:t>Tabel 4.7 dan Gambar 4.3</w:t>
      </w:r>
      <w:r>
        <w:rPr>
          <w:spacing w:val="1"/>
        </w:rPr>
        <w:t> </w:t>
      </w:r>
      <w:r>
        <w:rPr/>
        <w:t>menunjukkan luaran publikasi yang dicapai oleh dosen Ubhara Surabaya tahun 2019 dalam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jurnal dan proseding</w:t>
      </w:r>
      <w:r>
        <w:rPr>
          <w:spacing w:val="-2"/>
        </w:rPr>
        <w:t> </w:t>
      </w:r>
      <w:r>
        <w:rPr/>
        <w:t>[12].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619" w:right="588"/>
        <w:jc w:val="center"/>
      </w:pPr>
      <w:r>
        <w:rPr/>
        <w:t>Tabel</w:t>
      </w:r>
      <w:r>
        <w:rPr>
          <w:spacing w:val="-1"/>
        </w:rPr>
        <w:t> </w:t>
      </w:r>
      <w:r>
        <w:rPr/>
        <w:t>4.7.</w:t>
      </w:r>
      <w:r>
        <w:rPr>
          <w:spacing w:val="-1"/>
        </w:rPr>
        <w:t> </w:t>
      </w:r>
      <w:r>
        <w:rPr/>
        <w:t>Publikasi</w:t>
      </w:r>
      <w:r>
        <w:rPr>
          <w:spacing w:val="2"/>
        </w:rPr>
        <w:t> </w:t>
      </w:r>
      <w:r>
        <w:rPr/>
        <w:t>yang</w:t>
      </w:r>
      <w:r>
        <w:rPr>
          <w:spacing w:val="-1"/>
        </w:rPr>
        <w:t> </w:t>
      </w:r>
      <w:r>
        <w:rPr/>
        <w:t>Dicapai oleh</w:t>
      </w:r>
      <w:r>
        <w:rPr>
          <w:spacing w:val="-1"/>
        </w:rPr>
        <w:t> </w:t>
      </w:r>
      <w:r>
        <w:rPr/>
        <w:t>Dosen Ubhara</w:t>
      </w:r>
      <w:r>
        <w:rPr>
          <w:spacing w:val="-3"/>
        </w:rPr>
        <w:t> </w:t>
      </w:r>
      <w:r>
        <w:rPr/>
        <w:t>Surabaya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483"/>
        <w:gridCol w:w="1304"/>
        <w:gridCol w:w="1301"/>
        <w:gridCol w:w="1157"/>
        <w:gridCol w:w="1555"/>
        <w:gridCol w:w="1049"/>
        <w:gridCol w:w="1360"/>
      </w:tblGrid>
      <w:tr>
        <w:trPr>
          <w:trHeight w:val="460" w:hRule="atLeast"/>
        </w:trPr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8"/>
              <w:ind w:left="161" w:right="117"/>
              <w:jc w:val="center"/>
              <w:rPr>
                <w:sz w:val="20"/>
              </w:rPr>
            </w:pPr>
            <w:r>
              <w:rPr>
                <w:sz w:val="20"/>
              </w:rPr>
              <w:t>No.</w:t>
            </w:r>
          </w:p>
        </w:tc>
        <w:tc>
          <w:tcPr>
            <w:tcW w:w="1483" w:type="dxa"/>
            <w:shd w:val="clear" w:color="auto" w:fill="D9D9D9"/>
          </w:tcPr>
          <w:p>
            <w:pPr>
              <w:pStyle w:val="TableParagraph"/>
              <w:spacing w:before="108"/>
              <w:ind w:left="212" w:right="171"/>
              <w:jc w:val="center"/>
              <w:rPr>
                <w:sz w:val="20"/>
              </w:rPr>
            </w:pPr>
            <w:r>
              <w:rPr>
                <w:sz w:val="20"/>
              </w:rPr>
              <w:t>Fakultas</w:t>
            </w:r>
          </w:p>
        </w:tc>
        <w:tc>
          <w:tcPr>
            <w:tcW w:w="1304" w:type="dxa"/>
            <w:shd w:val="clear" w:color="auto" w:fill="D9D9D9"/>
          </w:tcPr>
          <w:p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sz w:val="20"/>
              </w:rPr>
              <w:t>Jurnal</w:t>
            </w:r>
          </w:p>
          <w:p>
            <w:pPr>
              <w:pStyle w:val="TableParagraph"/>
              <w:spacing w:line="217" w:lineRule="exact"/>
              <w:ind w:left="379"/>
              <w:rPr>
                <w:sz w:val="20"/>
              </w:rPr>
            </w:pPr>
            <w:r>
              <w:rPr>
                <w:sz w:val="20"/>
              </w:rPr>
              <w:t>Scopus</w:t>
            </w:r>
          </w:p>
        </w:tc>
        <w:tc>
          <w:tcPr>
            <w:tcW w:w="1301" w:type="dxa"/>
            <w:shd w:val="clear" w:color="auto" w:fill="D9D9D9"/>
          </w:tcPr>
          <w:p>
            <w:pPr>
              <w:pStyle w:val="TableParagraph"/>
              <w:spacing w:line="223" w:lineRule="exact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Jurnal</w:t>
            </w:r>
          </w:p>
          <w:p>
            <w:pPr>
              <w:pStyle w:val="TableParagraph"/>
              <w:spacing w:line="217" w:lineRule="exact"/>
              <w:ind w:left="151" w:right="111"/>
              <w:jc w:val="center"/>
              <w:rPr>
                <w:sz w:val="20"/>
              </w:rPr>
            </w:pPr>
            <w:r>
              <w:rPr>
                <w:sz w:val="20"/>
              </w:rPr>
              <w:t>Non-Scopus</w:t>
            </w:r>
          </w:p>
        </w:tc>
        <w:tc>
          <w:tcPr>
            <w:tcW w:w="1157" w:type="dxa"/>
            <w:shd w:val="clear" w:color="auto" w:fill="D9D9D9"/>
          </w:tcPr>
          <w:p>
            <w:pPr>
              <w:pStyle w:val="TableParagraph"/>
              <w:spacing w:line="223" w:lineRule="exact"/>
              <w:ind w:left="349"/>
              <w:rPr>
                <w:sz w:val="20"/>
              </w:rPr>
            </w:pPr>
            <w:r>
              <w:rPr>
                <w:sz w:val="20"/>
              </w:rPr>
              <w:t>Jurnal</w:t>
            </w:r>
          </w:p>
          <w:p>
            <w:pPr>
              <w:pStyle w:val="TableParagraph"/>
              <w:spacing w:line="217" w:lineRule="exact"/>
              <w:ind w:left="388"/>
              <w:rPr>
                <w:sz w:val="20"/>
              </w:rPr>
            </w:pPr>
            <w:r>
              <w:rPr>
                <w:sz w:val="20"/>
              </w:rPr>
              <w:t>Sinta</w:t>
            </w:r>
          </w:p>
        </w:tc>
        <w:tc>
          <w:tcPr>
            <w:tcW w:w="1555" w:type="dxa"/>
            <w:shd w:val="clear" w:color="auto" w:fill="D9D9D9"/>
          </w:tcPr>
          <w:p>
            <w:pPr>
              <w:pStyle w:val="TableParagraph"/>
              <w:spacing w:line="223" w:lineRule="exact"/>
              <w:ind w:left="359" w:right="319"/>
              <w:jc w:val="center"/>
              <w:rPr>
                <w:sz w:val="20"/>
              </w:rPr>
            </w:pPr>
            <w:r>
              <w:rPr>
                <w:sz w:val="20"/>
              </w:rPr>
              <w:t>Jurnal</w:t>
            </w:r>
          </w:p>
          <w:p>
            <w:pPr>
              <w:pStyle w:val="TableParagraph"/>
              <w:spacing w:line="217" w:lineRule="exact"/>
              <w:ind w:left="359" w:right="322"/>
              <w:jc w:val="center"/>
              <w:rPr>
                <w:sz w:val="20"/>
              </w:rPr>
            </w:pPr>
            <w:r>
              <w:rPr>
                <w:sz w:val="20"/>
              </w:rPr>
              <w:t>Non-Sinta</w:t>
            </w:r>
          </w:p>
        </w:tc>
        <w:tc>
          <w:tcPr>
            <w:tcW w:w="1049" w:type="dxa"/>
            <w:shd w:val="clear" w:color="auto" w:fill="D9D9D9"/>
          </w:tcPr>
          <w:p>
            <w:pPr>
              <w:pStyle w:val="TableParagraph"/>
              <w:spacing w:line="223" w:lineRule="exact"/>
              <w:ind w:left="135" w:right="96"/>
              <w:jc w:val="center"/>
              <w:rPr>
                <w:sz w:val="20"/>
              </w:rPr>
            </w:pPr>
            <w:r>
              <w:rPr>
                <w:sz w:val="20"/>
              </w:rPr>
              <w:t>Prosiding</w:t>
            </w:r>
          </w:p>
          <w:p>
            <w:pPr>
              <w:pStyle w:val="TableParagraph"/>
              <w:spacing w:line="217" w:lineRule="exact"/>
              <w:ind w:left="135" w:right="94"/>
              <w:jc w:val="center"/>
              <w:rPr>
                <w:sz w:val="20"/>
              </w:rPr>
            </w:pPr>
            <w:r>
              <w:rPr>
                <w:sz w:val="20"/>
              </w:rPr>
              <w:t>Inter</w:t>
            </w:r>
          </w:p>
        </w:tc>
        <w:tc>
          <w:tcPr>
            <w:tcW w:w="1360" w:type="dxa"/>
            <w:shd w:val="clear" w:color="auto" w:fill="D9D9D9"/>
          </w:tcPr>
          <w:p>
            <w:pPr>
              <w:pStyle w:val="TableParagraph"/>
              <w:spacing w:line="223" w:lineRule="exact"/>
              <w:ind w:left="314"/>
              <w:rPr>
                <w:sz w:val="20"/>
              </w:rPr>
            </w:pPr>
            <w:r>
              <w:rPr>
                <w:sz w:val="20"/>
              </w:rPr>
              <w:t>Prosiding</w:t>
            </w:r>
          </w:p>
          <w:p>
            <w:pPr>
              <w:pStyle w:val="TableParagraph"/>
              <w:spacing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Nasional</w:t>
            </w:r>
          </w:p>
        </w:tc>
      </w:tr>
      <w:tr>
        <w:trPr>
          <w:trHeight w:val="230" w:hRule="atLeast"/>
        </w:trPr>
        <w:tc>
          <w:tcPr>
            <w:tcW w:w="624" w:type="dxa"/>
          </w:tcPr>
          <w:p>
            <w:pPr>
              <w:pStyle w:val="TableParagraph"/>
              <w:spacing w:line="210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</w:tcPr>
          <w:p>
            <w:pPr>
              <w:pStyle w:val="TableParagraph"/>
              <w:spacing w:line="210" w:lineRule="exact"/>
              <w:ind w:left="210" w:right="171"/>
              <w:jc w:val="center"/>
              <w:rPr>
                <w:sz w:val="20"/>
              </w:rPr>
            </w:pPr>
            <w:r>
              <w:rPr>
                <w:sz w:val="20"/>
              </w:rPr>
              <w:t>FT</w:t>
            </w:r>
          </w:p>
        </w:tc>
        <w:tc>
          <w:tcPr>
            <w:tcW w:w="1304" w:type="dxa"/>
          </w:tcPr>
          <w:p>
            <w:pPr>
              <w:pStyle w:val="TableParagraph"/>
              <w:spacing w:line="210" w:lineRule="exact"/>
              <w:ind w:left="6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01" w:type="dxa"/>
          </w:tcPr>
          <w:p>
            <w:pPr>
              <w:pStyle w:val="TableParagraph"/>
              <w:spacing w:line="210" w:lineRule="exact"/>
              <w:ind w:right="5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57" w:type="dxa"/>
          </w:tcPr>
          <w:p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5" w:type="dxa"/>
          </w:tcPr>
          <w:p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49" w:type="dxa"/>
          </w:tcPr>
          <w:p>
            <w:pPr>
              <w:pStyle w:val="TableParagraph"/>
              <w:spacing w:line="21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0" w:type="dxa"/>
          </w:tcPr>
          <w:p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30" w:hRule="atLeast"/>
        </w:trPr>
        <w:tc>
          <w:tcPr>
            <w:tcW w:w="624" w:type="dxa"/>
          </w:tcPr>
          <w:p>
            <w:pPr>
              <w:pStyle w:val="TableParagraph"/>
              <w:spacing w:line="210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83" w:type="dxa"/>
          </w:tcPr>
          <w:p>
            <w:pPr>
              <w:pStyle w:val="TableParagraph"/>
              <w:spacing w:line="210" w:lineRule="exact"/>
              <w:ind w:left="209" w:right="171"/>
              <w:jc w:val="center"/>
              <w:rPr>
                <w:sz w:val="20"/>
              </w:rPr>
            </w:pPr>
            <w:r>
              <w:rPr>
                <w:sz w:val="20"/>
              </w:rPr>
              <w:t>FISIP</w:t>
            </w:r>
          </w:p>
        </w:tc>
        <w:tc>
          <w:tcPr>
            <w:tcW w:w="1304" w:type="dxa"/>
          </w:tcPr>
          <w:p>
            <w:pPr>
              <w:pStyle w:val="TableParagraph"/>
              <w:spacing w:line="210" w:lineRule="exact"/>
              <w:ind w:left="6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1" w:type="dxa"/>
          </w:tcPr>
          <w:p>
            <w:pPr>
              <w:pStyle w:val="TableParagraph"/>
              <w:spacing w:line="210" w:lineRule="exact"/>
              <w:ind w:right="5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7" w:type="dxa"/>
          </w:tcPr>
          <w:p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5" w:type="dxa"/>
          </w:tcPr>
          <w:p>
            <w:pPr>
              <w:pStyle w:val="TableParagraph"/>
              <w:spacing w:line="210" w:lineRule="exact"/>
              <w:ind w:right="6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1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0" w:type="dxa"/>
          </w:tcPr>
          <w:p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624" w:type="dxa"/>
          </w:tcPr>
          <w:p>
            <w:pPr>
              <w:pStyle w:val="TableParagraph"/>
              <w:spacing w:line="211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3" w:type="dxa"/>
          </w:tcPr>
          <w:p>
            <w:pPr>
              <w:pStyle w:val="TableParagraph"/>
              <w:spacing w:line="211" w:lineRule="exact"/>
              <w:ind w:left="208" w:right="171"/>
              <w:jc w:val="center"/>
              <w:rPr>
                <w:sz w:val="20"/>
              </w:rPr>
            </w:pPr>
            <w:r>
              <w:rPr>
                <w:sz w:val="20"/>
              </w:rPr>
              <w:t>FH</w:t>
            </w:r>
          </w:p>
        </w:tc>
        <w:tc>
          <w:tcPr>
            <w:tcW w:w="1304" w:type="dxa"/>
          </w:tcPr>
          <w:p>
            <w:pPr>
              <w:pStyle w:val="TableParagraph"/>
              <w:spacing w:line="211" w:lineRule="exact"/>
              <w:ind w:left="6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1" w:type="dxa"/>
          </w:tcPr>
          <w:p>
            <w:pPr>
              <w:pStyle w:val="TableParagraph"/>
              <w:spacing w:line="211" w:lineRule="exact"/>
              <w:ind w:right="5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7" w:type="dxa"/>
          </w:tcPr>
          <w:p>
            <w:pPr>
              <w:pStyle w:val="TableParagraph"/>
              <w:spacing w:line="211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5" w:type="dxa"/>
          </w:tcPr>
          <w:p>
            <w:pPr>
              <w:pStyle w:val="TableParagraph"/>
              <w:spacing w:line="211" w:lineRule="exact"/>
              <w:ind w:right="6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49" w:type="dxa"/>
          </w:tcPr>
          <w:p>
            <w:pPr>
              <w:pStyle w:val="TableParagraph"/>
              <w:spacing w:line="211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0" w:type="dxa"/>
          </w:tcPr>
          <w:p>
            <w:pPr>
              <w:pStyle w:val="TableParagraph"/>
              <w:spacing w:line="211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624" w:type="dxa"/>
          </w:tcPr>
          <w:p>
            <w:pPr>
              <w:pStyle w:val="TableParagraph"/>
              <w:spacing w:line="210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3" w:type="dxa"/>
          </w:tcPr>
          <w:p>
            <w:pPr>
              <w:pStyle w:val="TableParagraph"/>
              <w:spacing w:line="210" w:lineRule="exact"/>
              <w:ind w:left="209" w:right="171"/>
              <w:jc w:val="center"/>
              <w:rPr>
                <w:sz w:val="20"/>
              </w:rPr>
            </w:pPr>
            <w:r>
              <w:rPr>
                <w:sz w:val="20"/>
              </w:rPr>
              <w:t>FEB</w:t>
            </w:r>
          </w:p>
        </w:tc>
        <w:tc>
          <w:tcPr>
            <w:tcW w:w="1304" w:type="dxa"/>
          </w:tcPr>
          <w:p>
            <w:pPr>
              <w:pStyle w:val="TableParagraph"/>
              <w:spacing w:line="210" w:lineRule="exact"/>
              <w:ind w:left="61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10" w:lineRule="exact"/>
              <w:ind w:right="5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7" w:type="dxa"/>
          </w:tcPr>
          <w:p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5" w:type="dxa"/>
          </w:tcPr>
          <w:p>
            <w:pPr>
              <w:pStyle w:val="TableParagraph"/>
              <w:spacing w:line="210" w:lineRule="exact"/>
              <w:ind w:right="6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>
            <w:pPr>
              <w:pStyle w:val="TableParagraph"/>
              <w:spacing w:line="21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0" w:type="dxa"/>
          </w:tcPr>
          <w:p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shd w:val="clear" w:color="auto" w:fill="D9D9D9"/>
          </w:tcPr>
          <w:p>
            <w:pPr>
              <w:pStyle w:val="TableParagraph"/>
              <w:spacing w:line="210" w:lineRule="exact"/>
              <w:ind w:left="213" w:right="171"/>
              <w:jc w:val="center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</w:tc>
        <w:tc>
          <w:tcPr>
            <w:tcW w:w="1304" w:type="dxa"/>
            <w:shd w:val="clear" w:color="auto" w:fill="D9D9D9"/>
          </w:tcPr>
          <w:p>
            <w:pPr>
              <w:pStyle w:val="TableParagraph"/>
              <w:spacing w:line="210" w:lineRule="exact"/>
              <w:ind w:left="5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01" w:type="dxa"/>
            <w:shd w:val="clear" w:color="auto" w:fill="D9D9D9"/>
          </w:tcPr>
          <w:p>
            <w:pPr>
              <w:pStyle w:val="TableParagraph"/>
              <w:spacing w:line="210" w:lineRule="exact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57" w:type="dxa"/>
            <w:shd w:val="clear" w:color="auto" w:fill="D9D9D9"/>
          </w:tcPr>
          <w:p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5" w:type="dxa"/>
            <w:shd w:val="clear" w:color="auto" w:fill="D9D9D9"/>
          </w:tcPr>
          <w:p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49" w:type="dxa"/>
            <w:shd w:val="clear" w:color="auto" w:fill="D9D9D9"/>
          </w:tcPr>
          <w:p>
            <w:pPr>
              <w:pStyle w:val="TableParagraph"/>
              <w:spacing w:line="210" w:lineRule="exact"/>
              <w:ind w:left="135" w:right="9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0" w:type="dxa"/>
            <w:shd w:val="clear" w:color="auto" w:fill="D9D9D9"/>
          </w:tcPr>
          <w:p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94"/>
        <w:ind w:left="0" w:right="8834" w:firstLine="0"/>
        <w:jc w:val="right"/>
        <w:rPr>
          <w:rFonts w:ascii="Arial MT"/>
          <w:sz w:val="19"/>
        </w:rPr>
      </w:pPr>
      <w:r>
        <w:rPr/>
        <w:pict>
          <v:group style="position:absolute;margin-left:135.614609pt;margin-top:10.073513pt;width:382.65pt;height:174.1pt;mso-position-horizontal-relative:page;mso-position-vertical-relative:paragraph;z-index:-19353600" coordorigin="2712,201" coordsize="7653,3482">
            <v:line style="position:absolute" from="3805,3683" to="3805,202" stroked="true" strokeweight=".050577pt" strokecolor="#000000">
              <v:stroke dashstyle="shortdot"/>
            </v:line>
            <v:line style="position:absolute" from="3783,3683" to="3819,3683" stroked="true" strokeweight=".024517pt" strokecolor="#000000">
              <v:stroke dashstyle="shortdot"/>
            </v:line>
            <v:line style="position:absolute" from="4897,3683" to="4897,202" stroked="true" strokeweight=".050577pt" strokecolor="#000000">
              <v:stroke dashstyle="shortdot"/>
            </v:line>
            <v:line style="position:absolute" from="4875,3683" to="4919,3683" stroked="true" strokeweight=".024517pt" strokecolor="#000000">
              <v:stroke dashstyle="shortdot"/>
            </v:line>
            <v:line style="position:absolute" from="5989,3683" to="5989,202" stroked="true" strokeweight=".050577pt" strokecolor="#000000">
              <v:stroke dashstyle="shortdot"/>
            </v:line>
            <v:line style="position:absolute" from="5967,3683" to="6011,3683" stroked="true" strokeweight=".024517pt" strokecolor="#000000">
              <v:stroke dashstyle="shortdot"/>
            </v:line>
            <v:line style="position:absolute" from="7081,3683" to="7081,202" stroked="true" strokeweight=".050577pt" strokecolor="#000000">
              <v:stroke dashstyle="shortdot"/>
            </v:line>
            <v:line style="position:absolute" from="7059,3683" to="7103,3683" stroked="true" strokeweight=".024517pt" strokecolor="#000000">
              <v:stroke dashstyle="shortdot"/>
            </v:line>
            <v:line style="position:absolute" from="8173,3683" to="8173,202" stroked="true" strokeweight=".050577pt" strokecolor="#000000">
              <v:stroke dashstyle="shortdot"/>
            </v:line>
            <v:line style="position:absolute" from="8151,3683" to="8195,3683" stroked="true" strokeweight=".024517pt" strokecolor="#000000">
              <v:stroke dashstyle="shortdot"/>
            </v:line>
            <v:line style="position:absolute" from="9265,3683" to="9265,202" stroked="true" strokeweight=".050577pt" strokecolor="#000000">
              <v:stroke dashstyle="shortdot"/>
            </v:line>
            <v:shape style="position:absolute;left:2712;top:3682;width:7652;height:2" coordorigin="2713,3683" coordsize="7652,1" path="m9251,3683l9489,3683m2713,3683l3624,3683m3979,3683l4022,3683m4181,3683l4521,3683m4680,3683l4716,3683m5078,3683l5114,3683m5273,3683l5613,3683m5772,3683l5808,3683m6170,3683l6705,3683m6864,3683l6900,3683m7262,3683l7298,3683m7457,3683l7797,3683m7956,3683l7992,3683m8354,3683l8390,3683m8549,3683l8889,3683m9048,3683l9092,3683m9648,3683l10364,3683m2713,3683l10364,3683e" filled="false" stroked="true" strokeweight=".024517pt" strokecolor="#000000">
              <v:path arrowok="t"/>
              <v:stroke dashstyle="shortdot"/>
            </v:shape>
            <v:line style="position:absolute" from="2713,3290" to="3422,3290" stroked="true" strokeweight=".049033pt" strokecolor="#000000">
              <v:stroke dashstyle="shortdot"/>
            </v:line>
            <v:shape style="position:absolute;left:3580;top:3289;width:1136;height:2" coordorigin="3581,3289" coordsize="1136,1" path="m3581,3290l4716,3290m3581,3289l4716,3289e" filled="false" stroked="true" strokeweight=".022765pt" strokecolor="#000000">
              <v:path arrowok="t"/>
              <v:stroke dashstyle="shortdot"/>
            </v:shape>
            <v:shape style="position:absolute;left:4875;top:3289;width:3117;height:2" coordorigin="4875,3290" coordsize="3117,0" path="m4875,3290l4919,3290m5078,3290l5114,3290m5273,3290l5613,3290m5772,3290l6705,3290m6864,3290l6900,3290m7059,3290l7103,3290m7262,3290l7298,3290m7457,3290l7797,3290m7956,3290l7992,3290e" filled="false" stroked="true" strokeweight=".049033pt" strokecolor="#000000">
              <v:path arrowok="t"/>
              <v:stroke dashstyle="shortdot"/>
            </v:shape>
            <v:shape style="position:absolute;left:8151;top:3289;width:738;height:2" coordorigin="8151,3289" coordsize="738,1" path="m8151,3290l8889,3290m8151,3289l8889,3289e" filled="false" stroked="true" strokeweight=".022765pt" strokecolor="#000000">
              <v:path arrowok="t"/>
              <v:stroke dashstyle="shortdot"/>
            </v:shape>
            <v:line style="position:absolute" from="9048,3290" to="9092,3290" stroked="true" strokeweight=".049033pt" strokecolor="#000000">
              <v:stroke dashstyle="shortdot"/>
            </v:line>
            <v:shape style="position:absolute;left:9250;top:3289;width:1114;height:2" coordorigin="9251,3289" coordsize="1114,1" path="m9251,3290l10364,3290m9251,3289l10364,3289e" filled="false" stroked="true" strokeweight=".022765pt" strokecolor="#000000">
              <v:path arrowok="t"/>
              <v:stroke dashstyle="shortdot"/>
            </v:shape>
            <v:line style="position:absolute" from="2713,2904" to="3422,2904" stroked="true" strokeweight=".049033pt" strokecolor="#000000">
              <v:stroke dashstyle="shortdot"/>
            </v:line>
            <v:shape style="position:absolute;left:3580;top:2903;width:6784;height:2" coordorigin="3581,2904" coordsize="6784,1" path="m3581,2904l4716,2904m4875,2904l4919,2904m5078,2904l5114,2904m5273,2904l6705,2904m6864,2904l7103,2904m7262,2904l7797,2904m7956,2904l9092,2904m9251,2904l10364,2904m3581,2904l4716,2904e" filled="false" stroked="true" strokeweight=".025917pt" strokecolor="#000000">
              <v:path arrowok="t"/>
              <v:stroke dashstyle="shortdot"/>
            </v:shape>
            <v:shape style="position:absolute;left:4875;top:2903;width:5490;height:2" coordorigin="4875,2904" coordsize="5490,1" path="m4875,2904l5114,2904m5273,2904l6705,2904m4875,2904l5114,2904m5273,2904l6705,2904m6864,2904l7103,2904m7262,2904l9092,2904m9251,2904l10364,2904m6864,2904l7103,2904m7262,2904l10364,2904e" filled="false" stroked="true" strokeweight=".001401pt" strokecolor="#000000">
              <v:path arrowok="t"/>
              <v:stroke dashstyle="shortdot"/>
            </v:shape>
            <v:shape style="position:absolute;left:2712;top:2518;width:7652;height:2" coordorigin="2713,2518" coordsize="7652,0" path="m2713,2518l4716,2518m4875,2518l6705,2518m6864,2518l10364,2518e" filled="false" stroked="true" strokeweight=".025917pt" strokecolor="#000000">
              <v:path arrowok="t"/>
              <v:stroke dashstyle="shortdot"/>
            </v:shape>
            <v:shape style="position:absolute;left:2712;top:2517;width:3993;height:2" coordorigin="2713,2518" coordsize="3993,1" path="m2713,2518l6705,2518m2713,2518l6705,2518e" filled="false" stroked="true" strokeweight=".001401pt" strokecolor="#000000">
              <v:path arrowok="t"/>
              <v:stroke dashstyle="shortdot"/>
            </v:shape>
            <v:line style="position:absolute" from="6864,2518" to="10364,2518" stroked="true" strokeweight=".025917pt" strokecolor="#000000">
              <v:stroke dashstyle="shortdot"/>
            </v:line>
            <v:shape style="position:absolute;left:2712;top:588;width:7652;height:1544" coordorigin="2713,588" coordsize="7652,1544" path="m2713,2132l6705,2132m6864,2132l10364,2132m2713,1746l6705,1746m6864,1746l10364,1746m2713,1360l6705,1360m6864,1360l10364,1360m2713,974l6705,974m6864,974l9482,974m10321,974l10364,974m2713,588l6705,588m6864,588l9482,588m10321,588l10364,588e" filled="false" stroked="true" strokeweight=".049033pt" strokecolor="#000000">
              <v:path arrowok="t"/>
              <v:stroke dashstyle="shortdot"/>
            </v:shape>
            <v:line style="position:absolute" from="2713,202" to="10364,202" stroked="true" strokeweight=".049033pt" strokecolor="#000000">
              <v:stroke dashstyle="shortdot"/>
            </v:line>
            <v:line style="position:absolute" from="2713,202" to="10364,202" stroked="true" strokeweight=".049033pt" strokecolor="#000000">
              <v:stroke dashstyle="solid"/>
            </v:line>
            <v:shape style="position:absolute;left:2712;top:3682;width:7652;height:2" coordorigin="2713,3683" coordsize="7652,1" path="m2713,3683l3624,3683m3783,3683l3819,3683m3979,3683l4022,3683m4181,3683l4521,3683m4680,3683l4716,3683m4875,3683l4919,3683m5078,3683l5114,3683m5273,3683l5613,3683m5772,3683l5808,3683m5967,3683l6011,3683m6170,3683l6705,3683m6864,3683l6900,3683m7059,3683l7103,3683m7262,3683l7298,3683m7457,3683l7797,3683m7956,3683l7992,3683m8151,3683l8195,3683m8354,3683l8390,3683m8549,3683l8889,3683m9048,3683l9092,3683m9251,3683l9489,3683m9648,3683l10364,3683m2713,3683l10364,3683e" filled="false" stroked="true" strokeweight=".024517pt" strokecolor="#000000">
              <v:path arrowok="t"/>
              <v:stroke dashstyle="solid"/>
            </v:shape>
            <v:shape style="position:absolute;left:2712;top:201;width:7652;height:3481" coordorigin="2713,202" coordsize="7652,3481" path="m10364,3683l10364,202m2713,3683l2713,202e" filled="false" stroked="true" strokeweight=".049805pt" strokecolor="#000000">
              <v:path arrowok="t"/>
              <v:stroke dashstyle="solid"/>
            </v:shape>
            <v:shape style="position:absolute;left:2712;top:3682;width:7652;height:2" coordorigin="2713,3683" coordsize="7652,1" path="m2713,3683l3624,3683m3783,3683l3819,3683m3979,3683l4022,3683m4181,3683l4521,3683m4680,3683l4716,3683m4875,3683l4919,3683m5078,3683l5114,3683m5273,3683l5613,3683m5772,3683l5808,3683m5967,3683l6011,3683m6170,3683l6705,3683m6864,3683l6900,3683m7059,3683l7103,3683m7262,3683l7298,3683m7457,3683l7797,3683m7956,3683l7992,3683m8151,3683l8195,3683m8354,3683l8390,3683m8549,3683l8889,3683m9048,3683l9092,3683m9251,3683l9489,3683m9648,3683l10364,3683m2713,3683l10364,3683e" filled="false" stroked="true" strokeweight=".024517pt" strokecolor="#000000">
              <v:path arrowok="t"/>
              <v:stroke dashstyle="solid"/>
            </v:shape>
            <v:shape style="position:absolute;left:2712;top:201;width:7652;height:3481" coordorigin="2713,202" coordsize="7652,3481" path="m2713,3683l2713,202m3805,3683l3805,3606m3805,202l3805,272m4897,3683l4897,3606m4897,202l4897,272m5989,3683l5989,3606m5989,202l5989,272m7081,3683l7081,3606m7081,202l7081,272m8173,3683l8173,3606m8173,202l8173,272m9265,3683l9265,3606m9265,202l9265,272m2713,3683l2785,3683m10364,3683l10285,3683m2713,3290l2785,3290m10364,3290l10285,3290m2713,2904l2785,2904m10364,2904l10285,2904m2713,2518l2785,2518m10364,2518l10285,2518m2713,2132l2785,2132m10364,2132l10285,2132m2713,1746l2785,1746m10364,1746l10285,1746m2713,1360l2785,1360m10364,1360l10285,1360m2713,974l2785,974e" filled="false" stroked="true" strokeweight=".049805pt" strokecolor="#000000">
              <v:path arrowok="t"/>
              <v:stroke dashstyle="solid"/>
            </v:shape>
            <v:line style="position:absolute" from="10321,974" to="10364,974" stroked="true" strokeweight=".049033pt" strokecolor="#000000">
              <v:stroke dashstyle="solid"/>
            </v:line>
            <v:line style="position:absolute" from="2713,588" to="2785,588" stroked="true" strokeweight=".049033pt" strokecolor="#000000">
              <v:stroke dashstyle="solid"/>
            </v:line>
            <v:line style="position:absolute" from="10321,588" to="10364,588" stroked="true" strokeweight=".049033pt" strokecolor="#000000">
              <v:stroke dashstyle="solid"/>
            </v:line>
            <v:shape style="position:absolute;left:2712;top:201;width:7652;height:2" coordorigin="2713,202" coordsize="7652,0" path="m2713,202l2785,202m10364,202l10285,202m2713,202l10364,202e" filled="false" stroked="true" strokeweight=".049805pt" strokecolor="#000000">
              <v:path arrowok="t"/>
              <v:stroke dashstyle="solid"/>
            </v:shape>
            <v:shape style="position:absolute;left:2712;top:3682;width:7652;height:2" coordorigin="2713,3683" coordsize="7652,1" path="m2713,3683l3624,3683m3783,3683l3819,3683m3979,3683l4022,3683m4181,3683l4521,3683m4680,3683l4716,3683m4875,3683l4919,3683m5078,3683l5114,3683m5273,3683l5613,3683m5772,3683l5808,3683m5967,3683l6011,3683m6170,3683l6705,3683m6864,3683l6900,3683m7059,3683l7103,3683m7262,3683l7298,3683m7457,3683l7797,3683m7956,3683l7992,3683m8151,3683l8195,3683m8354,3683l8390,3683m8549,3683l8889,3683m9048,3683l9092,3683m9251,3683l9489,3683m9648,3683l10364,3683m2713,3683l10364,3683e" filled="false" stroked="true" strokeweight=".024517pt" strokecolor="#000000">
              <v:path arrowok="t"/>
              <v:stroke dashstyle="solid"/>
            </v:shape>
            <v:shape style="position:absolute;left:2712;top:201;width:7652;height:3481" coordorigin="2713,202" coordsize="7652,3481" path="m10364,3683l10364,202m2713,3683l2713,202e" filled="false" stroked="true" strokeweight=".049805pt" strokecolor="#000000">
              <v:path arrowok="t"/>
              <v:stroke dashstyle="solid"/>
            </v:shape>
            <v:rect style="position:absolute;left:3421;top:2517;width:160;height:1165" filled="true" fillcolor="#00008f" stroked="false">
              <v:fill type="solid"/>
            </v:rect>
            <v:rect style="position:absolute;left:3421;top:2517;width:160;height:1165" filled="false" stroked="true" strokeweight=".050548pt" strokecolor="#000000">
              <v:stroke dashstyle="solid"/>
            </v:rect>
            <v:rect style="position:absolute;left:4520;top:3486;width:160;height:197" filled="true" fillcolor="#00008f" stroked="false">
              <v:fill type="solid"/>
            </v:rect>
            <v:rect style="position:absolute;left:4520;top:3486;width:160;height:197" filled="false" stroked="true" strokeweight=".049965pt" strokecolor="#000000">
              <v:stroke dashstyle="solid"/>
            </v:rect>
            <v:rect style="position:absolute;left:5612;top:2903;width:160;height:779" filled="true" fillcolor="#00008f" stroked="false">
              <v:fill type="solid"/>
            </v:rect>
            <v:rect style="position:absolute;left:5612;top:2903;width:160;height:779" filled="false" stroked="true" strokeweight=".050515pt" strokecolor="#000000">
              <v:stroke dashstyle="solid"/>
            </v:rect>
            <v:rect style="position:absolute;left:6704;top:391;width:160;height:3292" filled="true" fillcolor="#00008f" stroked="false">
              <v:fill type="solid"/>
            </v:rect>
            <v:rect style="position:absolute;left:6704;top:391;width:160;height:3292" filled="false" stroked="true" strokeweight=".050573pt" strokecolor="#000000">
              <v:stroke dashstyle="solid"/>
            </v:rect>
            <v:rect style="position:absolute;left:7796;top:2903;width:160;height:779" filled="true" fillcolor="#00008f" stroked="false">
              <v:fill type="solid"/>
            </v:rect>
            <v:rect style="position:absolute;left:7796;top:2903;width:160;height:779" filled="false" stroked="true" strokeweight=".050515pt" strokecolor="#000000">
              <v:stroke dashstyle="solid"/>
            </v:rect>
            <v:rect style="position:absolute;left:8889;top:3100;width:160;height:583" filled="true" fillcolor="#00008f" stroked="false">
              <v:fill type="solid"/>
            </v:rect>
            <v:rect style="position:absolute;left:8889;top:3100;width:160;height:583" filled="false" stroked="true" strokeweight=".050469pt" strokecolor="#000000">
              <v:stroke dashstyle="solid"/>
            </v:rect>
            <v:shape style="position:absolute;left:2712;top:3682;width:7652;height:2" coordorigin="2713,3683" coordsize="7652,1" path="m2713,3683l3819,3683m3979,3683l4022,3683m4181,3683l4716,3683m4875,3683l4919,3683m5078,3683l5114,3683m5273,3683l5808,3683m5967,3683l6011,3683m6170,3683l6900,3683m7059,3683l7103,3683m7262,3683l7298,3683m7457,3683l7992,3683m8151,3683l8195,3683m8354,3683l8390,3683m8549,3683l9092,3683m9251,3683l9489,3683m9648,3683l10364,3683m2713,3683l10364,3683e" filled="false" stroked="true" strokeweight=".024517pt" strokecolor="#000000">
              <v:path arrowok="t"/>
              <v:stroke dashstyle="solid"/>
            </v:shape>
            <v:rect style="position:absolute;left:3624;top:3486;width:160;height:197" filled="true" fillcolor="#00dfff" stroked="false">
              <v:fill type="solid"/>
            </v:rect>
            <v:rect style="position:absolute;left:3624;top:3486;width:160;height:197" filled="false" stroked="true" strokeweight=".049965pt" strokecolor="#000000">
              <v:stroke dashstyle="solid"/>
            </v:rect>
            <v:rect style="position:absolute;left:4716;top:2517;width:159;height:1165" filled="true" fillcolor="#00dfff" stroked="false">
              <v:fill type="solid"/>
            </v:rect>
            <v:rect style="position:absolute;left:4716;top:2517;width:159;height:1165" filled="false" stroked="true" strokeweight=".050548pt" strokecolor="#000000">
              <v:stroke dashstyle="solid"/>
            </v:rect>
            <v:rect style="position:absolute;left:5808;top:3486;width:160;height:197" filled="true" fillcolor="#00dfff" stroked="false">
              <v:fill type="solid"/>
            </v:rect>
            <v:rect style="position:absolute;left:5808;top:3486;width:160;height:197" filled="false" stroked="true" strokeweight=".049965pt" strokecolor="#000000">
              <v:stroke dashstyle="solid"/>
            </v:rect>
            <v:rect style="position:absolute;left:6900;top:3100;width:159;height:583" filled="true" fillcolor="#00dfff" stroked="false">
              <v:fill type="solid"/>
            </v:rect>
            <v:rect style="position:absolute;left:6900;top:3100;width:160;height:583" filled="false" stroked="true" strokeweight=".050469pt" strokecolor="#000000">
              <v:stroke dashstyle="solid"/>
            </v:rect>
            <v:rect style="position:absolute;left:7992;top:3100;width:160;height:583" filled="true" fillcolor="#00dfff" stroked="false">
              <v:fill type="solid"/>
            </v:rect>
            <v:rect style="position:absolute;left:7992;top:3100;width:160;height:583" filled="false" stroked="true" strokeweight=".050469pt" strokecolor="#000000">
              <v:stroke dashstyle="solid"/>
            </v:rect>
            <v:rect style="position:absolute;left:9091;top:2903;width:159;height:779" filled="true" fillcolor="#00dfff" stroked="false">
              <v:fill type="solid"/>
            </v:rect>
            <v:rect style="position:absolute;left:9091;top:2903;width:159;height:779" filled="false" stroked="true" strokeweight=".050515pt" strokecolor="#000000">
              <v:stroke dashstyle="solid"/>
            </v:rect>
            <v:rect style="position:absolute;left:3819;top:3486;width:160;height:197" filled="true" fillcolor="#ffcf00" stroked="false">
              <v:fill type="solid"/>
            </v:rect>
            <v:rect style="position:absolute;left:3819;top:3486;width:160;height:197" filled="false" stroked="true" strokeweight=".049965pt" strokecolor="#000000">
              <v:stroke dashstyle="solid"/>
            </v:rect>
            <v:rect style="position:absolute;left:4918;top:2903;width:160;height:779" filled="true" fillcolor="#ffcf00" stroked="false">
              <v:fill type="solid"/>
            </v:rect>
            <v:rect style="position:absolute;left:4918;top:2903;width:160;height:779" filled="false" stroked="true" strokeweight=".050515pt" strokecolor="#000000">
              <v:stroke dashstyle="solid"/>
            </v:rect>
            <v:rect style="position:absolute;left:6010;top:3486;width:160;height:197" filled="true" fillcolor="#ffcf00" stroked="false">
              <v:fill type="solid"/>
            </v:rect>
            <v:rect style="position:absolute;left:6010;top:3486;width:160;height:197" filled="false" stroked="true" strokeweight=".049965pt" strokecolor="#000000">
              <v:stroke dashstyle="solid"/>
            </v:rect>
            <v:rect style="position:absolute;left:7102;top:2714;width:159;height:969" filled="true" fillcolor="#ffcf00" stroked="false">
              <v:fill type="solid"/>
            </v:rect>
            <v:rect style="position:absolute;left:7102;top:2714;width:160;height:969" filled="false" stroked="true" strokeweight=".050536pt" strokecolor="#000000">
              <v:stroke dashstyle="solid"/>
            </v:rect>
            <v:rect style="position:absolute;left:8194;top:3486;width:160;height:197" filled="true" fillcolor="#ffcf00" stroked="false">
              <v:fill type="solid"/>
            </v:rect>
            <v:shape style="position:absolute;left:8194;top:3486;width:1252;height:197" coordorigin="8195,3486" coordsize="1252,197" path="m8195,3683l8195,3486,8354,3486,8354,3683,8195,3683m9287,3683l9446,3683,9287,3683e" filled="false" stroked="true" strokeweight=".049805pt" strokecolor="#000000">
              <v:path arrowok="t"/>
              <v:stroke dashstyle="solid"/>
            </v:shape>
            <v:rect style="position:absolute;left:4021;top:3289;width:159;height:394" filled="true" fillcolor="#800000" stroked="false">
              <v:fill type="solid"/>
            </v:rect>
            <v:rect style="position:absolute;left:4021;top:3289;width:160;height:394" filled="false" stroked="true" strokeweight=".050359pt" strokecolor="#000000">
              <v:stroke dashstyle="solid"/>
            </v:rect>
            <v:rect style="position:absolute;left:5113;top:2714;width:160;height:969" filled="true" fillcolor="#800000" stroked="false">
              <v:fill type="solid"/>
            </v:rect>
            <v:shape style="position:absolute;left:5113;top:2714;width:1252;height:969" coordorigin="5114,2714" coordsize="1252,969" path="m5114,3683l5114,2714,5273,2714,5273,3683,5114,3683m6206,3683l6365,3683,6206,3683e" filled="false" stroked="true" strokeweight=".049805pt" strokecolor="#000000">
              <v:path arrowok="t"/>
              <v:stroke dashstyle="solid"/>
            </v:shape>
            <v:rect style="position:absolute;left:7297;top:3100;width:160;height:583" filled="true" fillcolor="#800000" stroked="false">
              <v:fill type="solid"/>
            </v:rect>
            <v:rect style="position:absolute;left:7297;top:3100;width:160;height:583" filled="false" stroked="true" strokeweight=".050469pt" strokecolor="#000000">
              <v:stroke dashstyle="solid"/>
            </v:rect>
            <v:rect style="position:absolute;left:8390;top:3289;width:160;height:394" filled="true" fillcolor="#800000" stroked="false">
              <v:fill type="solid"/>
            </v:rect>
            <v:rect style="position:absolute;left:8390;top:3289;width:160;height:394" filled="false" stroked="true" strokeweight=".050359pt" strokecolor="#000000">
              <v:stroke dashstyle="solid"/>
            </v:rect>
            <v:rect style="position:absolute;left:9489;top:3289;width:160;height:394" filled="true" fillcolor="#800000" stroked="false">
              <v:fill type="solid"/>
            </v:rect>
            <v:shape style="position:absolute;left:9482;top:251;width:839;height:3432" coordorigin="9482,251" coordsize="839,3432" path="m9489,3683l9489,3290,9648,3290,9648,3683,9489,3683m9482,251l10321,251m9482,1255l10321,1255m10321,1255l10321,251m9482,1255l9482,251m9482,1255l10321,1255m9482,1255l9482,251m9482,251l10321,251m9482,1255l10321,1255m10321,1255l10321,251m9482,1255l9482,251e" filled="false" stroked="true" strokeweight=".049805pt" strokecolor="#000000">
              <v:path arrowok="t"/>
              <v:stroke dashstyle="solid"/>
            </v:shape>
            <v:rect style="position:absolute;left:9540;top:293;width:290;height:183" filled="true" fillcolor="#00008f" stroked="false">
              <v:fill type="solid"/>
            </v:rect>
            <v:rect style="position:absolute;left:9540;top:293;width:290;height:183" filled="false" stroked="true" strokeweight=".049472pt" strokecolor="#000000">
              <v:stroke dashstyle="solid"/>
            </v:rect>
            <v:rect style="position:absolute;left:9540;top:531;width:290;height:190" filled="true" fillcolor="#00dfff" stroked="false">
              <v:fill type="solid"/>
            </v:rect>
            <v:rect style="position:absolute;left:9540;top:531;width:290;height:190" filled="false" stroked="true" strokeweight=".049497pt" strokecolor="#000000">
              <v:stroke dashstyle="solid"/>
            </v:rect>
            <v:rect style="position:absolute;left:9540;top:777;width:290;height:190" filled="true" fillcolor="#ffcf00" stroked="false">
              <v:fill type="solid"/>
            </v:rect>
            <v:rect style="position:absolute;left:9540;top:777;width:290;height:190" filled="false" stroked="true" strokeweight=".049497pt" strokecolor="#000000">
              <v:stroke dashstyle="solid"/>
            </v:rect>
            <v:rect style="position:absolute;left:9540;top:1023;width:290;height:183" filled="true" fillcolor="#800000" stroked="false">
              <v:fill type="solid"/>
            </v:rect>
            <v:rect style="position:absolute;left:9540;top:1023;width:290;height:183" filled="false" stroked="true" strokeweight=".049473pt" strokecolor="#000000">
              <v:stroke dashstyle="solid"/>
            </v:rect>
            <v:shape style="position:absolute;left:9858;top:290;width:267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105"/>
                        <w:sz w:val="19"/>
                      </w:rPr>
                      <w:t>FT</w:t>
                    </w:r>
                  </w:p>
                </w:txbxContent>
              </v:textbox>
              <w10:wrap type="none"/>
            </v:shape>
            <v:shape style="position:absolute;left:9858;top:1019;width:404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105"/>
                        <w:sz w:val="19"/>
                      </w:rPr>
                      <w:t>FEB</w:t>
                    </w:r>
                  </w:p>
                </w:txbxContent>
              </v:textbox>
              <w10:wrap type="none"/>
            </v:shape>
            <v:shape style="position:absolute;left:9486;top:476;width:878;height:498" type="#_x0000_t202" filled="false" stroked="false">
              <v:textbox inset="0,0,0,0">
                <w:txbxContent>
                  <w:p>
                    <w:pPr>
                      <w:spacing w:line="240" w:lineRule="atLeast" w:before="17"/>
                      <w:ind w:left="372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Fisip</w:t>
                    </w:r>
                    <w:r>
                      <w:rPr>
                        <w:rFonts w:ascii="Arial MT"/>
                        <w:spacing w:val="-50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9"/>
                      </w:rPr>
                      <w:t>FH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19"/>
        </w:rPr>
        <w:t>18</w:t>
      </w:r>
    </w:p>
    <w:p>
      <w:pPr>
        <w:spacing w:before="167"/>
        <w:ind w:left="0" w:right="8834" w:firstLine="0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16</w:t>
      </w:r>
    </w:p>
    <w:p>
      <w:pPr>
        <w:spacing w:before="168"/>
        <w:ind w:left="0" w:right="8834" w:firstLine="0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14</w:t>
      </w:r>
    </w:p>
    <w:p>
      <w:pPr>
        <w:spacing w:before="167"/>
        <w:ind w:left="0" w:right="8834" w:firstLine="0"/>
        <w:jc w:val="right"/>
        <w:rPr>
          <w:rFonts w:ascii="Arial MT"/>
          <w:sz w:val="19"/>
        </w:rPr>
      </w:pPr>
      <w:r>
        <w:rPr/>
        <w:pict>
          <v:shape style="position:absolute;margin-left:108.0774pt;margin-top:5.17638pt;width:12.95pt;height:73.8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z w:val="19"/>
                    </w:rPr>
                    <w:t>Jumlah</w:t>
                  </w:r>
                  <w:r>
                    <w:rPr>
                      <w:rFonts w:ascii="Arial MT"/>
                      <w:spacing w:val="6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Publikasi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9"/>
        </w:rPr>
        <w:t>12</w:t>
      </w:r>
    </w:p>
    <w:p>
      <w:pPr>
        <w:spacing w:before="168"/>
        <w:ind w:left="0" w:right="8834" w:firstLine="0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10</w:t>
      </w:r>
    </w:p>
    <w:p>
      <w:pPr>
        <w:spacing w:before="167"/>
        <w:ind w:left="0" w:right="8833" w:firstLine="0"/>
        <w:jc w:val="right"/>
        <w:rPr>
          <w:rFonts w:ascii="Arial MT"/>
          <w:sz w:val="19"/>
        </w:rPr>
      </w:pPr>
      <w:r>
        <w:rPr>
          <w:rFonts w:ascii="Arial MT"/>
          <w:w w:val="102"/>
          <w:sz w:val="19"/>
        </w:rPr>
        <w:t>8</w:t>
      </w:r>
    </w:p>
    <w:p>
      <w:pPr>
        <w:spacing w:before="168"/>
        <w:ind w:left="0" w:right="8833" w:firstLine="0"/>
        <w:jc w:val="right"/>
        <w:rPr>
          <w:rFonts w:ascii="Arial MT"/>
          <w:sz w:val="19"/>
        </w:rPr>
      </w:pPr>
      <w:r>
        <w:rPr>
          <w:rFonts w:ascii="Arial MT"/>
          <w:w w:val="102"/>
          <w:sz w:val="19"/>
        </w:rPr>
        <w:t>6</w:t>
      </w:r>
    </w:p>
    <w:p>
      <w:pPr>
        <w:spacing w:before="167"/>
        <w:ind w:left="0" w:right="8833" w:firstLine="0"/>
        <w:jc w:val="right"/>
        <w:rPr>
          <w:rFonts w:ascii="Arial MT"/>
          <w:sz w:val="19"/>
        </w:rPr>
      </w:pPr>
      <w:r>
        <w:rPr>
          <w:rFonts w:ascii="Arial MT"/>
          <w:w w:val="102"/>
          <w:sz w:val="19"/>
        </w:rPr>
        <w:t>4</w:t>
      </w:r>
    </w:p>
    <w:p>
      <w:pPr>
        <w:spacing w:before="168"/>
        <w:ind w:left="0" w:right="8833" w:firstLine="0"/>
        <w:jc w:val="right"/>
        <w:rPr>
          <w:rFonts w:ascii="Arial MT"/>
          <w:sz w:val="19"/>
        </w:rPr>
      </w:pPr>
      <w:r>
        <w:rPr>
          <w:rFonts w:ascii="Arial MT"/>
          <w:w w:val="102"/>
          <w:sz w:val="19"/>
        </w:rPr>
        <w:t>2</w:t>
      </w:r>
    </w:p>
    <w:p>
      <w:pPr>
        <w:pStyle w:val="BodyText"/>
        <w:rPr>
          <w:rFonts w:ascii="Arial MT"/>
          <w:sz w:val="17"/>
        </w:rPr>
      </w:pPr>
    </w:p>
    <w:p>
      <w:pPr>
        <w:tabs>
          <w:tab w:pos="2019" w:val="left" w:leader="none"/>
          <w:tab w:pos="2901" w:val="left" w:leader="none"/>
          <w:tab w:pos="4304" w:val="left" w:leader="none"/>
          <w:tab w:pos="5187" w:val="left" w:leader="none"/>
          <w:tab w:pos="6286" w:val="left" w:leader="none"/>
          <w:tab w:pos="7400" w:val="left" w:leader="none"/>
        </w:tabs>
        <w:spacing w:line="216" w:lineRule="auto" w:before="0"/>
        <w:ind w:left="3046" w:right="1851" w:hanging="1931"/>
        <w:jc w:val="left"/>
        <w:rPr>
          <w:rFonts w:ascii="Arial MT"/>
          <w:sz w:val="19"/>
        </w:rPr>
      </w:pPr>
      <w:r>
        <w:rPr>
          <w:rFonts w:ascii="Arial MT"/>
          <w:w w:val="105"/>
          <w:position w:val="13"/>
          <w:sz w:val="19"/>
        </w:rPr>
        <w:t>0</w:t>
        <w:tab/>
      </w:r>
      <w:r>
        <w:rPr>
          <w:rFonts w:ascii="Arial MT"/>
          <w:w w:val="105"/>
          <w:sz w:val="19"/>
        </w:rPr>
        <w:t>Scopus</w:t>
        <w:tab/>
        <w:t>Non-Scopus</w:t>
        <w:tab/>
        <w:t>Sinta</w:t>
        <w:tab/>
        <w:t>Non-Sinta</w:t>
        <w:tab/>
        <w:t>Pros-Inter</w:t>
        <w:tab/>
      </w:r>
      <w:r>
        <w:rPr>
          <w:rFonts w:ascii="Arial MT"/>
          <w:spacing w:val="-4"/>
          <w:w w:val="105"/>
          <w:sz w:val="19"/>
        </w:rPr>
        <w:t>Pros-Nas</w:t>
      </w:r>
      <w:r>
        <w:rPr>
          <w:rFonts w:ascii="Arial MT"/>
          <w:spacing w:val="-53"/>
          <w:w w:val="105"/>
          <w:sz w:val="19"/>
        </w:rPr>
        <w:t> </w:t>
      </w:r>
      <w:r>
        <w:rPr>
          <w:rFonts w:ascii="Arial MT"/>
          <w:w w:val="105"/>
          <w:sz w:val="19"/>
        </w:rPr>
        <w:t>Publikasi</w:t>
      </w:r>
      <w:r>
        <w:rPr>
          <w:rFonts w:ascii="Arial MT"/>
          <w:spacing w:val="-3"/>
          <w:w w:val="105"/>
          <w:sz w:val="19"/>
        </w:rPr>
        <w:t> </w:t>
      </w:r>
      <w:r>
        <w:rPr>
          <w:rFonts w:ascii="Arial MT"/>
          <w:w w:val="105"/>
          <w:sz w:val="19"/>
        </w:rPr>
        <w:t>di</w:t>
      </w:r>
      <w:r>
        <w:rPr>
          <w:rFonts w:ascii="Arial MT"/>
          <w:spacing w:val="-2"/>
          <w:w w:val="105"/>
          <w:sz w:val="19"/>
        </w:rPr>
        <w:t> </w:t>
      </w:r>
      <w:r>
        <w:rPr>
          <w:rFonts w:ascii="Arial MT"/>
          <w:w w:val="105"/>
          <w:sz w:val="19"/>
        </w:rPr>
        <w:t>Jurnal</w:t>
      </w:r>
      <w:r>
        <w:rPr>
          <w:rFonts w:ascii="Arial MT"/>
          <w:spacing w:val="-3"/>
          <w:w w:val="105"/>
          <w:sz w:val="19"/>
        </w:rPr>
        <w:t> </w:t>
      </w:r>
      <w:r>
        <w:rPr>
          <w:rFonts w:ascii="Arial MT"/>
          <w:w w:val="105"/>
          <w:sz w:val="19"/>
        </w:rPr>
        <w:t>atau</w:t>
      </w:r>
      <w:r>
        <w:rPr>
          <w:rFonts w:ascii="Arial MT"/>
          <w:spacing w:val="-2"/>
          <w:w w:val="105"/>
          <w:sz w:val="19"/>
        </w:rPr>
        <w:t> </w:t>
      </w:r>
      <w:r>
        <w:rPr>
          <w:rFonts w:ascii="Arial MT"/>
          <w:w w:val="105"/>
          <w:sz w:val="19"/>
        </w:rPr>
        <w:t>Proseding</w:t>
      </w:r>
      <w:r>
        <w:rPr>
          <w:rFonts w:ascii="Arial MT"/>
          <w:spacing w:val="-3"/>
          <w:w w:val="105"/>
          <w:sz w:val="19"/>
        </w:rPr>
        <w:t> </w:t>
      </w:r>
      <w:r>
        <w:rPr>
          <w:rFonts w:ascii="Arial MT"/>
          <w:w w:val="105"/>
          <w:sz w:val="19"/>
        </w:rPr>
        <w:t>Tahun</w:t>
      </w:r>
      <w:r>
        <w:rPr>
          <w:rFonts w:ascii="Arial MT"/>
          <w:spacing w:val="-2"/>
          <w:w w:val="105"/>
          <w:sz w:val="19"/>
        </w:rPr>
        <w:t> </w:t>
      </w:r>
      <w:r>
        <w:rPr>
          <w:rFonts w:ascii="Arial MT"/>
          <w:w w:val="105"/>
          <w:sz w:val="19"/>
        </w:rPr>
        <w:t>2019</w:t>
      </w:r>
    </w:p>
    <w:p>
      <w:pPr>
        <w:pStyle w:val="BodyText"/>
        <w:spacing w:before="169"/>
        <w:ind w:left="729"/>
      </w:pPr>
      <w:r>
        <w:rPr/>
        <w:t>Gambar</w:t>
      </w:r>
      <w:r>
        <w:rPr>
          <w:spacing w:val="-3"/>
        </w:rPr>
        <w:t> </w:t>
      </w:r>
      <w:r>
        <w:rPr/>
        <w:t>4.3. Publikasi Jurnal dan Proseding</w:t>
      </w:r>
      <w:r>
        <w:rPr>
          <w:spacing w:val="-4"/>
        </w:rPr>
        <w:t> </w:t>
      </w:r>
      <w:r>
        <w:rPr/>
        <w:t>Dicapai Dosen Ubhara</w:t>
      </w:r>
      <w:r>
        <w:rPr>
          <w:spacing w:val="-2"/>
        </w:rPr>
        <w:t> </w:t>
      </w:r>
      <w:r>
        <w:rPr/>
        <w:t>Surabaya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80" w:right="545" w:firstLine="720"/>
        <w:jc w:val="both"/>
      </w:pPr>
      <w:r>
        <w:rPr/>
        <w:t>Tabel 4.7 dan Gambar 4.3 menujukkkan bahwa pada tahun 2019 jumlah publikasi di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internasional terindeks scopus berjumlah 10</w:t>
      </w:r>
      <w:r>
        <w:rPr>
          <w:spacing w:val="1"/>
        </w:rPr>
        <w:t> </w:t>
      </w:r>
      <w:r>
        <w:rPr/>
        <w:t>dengan makalah terbanyak berasal</w:t>
      </w:r>
      <w:r>
        <w:rPr>
          <w:spacing w:val="60"/>
        </w:rPr>
        <w:t> </w:t>
      </w:r>
      <w:r>
        <w:rPr/>
        <w:t>dari</w:t>
      </w:r>
      <w:r>
        <w:rPr>
          <w:spacing w:val="1"/>
        </w:rPr>
        <w:t> </w:t>
      </w:r>
      <w:r>
        <w:rPr/>
        <w:t>FT sejumlah 6 makalah. Jumlah publikasi di jurnal internasional non-scopus total berjumlah</w:t>
      </w:r>
      <w:r>
        <w:rPr>
          <w:spacing w:val="1"/>
        </w:rPr>
        <w:t> </w:t>
      </w:r>
      <w:r>
        <w:rPr/>
        <w:t>16 makalah dengan jumlah terbanyak berasal dari FISIP sejumlah 6 makalah. Dosen Ubhara</w:t>
      </w:r>
      <w:r>
        <w:rPr>
          <w:spacing w:val="1"/>
        </w:rPr>
        <w:t> </w:t>
      </w:r>
      <w:r>
        <w:rPr/>
        <w:t>Surabaya mampu</w:t>
      </w:r>
      <w:r>
        <w:rPr>
          <w:spacing w:val="1"/>
        </w:rPr>
        <w:t> </w:t>
      </w:r>
      <w:r>
        <w:rPr/>
        <w:t>menghasilkan 6 jurnal</w:t>
      </w:r>
      <w:r>
        <w:rPr>
          <w:spacing w:val="1"/>
        </w:rPr>
        <w:t> </w:t>
      </w:r>
      <w:r>
        <w:rPr/>
        <w:t>terakreditasi</w:t>
      </w:r>
      <w:r>
        <w:rPr>
          <w:spacing w:val="1"/>
        </w:rPr>
        <w:t> </w:t>
      </w:r>
      <w:r>
        <w:rPr/>
        <w:t>Sinta dengan 4 diantaranya</w:t>
      </w:r>
      <w:r>
        <w:rPr>
          <w:spacing w:val="60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 FT. Capaian lain adalah Dosen Ubhara Surabaya mampu menghasilkan 28 jurnal belum</w:t>
      </w:r>
      <w:r>
        <w:rPr>
          <w:spacing w:val="1"/>
        </w:rPr>
        <w:t> </w:t>
      </w:r>
      <w:r>
        <w:rPr/>
        <w:t>terakreditasi</w:t>
      </w:r>
      <w:r>
        <w:rPr>
          <w:spacing w:val="46"/>
        </w:rPr>
        <w:t> </w:t>
      </w:r>
      <w:r>
        <w:rPr/>
        <w:t>Sinta</w:t>
      </w:r>
      <w:r>
        <w:rPr>
          <w:spacing w:val="44"/>
        </w:rPr>
        <w:t> </w:t>
      </w:r>
      <w:r>
        <w:rPr/>
        <w:t>dengan</w:t>
      </w:r>
      <w:r>
        <w:rPr>
          <w:spacing w:val="45"/>
        </w:rPr>
        <w:t> </w:t>
      </w:r>
      <w:r>
        <w:rPr/>
        <w:t>17</w:t>
      </w:r>
      <w:r>
        <w:rPr>
          <w:spacing w:val="45"/>
        </w:rPr>
        <w:t> </w:t>
      </w:r>
      <w:r>
        <w:rPr/>
        <w:t>diantaranya</w:t>
      </w:r>
      <w:r>
        <w:rPr>
          <w:spacing w:val="44"/>
        </w:rPr>
        <w:t> </w:t>
      </w:r>
      <w:r>
        <w:rPr/>
        <w:t>berasal</w:t>
      </w:r>
      <w:r>
        <w:rPr>
          <w:spacing w:val="46"/>
        </w:rPr>
        <w:t> </w:t>
      </w:r>
      <w:r>
        <w:rPr/>
        <w:t>dari</w:t>
      </w:r>
      <w:r>
        <w:rPr>
          <w:spacing w:val="45"/>
        </w:rPr>
        <w:t> </w:t>
      </w:r>
      <w:r>
        <w:rPr/>
        <w:t>FT.</w:t>
      </w:r>
      <w:r>
        <w:rPr>
          <w:spacing w:val="46"/>
        </w:rPr>
        <w:t> </w:t>
      </w:r>
      <w:r>
        <w:rPr/>
        <w:t>Selanjutnya</w:t>
      </w:r>
      <w:r>
        <w:rPr>
          <w:spacing w:val="49"/>
        </w:rPr>
        <w:t> </w:t>
      </w:r>
      <w:r>
        <w:rPr/>
        <w:t>Ubhara</w:t>
      </w:r>
      <w:r>
        <w:rPr>
          <w:spacing w:val="44"/>
        </w:rPr>
        <w:t> </w:t>
      </w:r>
      <w:r>
        <w:rPr/>
        <w:t>Surabaya</w:t>
      </w:r>
    </w:p>
    <w:p>
      <w:pPr>
        <w:spacing w:after="0" w:line="360" w:lineRule="auto"/>
        <w:jc w:val="both"/>
        <w:sectPr>
          <w:pgSz w:w="12240" w:h="15840"/>
          <w:pgMar w:header="0" w:footer="983" w:top="1500" w:bottom="1260" w:left="1460" w:right="720"/>
        </w:sectPr>
      </w:pPr>
    </w:p>
    <w:p>
      <w:pPr>
        <w:pStyle w:val="BodyText"/>
        <w:spacing w:line="360" w:lineRule="auto" w:before="98"/>
        <w:ind w:left="580" w:right="545"/>
        <w:jc w:val="both"/>
      </w:pPr>
      <w:r>
        <w:rPr/>
        <w:t>mampu menghasilkan 10 makalah proseding internasional dengan 4 diantaranya berasal dari</w:t>
      </w:r>
      <w:r>
        <w:rPr>
          <w:spacing w:val="-57"/>
        </w:rPr>
        <w:t> </w:t>
      </w:r>
      <w:r>
        <w:rPr/>
        <w:t>FT. Terakhir, dosen Ubhara Surabaya mampu menghasilkan 9 proseding nasional dengan 4</w:t>
      </w:r>
      <w:r>
        <w:rPr>
          <w:spacing w:val="1"/>
        </w:rPr>
        <w:t> </w:t>
      </w:r>
      <w:r>
        <w:rPr/>
        <w:t>makalah diantaranya berasal dari</w:t>
      </w:r>
      <w:r>
        <w:rPr>
          <w:spacing w:val="1"/>
        </w:rPr>
        <w:t> </w:t>
      </w:r>
      <w:r>
        <w:rPr/>
        <w:t>FISIP. Tabel</w:t>
      </w:r>
      <w:r>
        <w:rPr>
          <w:spacing w:val="1"/>
        </w:rPr>
        <w:t> </w:t>
      </w:r>
      <w:r>
        <w:rPr/>
        <w:t>4.8 menunjukkan</w:t>
      </w:r>
      <w:r>
        <w:rPr>
          <w:spacing w:val="1"/>
        </w:rPr>
        <w:t> </w:t>
      </w:r>
      <w:r>
        <w:rPr/>
        <w:t>jumlah buku dan Hak</w:t>
      </w:r>
      <w:r>
        <w:rPr>
          <w:spacing w:val="1"/>
        </w:rPr>
        <w:t> </w:t>
      </w:r>
      <w:r>
        <w:rPr/>
        <w:t>Kekayaan Intelektual yang dihasilkan oleh Dosen Ubhara Surabaya sepanjang Tahun 2019</w:t>
      </w:r>
      <w:r>
        <w:rPr>
          <w:spacing w:val="1"/>
        </w:rPr>
        <w:t> </w:t>
      </w:r>
      <w:r>
        <w:rPr/>
        <w:t>[12]</w:t>
      </w:r>
    </w:p>
    <w:p>
      <w:pPr>
        <w:pStyle w:val="BodyText"/>
        <w:spacing w:line="275" w:lineRule="exact"/>
        <w:ind w:left="616" w:right="588"/>
        <w:jc w:val="center"/>
      </w:pPr>
      <w:r>
        <w:rPr/>
        <w:t>Tabel</w:t>
      </w:r>
      <w:r>
        <w:rPr>
          <w:spacing w:val="-1"/>
        </w:rPr>
        <w:t> </w:t>
      </w:r>
      <w:r>
        <w:rPr/>
        <w:t>4.8.</w:t>
      </w:r>
      <w:r>
        <w:rPr>
          <w:spacing w:val="-1"/>
        </w:rPr>
        <w:t> </w:t>
      </w:r>
      <w:r>
        <w:rPr/>
        <w:t>Buku dan</w:t>
      </w:r>
      <w:r>
        <w:rPr>
          <w:spacing w:val="-1"/>
        </w:rPr>
        <w:t> </w:t>
      </w:r>
      <w:r>
        <w:rPr/>
        <w:t>HKI</w:t>
      </w:r>
      <w:r>
        <w:rPr>
          <w:spacing w:val="-1"/>
        </w:rPr>
        <w:t> </w:t>
      </w:r>
      <w:r>
        <w:rPr/>
        <w:t>oleh Dosen</w:t>
      </w:r>
      <w:r>
        <w:rPr>
          <w:spacing w:val="-2"/>
        </w:rPr>
        <w:t> </w:t>
      </w:r>
      <w:r>
        <w:rPr/>
        <w:t>Ubhara</w:t>
      </w:r>
      <w:r>
        <w:rPr>
          <w:spacing w:val="-3"/>
        </w:rPr>
        <w:t> </w:t>
      </w:r>
      <w:r>
        <w:rPr/>
        <w:t>Surabaya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1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1481"/>
        <w:gridCol w:w="2319"/>
        <w:gridCol w:w="1464"/>
      </w:tblGrid>
      <w:tr>
        <w:trPr>
          <w:trHeight w:val="299" w:hRule="atLeast"/>
        </w:trPr>
        <w:tc>
          <w:tcPr>
            <w:tcW w:w="958" w:type="dxa"/>
            <w:shd w:val="clear" w:color="auto" w:fill="D9D9D9"/>
          </w:tcPr>
          <w:p>
            <w:pPr>
              <w:pStyle w:val="TableParagraph"/>
              <w:spacing w:before="3"/>
              <w:ind w:left="296" w:right="258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481" w:type="dxa"/>
            <w:shd w:val="clear" w:color="auto" w:fill="D9D9D9"/>
          </w:tcPr>
          <w:p>
            <w:pPr>
              <w:pStyle w:val="TableParagraph"/>
              <w:spacing w:before="3"/>
              <w:ind w:left="104" w:right="64"/>
              <w:jc w:val="center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2319" w:type="dxa"/>
            <w:shd w:val="clear" w:color="auto" w:fill="D9D9D9"/>
          </w:tcPr>
          <w:p>
            <w:pPr>
              <w:pStyle w:val="TableParagraph"/>
              <w:spacing w:before="3"/>
              <w:ind w:left="378" w:right="340"/>
              <w:jc w:val="center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Ber-ISBN</w:t>
            </w:r>
          </w:p>
        </w:tc>
        <w:tc>
          <w:tcPr>
            <w:tcW w:w="1464" w:type="dxa"/>
            <w:shd w:val="clear" w:color="auto" w:fill="D9D9D9"/>
          </w:tcPr>
          <w:p>
            <w:pPr>
              <w:pStyle w:val="TableParagraph"/>
              <w:spacing w:before="3"/>
              <w:ind w:left="512" w:right="474"/>
              <w:jc w:val="center"/>
              <w:rPr>
                <w:sz w:val="24"/>
              </w:rPr>
            </w:pPr>
            <w:r>
              <w:rPr>
                <w:sz w:val="24"/>
              </w:rPr>
              <w:t>HKI</w:t>
            </w:r>
          </w:p>
        </w:tc>
      </w:tr>
      <w:tr>
        <w:trPr>
          <w:trHeight w:val="275" w:hRule="atLeast"/>
        </w:trPr>
        <w:tc>
          <w:tcPr>
            <w:tcW w:w="958" w:type="dxa"/>
          </w:tcPr>
          <w:p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1" w:type="dxa"/>
          </w:tcPr>
          <w:p>
            <w:pPr>
              <w:pStyle w:val="TableParagraph"/>
              <w:spacing w:line="256" w:lineRule="exact"/>
              <w:ind w:left="103" w:right="64"/>
              <w:jc w:val="center"/>
              <w:rPr>
                <w:sz w:val="24"/>
              </w:rPr>
            </w:pPr>
            <w:r>
              <w:rPr>
                <w:sz w:val="24"/>
              </w:rPr>
              <w:t>FT</w:t>
            </w:r>
          </w:p>
        </w:tc>
        <w:tc>
          <w:tcPr>
            <w:tcW w:w="2319" w:type="dxa"/>
          </w:tcPr>
          <w:p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4" w:type="dxa"/>
          </w:tcPr>
          <w:p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958" w:type="dxa"/>
          </w:tcPr>
          <w:p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1" w:type="dxa"/>
          </w:tcPr>
          <w:p>
            <w:pPr>
              <w:pStyle w:val="TableParagraph"/>
              <w:spacing w:line="256" w:lineRule="exact"/>
              <w:ind w:left="103" w:right="64"/>
              <w:jc w:val="center"/>
              <w:rPr>
                <w:sz w:val="24"/>
              </w:rPr>
            </w:pPr>
            <w:r>
              <w:rPr>
                <w:sz w:val="24"/>
              </w:rPr>
              <w:t>FISIP</w:t>
            </w:r>
          </w:p>
        </w:tc>
        <w:tc>
          <w:tcPr>
            <w:tcW w:w="2319" w:type="dxa"/>
          </w:tcPr>
          <w:p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4" w:type="dxa"/>
          </w:tcPr>
          <w:p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958" w:type="dxa"/>
          </w:tcPr>
          <w:p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1" w:type="dxa"/>
          </w:tcPr>
          <w:p>
            <w:pPr>
              <w:pStyle w:val="TableParagraph"/>
              <w:spacing w:line="256" w:lineRule="exact"/>
              <w:ind w:left="106" w:right="64"/>
              <w:jc w:val="center"/>
              <w:rPr>
                <w:sz w:val="24"/>
              </w:rPr>
            </w:pPr>
            <w:r>
              <w:rPr>
                <w:sz w:val="24"/>
              </w:rPr>
              <w:t>FH</w:t>
            </w:r>
          </w:p>
        </w:tc>
        <w:tc>
          <w:tcPr>
            <w:tcW w:w="2319" w:type="dxa"/>
          </w:tcPr>
          <w:p>
            <w:pPr>
              <w:pStyle w:val="TableParagraph"/>
              <w:spacing w:line="256" w:lineRule="exact"/>
              <w:ind w:left="378" w:right="33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64" w:type="dxa"/>
          </w:tcPr>
          <w:p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958" w:type="dxa"/>
          </w:tcPr>
          <w:p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1" w:type="dxa"/>
          </w:tcPr>
          <w:p>
            <w:pPr>
              <w:pStyle w:val="TableParagraph"/>
              <w:spacing w:line="256" w:lineRule="exact"/>
              <w:ind w:left="106" w:right="64"/>
              <w:jc w:val="center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2319" w:type="dxa"/>
          </w:tcPr>
          <w:p>
            <w:pPr>
              <w:pStyle w:val="TableParagraph"/>
              <w:spacing w:line="256" w:lineRule="exact"/>
              <w:ind w:left="378" w:right="3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64" w:type="dxa"/>
          </w:tcPr>
          <w:p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958" w:type="dxa"/>
            <w:shd w:val="clear" w:color="auto" w:fill="D9D9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1" w:type="dxa"/>
            <w:shd w:val="clear" w:color="auto" w:fill="D9D9D9"/>
          </w:tcPr>
          <w:p>
            <w:pPr>
              <w:pStyle w:val="TableParagraph"/>
              <w:spacing w:line="258" w:lineRule="exact"/>
              <w:ind w:left="107" w:right="64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2319" w:type="dxa"/>
            <w:shd w:val="clear" w:color="auto" w:fill="D9D9D9"/>
          </w:tcPr>
          <w:p>
            <w:pPr>
              <w:pStyle w:val="TableParagraph"/>
              <w:spacing w:line="258" w:lineRule="exact"/>
              <w:ind w:left="378" w:right="33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64" w:type="dxa"/>
            <w:shd w:val="clear" w:color="auto" w:fill="D9D9D9"/>
          </w:tcPr>
          <w:p>
            <w:pPr>
              <w:pStyle w:val="TableParagraph"/>
              <w:spacing w:line="258" w:lineRule="exact"/>
              <w:ind w:left="512" w:right="4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spacing w:line="360" w:lineRule="auto"/>
        <w:ind w:left="580" w:right="546" w:firstLine="566"/>
        <w:jc w:val="both"/>
      </w:pPr>
      <w:r>
        <w:rPr/>
        <w:t>Tabel 4.8 menujukkkan bahwa pada Tahun 2019 jumlah</w:t>
      </w:r>
      <w:r>
        <w:rPr>
          <w:spacing w:val="1"/>
        </w:rPr>
        <w:t> </w:t>
      </w:r>
      <w:r>
        <w:rPr/>
        <w:t>buku ber-ISBN yang ditulis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diterbitkan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dosen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produktif sebanyak 19 buku diantaranya diterbitkan oleh dosen asal FH. Pada tahun yang</w:t>
      </w:r>
      <w:r>
        <w:rPr>
          <w:spacing w:val="1"/>
        </w:rPr>
        <w:t> </w:t>
      </w:r>
      <w:r>
        <w:rPr/>
        <w:t>sama jumlah perolehan HKI sebagai salah satu luaran penelitian oleh dosen total berjumlah</w:t>
      </w:r>
      <w:r>
        <w:rPr>
          <w:spacing w:val="1"/>
        </w:rPr>
        <w:t> </w:t>
      </w:r>
      <w:r>
        <w:rPr/>
        <w:t>10 HKI dimana 6 HKI diantaranya dihasilkan oleh dosen asal FEB. Tabel 4.9 menunjukkan</w:t>
      </w:r>
      <w:r>
        <w:rPr>
          <w:spacing w:val="1"/>
        </w:rPr>
        <w:t> </w:t>
      </w:r>
      <w:r>
        <w:rPr/>
        <w:t>sarana</w:t>
      </w:r>
      <w:r>
        <w:rPr>
          <w:spacing w:val="-2"/>
        </w:rPr>
        <w:t> </w:t>
      </w:r>
      <w:r>
        <w:rPr/>
        <w:t>dan prasarana</w:t>
      </w:r>
      <w:r>
        <w:rPr>
          <w:spacing w:val="-1"/>
        </w:rPr>
        <w:t> </w:t>
      </w:r>
      <w:r>
        <w:rPr/>
        <w:t>di</w:t>
      </w:r>
      <w:r>
        <w:rPr>
          <w:spacing w:val="2"/>
        </w:rPr>
        <w:t> </w:t>
      </w:r>
      <w:r>
        <w:rPr/>
        <w:t>LPPM Ubhara</w:t>
      </w:r>
      <w:r>
        <w:rPr>
          <w:spacing w:val="-2"/>
        </w:rPr>
        <w:t> </w:t>
      </w:r>
      <w:r>
        <w:rPr/>
        <w:t>Surabaya.</w:t>
      </w:r>
    </w:p>
    <w:p>
      <w:pPr>
        <w:pStyle w:val="BodyText"/>
        <w:spacing w:before="1"/>
        <w:ind w:left="2462"/>
        <w:jc w:val="both"/>
      </w:pPr>
      <w:r>
        <w:rPr/>
        <w:t>Tabel</w:t>
      </w:r>
      <w:r>
        <w:rPr>
          <w:spacing w:val="-2"/>
        </w:rPr>
        <w:t> </w:t>
      </w:r>
      <w:r>
        <w:rPr/>
        <w:t>4.9.</w:t>
      </w:r>
      <w:r>
        <w:rPr>
          <w:spacing w:val="-2"/>
        </w:rPr>
        <w:t> </w:t>
      </w:r>
      <w:r>
        <w:rPr/>
        <w:t>Sarana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Prasarana</w:t>
      </w:r>
      <w:r>
        <w:rPr>
          <w:spacing w:val="-3"/>
        </w:rPr>
        <w:t> </w:t>
      </w:r>
      <w:r>
        <w:rPr/>
        <w:t>di</w:t>
      </w:r>
      <w:r>
        <w:rPr>
          <w:spacing w:val="1"/>
        </w:rPr>
        <w:t> </w:t>
      </w:r>
      <w:r>
        <w:rPr/>
        <w:t>LPPM Ubhara</w:t>
      </w:r>
      <w:r>
        <w:rPr>
          <w:spacing w:val="-2"/>
        </w:rPr>
        <w:t> </w:t>
      </w:r>
      <w:r>
        <w:rPr/>
        <w:t>Surabaya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1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4112"/>
        <w:gridCol w:w="1058"/>
        <w:gridCol w:w="1421"/>
      </w:tblGrid>
      <w:tr>
        <w:trPr>
          <w:trHeight w:val="460" w:hRule="atLeast"/>
        </w:trPr>
        <w:tc>
          <w:tcPr>
            <w:tcW w:w="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40"/>
              <w:ind w:left="75" w:right="8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40"/>
              <w:ind w:left="1555" w:right="1535"/>
              <w:jc w:val="center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40"/>
              <w:ind w:left="193" w:right="163"/>
              <w:jc w:val="center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40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1" w:right="20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40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1" w:right="20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0" w:lineRule="atLeast" w:before="25"/>
              <w:ind w:left="105" w:right="470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Pameran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PKM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8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1" w:right="20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Komputer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Desktop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1" w:right="20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Laptop</w:t>
            </w:r>
          </w:p>
        </w:tc>
        <w:tc>
          <w:tcPr>
            <w:tcW w:w="105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81" w:right="20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Printer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(canon, BJ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2100)</w:t>
            </w:r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43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81" w:right="20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Printer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Epson T20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1" w:right="20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Printer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Epson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C90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1" w:right="20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1" w:right="20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LCD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Proyektor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Kamera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(Samsung)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Alamari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arsip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(besi,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pintu)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Alamari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arsip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(kayu,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kaca)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983" w:top="1500" w:bottom="1260" w:left="1460" w:right="720"/>
        </w:sectPr>
      </w:pP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4112"/>
        <w:gridCol w:w="1058"/>
        <w:gridCol w:w="1421"/>
      </w:tblGrid>
      <w:tr>
        <w:trPr>
          <w:trHeight w:val="597" w:hRule="atLeast"/>
        </w:trPr>
        <w:tc>
          <w:tcPr>
            <w:tcW w:w="518" w:type="dxa"/>
          </w:tcPr>
          <w:p>
            <w:pPr>
              <w:pStyle w:val="TableParagraph"/>
              <w:spacing w:before="40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Alamari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arsip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(kayu,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pintu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kaca)</w:t>
            </w:r>
          </w:p>
        </w:tc>
        <w:tc>
          <w:tcPr>
            <w:tcW w:w="10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67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</w:tcPr>
          <w:p>
            <w:pPr>
              <w:pStyle w:val="TableParagraph"/>
              <w:spacing w:before="167"/>
              <w:ind w:right="5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518" w:type="dxa"/>
          </w:tcPr>
          <w:p>
            <w:pPr>
              <w:pStyle w:val="TableParagraph"/>
              <w:spacing w:before="39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Locker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laci)</w:t>
            </w:r>
          </w:p>
        </w:tc>
        <w:tc>
          <w:tcPr>
            <w:tcW w:w="10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9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39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2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Meja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 (1/2 biro)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9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39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342" w:hRule="atLeast"/>
        </w:trPr>
        <w:tc>
          <w:tcPr>
            <w:tcW w:w="51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0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2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Kursi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sandaran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tangan,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coklat)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40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0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518" w:type="dxa"/>
          </w:tcPr>
          <w:p>
            <w:pPr>
              <w:pStyle w:val="TableParagraph"/>
              <w:spacing w:before="39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1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Kursi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(tanpa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sandaran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coklat)</w:t>
            </w:r>
          </w:p>
        </w:tc>
        <w:tc>
          <w:tcPr>
            <w:tcW w:w="10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9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518" w:type="dxa"/>
          </w:tcPr>
          <w:p>
            <w:pPr>
              <w:pStyle w:val="TableParagraph"/>
              <w:spacing w:before="39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11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Kursi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(tanpa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sandaran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tangan,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biru)</w:t>
            </w:r>
          </w:p>
        </w:tc>
        <w:tc>
          <w:tcPr>
            <w:tcW w:w="10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9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right="5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518" w:type="dxa"/>
          </w:tcPr>
          <w:p>
            <w:pPr>
              <w:pStyle w:val="TableParagraph"/>
              <w:spacing w:before="39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11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Kursi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(besi,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merah/chitose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0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9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right="5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518" w:type="dxa"/>
          </w:tcPr>
          <w:p>
            <w:pPr>
              <w:pStyle w:val="TableParagraph"/>
              <w:spacing w:before="39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11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Papan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(besar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kecil)</w:t>
            </w:r>
          </w:p>
        </w:tc>
        <w:tc>
          <w:tcPr>
            <w:tcW w:w="10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9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518" w:type="dxa"/>
          </w:tcPr>
          <w:p>
            <w:pPr>
              <w:pStyle w:val="TableParagraph"/>
              <w:spacing w:before="39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11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Televisi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Sharp)</w:t>
            </w:r>
          </w:p>
        </w:tc>
        <w:tc>
          <w:tcPr>
            <w:tcW w:w="10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9"/>
              <w:ind w:left="193" w:right="144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43" w:hRule="atLeast"/>
        </w:trPr>
        <w:tc>
          <w:tcPr>
            <w:tcW w:w="518" w:type="dxa"/>
          </w:tcPr>
          <w:p>
            <w:pPr>
              <w:pStyle w:val="TableParagraph"/>
              <w:spacing w:before="40"/>
              <w:ind w:left="81" w:right="8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11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Dispenser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air</w:t>
            </w:r>
          </w:p>
        </w:tc>
        <w:tc>
          <w:tcPr>
            <w:tcW w:w="10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0"/>
              <w:ind w:left="193" w:right="149"/>
              <w:jc w:val="center"/>
              <w:rPr>
                <w:sz w:val="24"/>
              </w:rPr>
            </w:pPr>
            <w:r>
              <w:rPr>
                <w:sz w:val="24"/>
              </w:rPr>
              <w:t>Set</w:t>
            </w:r>
          </w:p>
        </w:tc>
        <w:tc>
          <w:tcPr>
            <w:tcW w:w="1421" w:type="dxa"/>
          </w:tcPr>
          <w:p>
            <w:pPr>
              <w:pStyle w:val="TableParagraph"/>
              <w:spacing w:before="40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1"/>
          <w:numId w:val="37"/>
        </w:numPr>
        <w:tabs>
          <w:tab w:pos="1147" w:val="left" w:leader="none"/>
        </w:tabs>
        <w:spacing w:line="240" w:lineRule="auto" w:before="90" w:after="0"/>
        <w:ind w:left="1146" w:right="0" w:hanging="567"/>
        <w:jc w:val="both"/>
      </w:pPr>
      <w:bookmarkStart w:name="_TOC_250008" w:id="26"/>
      <w:r>
        <w:rPr/>
        <w:t>Analisis</w:t>
      </w:r>
      <w:r>
        <w:rPr>
          <w:spacing w:val="-4"/>
        </w:rPr>
        <w:t> </w:t>
      </w:r>
      <w:bookmarkEnd w:id="26"/>
      <w:r>
        <w:rPr/>
        <w:t>Permasalahan</w:t>
      </w:r>
    </w:p>
    <w:p>
      <w:pPr>
        <w:pStyle w:val="BodyText"/>
        <w:spacing w:line="360" w:lineRule="auto" w:before="135"/>
        <w:ind w:left="647" w:right="1135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uraian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dapatlah</w:t>
      </w:r>
      <w:r>
        <w:rPr>
          <w:spacing w:val="1"/>
        </w:rPr>
        <w:t> </w:t>
      </w:r>
      <w:r>
        <w:rPr/>
        <w:t>dirumuskan</w:t>
      </w:r>
      <w:r>
        <w:rPr>
          <w:spacing w:val="1"/>
        </w:rPr>
        <w:t> </w:t>
      </w:r>
      <w:r>
        <w:rPr/>
        <w:t>permasalahanpermasalahan yang</w:t>
      </w:r>
      <w:r>
        <w:rPr>
          <w:spacing w:val="-3"/>
        </w:rPr>
        <w:t> </w:t>
      </w:r>
      <w:r>
        <w:rPr/>
        <w:t>saat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dihadapi oleh LPPM</w:t>
      </w:r>
      <w:r>
        <w:rPr>
          <w:spacing w:val="-1"/>
        </w:rPr>
        <w:t> </w:t>
      </w:r>
      <w:r>
        <w:rPr/>
        <w:t>Ubhara,</w:t>
      </w:r>
      <w:r>
        <w:rPr>
          <w:spacing w:val="3"/>
        </w:rPr>
        <w:t> </w:t>
      </w:r>
      <w:r>
        <w:rPr/>
        <w:t>yaitu: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360" w:lineRule="auto" w:before="0" w:after="0"/>
        <w:ind w:left="1007" w:right="1131" w:hanging="428"/>
        <w:jc w:val="both"/>
        <w:rPr>
          <w:sz w:val="24"/>
        </w:rPr>
      </w:pPr>
      <w:r>
        <w:rPr>
          <w:sz w:val="24"/>
        </w:rPr>
        <w:t>Budaya meneliti staf pengajar masih perlu untuk dioptimalkan. Selama periode</w:t>
      </w:r>
      <w:r>
        <w:rPr>
          <w:spacing w:val="1"/>
          <w:sz w:val="24"/>
        </w:rPr>
        <w:t> </w:t>
      </w:r>
      <w:r>
        <w:rPr>
          <w:sz w:val="24"/>
        </w:rPr>
        <w:t>kluster penelitian masih binaan (2013-2019), rata-rata jumlah proposal penelitian</w:t>
      </w:r>
      <w:r>
        <w:rPr>
          <w:spacing w:val="1"/>
          <w:sz w:val="24"/>
        </w:rPr>
        <w:t> </w:t>
      </w:r>
      <w:r>
        <w:rPr>
          <w:sz w:val="24"/>
        </w:rPr>
        <w:t>maksimal hanya mencapai 50 judul dan belum mencapai minimal separuh jumlah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-2"/>
          <w:sz w:val="24"/>
        </w:rPr>
        <w:t> </w:t>
      </w:r>
      <w:r>
        <w:rPr>
          <w:sz w:val="24"/>
        </w:rPr>
        <w:t>sebanyak 80 judul</w:t>
      </w:r>
      <w:r>
        <w:rPr>
          <w:spacing w:val="2"/>
          <w:sz w:val="24"/>
        </w:rPr>
        <w:t> </w:t>
      </w:r>
      <w:r>
        <w:rPr>
          <w:sz w:val="24"/>
        </w:rPr>
        <w:t>proposal.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360" w:lineRule="auto" w:before="0" w:after="0"/>
        <w:ind w:left="1007" w:right="1131" w:hanging="428"/>
        <w:jc w:val="both"/>
        <w:rPr>
          <w:sz w:val="24"/>
        </w:rPr>
      </w:pPr>
      <w:r>
        <w:rPr>
          <w:sz w:val="24"/>
        </w:rPr>
        <w:t>Hasil penelitian dan pengabdian</w:t>
      </w:r>
      <w:r>
        <w:rPr>
          <w:spacing w:val="1"/>
          <w:sz w:val="24"/>
        </w:rPr>
        <w:t> </w:t>
      </w:r>
      <w:r>
        <w:rPr>
          <w:sz w:val="24"/>
        </w:rPr>
        <w:t>relatif belum banyak memberikan peningkatan</w:t>
      </w:r>
      <w:r>
        <w:rPr>
          <w:spacing w:val="1"/>
          <w:sz w:val="24"/>
        </w:rPr>
        <w:t> </w:t>
      </w:r>
      <w:r>
        <w:rPr>
          <w:sz w:val="24"/>
        </w:rPr>
        <w:t>mutu bagi prodi dan</w:t>
      </w:r>
      <w:r>
        <w:rPr>
          <w:spacing w:val="-1"/>
          <w:sz w:val="24"/>
        </w:rPr>
        <w:t> </w:t>
      </w:r>
      <w:r>
        <w:rPr>
          <w:sz w:val="24"/>
        </w:rPr>
        <w:t>institusi.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360" w:lineRule="auto" w:before="0" w:after="0"/>
        <w:ind w:left="1007" w:right="1132" w:hanging="428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dipublikasikan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internasional</w:t>
      </w:r>
      <w:r>
        <w:rPr>
          <w:spacing w:val="1"/>
          <w:sz w:val="24"/>
        </w:rPr>
        <w:t> </w:t>
      </w:r>
      <w:r>
        <w:rPr>
          <w:sz w:val="24"/>
        </w:rPr>
        <w:t>terindeks</w:t>
      </w:r>
      <w:r>
        <w:rPr>
          <w:spacing w:val="1"/>
          <w:sz w:val="24"/>
        </w:rPr>
        <w:t> </w:t>
      </w:r>
      <w:r>
        <w:rPr>
          <w:sz w:val="24"/>
        </w:rPr>
        <w:t>Scopus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terakreditasi</w:t>
      </w:r>
      <w:r>
        <w:rPr>
          <w:spacing w:val="-1"/>
          <w:sz w:val="24"/>
        </w:rPr>
        <w:t> </w:t>
      </w:r>
      <w:r>
        <w:rPr>
          <w:sz w:val="24"/>
        </w:rPr>
        <w:t>Sinta.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360" w:lineRule="auto" w:before="0" w:after="0"/>
        <w:ind w:left="1007" w:right="1128" w:hanging="428"/>
        <w:jc w:val="both"/>
        <w:rPr>
          <w:sz w:val="24"/>
        </w:rPr>
      </w:pPr>
      <w:r>
        <w:rPr>
          <w:sz w:val="24"/>
        </w:rPr>
        <w:t>Minimnya jumlah reviewer internal yang mempunyai kualifikasi sesuai bidang</w:t>
      </w:r>
      <w:r>
        <w:rPr>
          <w:spacing w:val="1"/>
          <w:sz w:val="24"/>
        </w:rPr>
        <w:t> </w:t>
      </w:r>
      <w:r>
        <w:rPr>
          <w:sz w:val="24"/>
        </w:rPr>
        <w:t>dalam menyeleksi proposal penelitian dan pengabdian masyarakat ketika</w:t>
      </w:r>
      <w:r>
        <w:rPr>
          <w:spacing w:val="60"/>
          <w:sz w:val="24"/>
        </w:rPr>
        <w:t> </w:t>
      </w:r>
      <w:r>
        <w:rPr>
          <w:sz w:val="24"/>
        </w:rPr>
        <w:t>masuk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LPPM.</w:t>
      </w:r>
      <w:r>
        <w:rPr>
          <w:spacing w:val="1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Ubhara</w:t>
      </w:r>
      <w:r>
        <w:rPr>
          <w:spacing w:val="1"/>
          <w:sz w:val="24"/>
        </w:rPr>
        <w:t> </w:t>
      </w:r>
      <w:r>
        <w:rPr>
          <w:sz w:val="24"/>
        </w:rPr>
        <w:t>Surabaya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mempunya1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reviewer</w:t>
      </w:r>
      <w:r>
        <w:rPr>
          <w:spacing w:val="1"/>
          <w:sz w:val="24"/>
        </w:rPr>
        <w:t> </w:t>
      </w:r>
      <w:r>
        <w:rPr>
          <w:sz w:val="24"/>
        </w:rPr>
        <w:t>penelitian dan 1 reviewer pengabdian masyarakat.</w:t>
      </w:r>
      <w:r>
        <w:rPr>
          <w:spacing w:val="60"/>
          <w:sz w:val="24"/>
        </w:rPr>
        <w:t> </w:t>
      </w:r>
      <w:r>
        <w:rPr>
          <w:sz w:val="24"/>
        </w:rPr>
        <w:t>Itupun skalanya masih lokal</w:t>
      </w:r>
      <w:r>
        <w:rPr>
          <w:spacing w:val="1"/>
          <w:sz w:val="24"/>
        </w:rPr>
        <w:t> </w:t>
      </w:r>
      <w:r>
        <w:rPr>
          <w:sz w:val="24"/>
        </w:rPr>
        <w:t>dan belum bisa dimanfaatkan minimal oleh LPPM karena kluster penelitian masih</w:t>
      </w:r>
      <w:r>
        <w:rPr>
          <w:spacing w:val="-57"/>
          <w:sz w:val="24"/>
        </w:rPr>
        <w:t> </w:t>
      </w:r>
      <w:r>
        <w:rPr>
          <w:sz w:val="24"/>
        </w:rPr>
        <w:t>binaan dan kluster pengabdian masyarakat masih belum memuaskan,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-1"/>
          <w:sz w:val="24"/>
        </w:rPr>
        <w:t> </w:t>
      </w:r>
      <w:r>
        <w:rPr>
          <w:sz w:val="24"/>
        </w:rPr>
        <w:t>bisa menilai usulan</w:t>
      </w:r>
      <w:r>
        <w:rPr>
          <w:spacing w:val="-1"/>
          <w:sz w:val="24"/>
        </w:rPr>
        <w:t> </w:t>
      </w:r>
      <w:r>
        <w:rPr>
          <w:sz w:val="24"/>
        </w:rPr>
        <w:t>proposal dari dosen</w:t>
      </w:r>
      <w:r>
        <w:rPr>
          <w:spacing w:val="-1"/>
          <w:sz w:val="24"/>
        </w:rPr>
        <w:t> </w:t>
      </w:r>
      <w:r>
        <w:rPr>
          <w:sz w:val="24"/>
        </w:rPr>
        <w:t>internal dan</w:t>
      </w:r>
      <w:r>
        <w:rPr>
          <w:spacing w:val="1"/>
          <w:sz w:val="24"/>
        </w:rPr>
        <w:t> </w:t>
      </w:r>
      <w:r>
        <w:rPr>
          <w:sz w:val="24"/>
        </w:rPr>
        <w:t>eksternal</w:t>
      </w:r>
      <w:r>
        <w:rPr>
          <w:spacing w:val="-1"/>
          <w:sz w:val="24"/>
        </w:rPr>
        <w:t> </w:t>
      </w:r>
      <w:r>
        <w:rPr>
          <w:sz w:val="24"/>
        </w:rPr>
        <w:t>kampus.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3" w:top="1500" w:bottom="1260" w:left="1460" w:right="720"/>
        </w:sectPr>
      </w:pPr>
    </w:p>
    <w:p>
      <w:pPr>
        <w:pStyle w:val="ListParagraph"/>
        <w:numPr>
          <w:ilvl w:val="0"/>
          <w:numId w:val="38"/>
        </w:numPr>
        <w:tabs>
          <w:tab w:pos="1007" w:val="left" w:leader="none"/>
          <w:tab w:pos="1008" w:val="left" w:leader="none"/>
        </w:tabs>
        <w:spacing w:line="360" w:lineRule="auto" w:before="98" w:after="0"/>
        <w:ind w:left="1007" w:right="1128" w:hanging="428"/>
        <w:jc w:val="left"/>
        <w:rPr>
          <w:sz w:val="24"/>
        </w:rPr>
      </w:pPr>
      <w:r>
        <w:rPr>
          <w:sz w:val="24"/>
        </w:rPr>
        <w:t>Belum</w:t>
      </w:r>
      <w:r>
        <w:rPr>
          <w:spacing w:val="36"/>
          <w:sz w:val="24"/>
        </w:rPr>
        <w:t> </w:t>
      </w:r>
      <w:r>
        <w:rPr>
          <w:sz w:val="24"/>
        </w:rPr>
        <w:t>mempunyai</w:t>
      </w:r>
      <w:r>
        <w:rPr>
          <w:spacing w:val="38"/>
          <w:sz w:val="24"/>
        </w:rPr>
        <w:t> </w:t>
      </w:r>
      <w:r>
        <w:rPr>
          <w:sz w:val="24"/>
        </w:rPr>
        <w:t>jurnal</w:t>
      </w:r>
      <w:r>
        <w:rPr>
          <w:spacing w:val="37"/>
          <w:sz w:val="24"/>
        </w:rPr>
        <w:t> </w:t>
      </w:r>
      <w:r>
        <w:rPr>
          <w:sz w:val="24"/>
        </w:rPr>
        <w:t>ilmiah</w:t>
      </w:r>
      <w:r>
        <w:rPr>
          <w:spacing w:val="38"/>
          <w:sz w:val="24"/>
        </w:rPr>
        <w:t> </w:t>
      </w:r>
      <w:r>
        <w:rPr>
          <w:sz w:val="24"/>
        </w:rPr>
        <w:t>yang</w:t>
      </w:r>
      <w:r>
        <w:rPr>
          <w:spacing w:val="34"/>
          <w:sz w:val="24"/>
        </w:rPr>
        <w:t> </w:t>
      </w:r>
      <w:r>
        <w:rPr>
          <w:sz w:val="24"/>
        </w:rPr>
        <w:t>terakreditasi</w:t>
      </w:r>
      <w:r>
        <w:rPr>
          <w:spacing w:val="39"/>
          <w:sz w:val="24"/>
        </w:rPr>
        <w:t> </w:t>
      </w:r>
      <w:r>
        <w:rPr>
          <w:sz w:val="24"/>
        </w:rPr>
        <w:t>Sinta</w:t>
      </w:r>
      <w:r>
        <w:rPr>
          <w:spacing w:val="36"/>
          <w:sz w:val="24"/>
        </w:rPr>
        <w:t> </w:t>
      </w:r>
      <w:r>
        <w:rPr>
          <w:sz w:val="24"/>
        </w:rPr>
        <w:t>maupun</w:t>
      </w:r>
      <w:r>
        <w:rPr>
          <w:spacing w:val="35"/>
          <w:sz w:val="24"/>
        </w:rPr>
        <w:t> </w:t>
      </w:r>
      <w:r>
        <w:rPr>
          <w:sz w:val="24"/>
        </w:rPr>
        <w:t>jurnal</w:t>
      </w:r>
      <w:r>
        <w:rPr>
          <w:spacing w:val="35"/>
          <w:sz w:val="24"/>
        </w:rPr>
        <w:t> </w:t>
      </w:r>
      <w:r>
        <w:rPr>
          <w:sz w:val="24"/>
        </w:rPr>
        <w:t>ilmiah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diterbitkan sesuai kompetensi masing-masing</w:t>
      </w:r>
      <w:r>
        <w:rPr>
          <w:spacing w:val="-3"/>
          <w:sz w:val="24"/>
        </w:rPr>
        <w:t> </w:t>
      </w:r>
      <w:r>
        <w:rPr>
          <w:sz w:val="24"/>
        </w:rPr>
        <w:t>jurusan/prodi</w:t>
      </w:r>
    </w:p>
    <w:p>
      <w:pPr>
        <w:pStyle w:val="ListParagraph"/>
        <w:numPr>
          <w:ilvl w:val="0"/>
          <w:numId w:val="38"/>
        </w:numPr>
        <w:tabs>
          <w:tab w:pos="1007" w:val="left" w:leader="none"/>
          <w:tab w:pos="1008" w:val="left" w:leader="none"/>
        </w:tabs>
        <w:spacing w:line="240" w:lineRule="auto" w:before="0" w:after="0"/>
        <w:ind w:left="1007" w:right="0" w:hanging="428"/>
        <w:jc w:val="left"/>
        <w:rPr>
          <w:sz w:val="24"/>
        </w:rPr>
      </w:pPr>
      <w:r>
        <w:rPr>
          <w:sz w:val="24"/>
        </w:rPr>
        <w:t>Kerjasama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luar</w:t>
      </w:r>
      <w:r>
        <w:rPr>
          <w:spacing w:val="-3"/>
          <w:sz w:val="24"/>
        </w:rPr>
        <w:t> </w:t>
      </w:r>
      <w:r>
        <w:rPr>
          <w:sz w:val="24"/>
        </w:rPr>
        <w:t>masih minim.</w:t>
      </w:r>
    </w:p>
    <w:p>
      <w:pPr>
        <w:pStyle w:val="ListParagraph"/>
        <w:numPr>
          <w:ilvl w:val="0"/>
          <w:numId w:val="38"/>
        </w:numPr>
        <w:tabs>
          <w:tab w:pos="1007" w:val="left" w:leader="none"/>
          <w:tab w:pos="1008" w:val="left" w:leader="none"/>
          <w:tab w:pos="2394" w:val="left" w:leader="none"/>
          <w:tab w:pos="3653" w:val="left" w:leader="none"/>
          <w:tab w:pos="4442" w:val="left" w:leader="none"/>
          <w:tab w:pos="5457" w:val="left" w:leader="none"/>
          <w:tab w:pos="6607" w:val="left" w:leader="none"/>
          <w:tab w:pos="7157" w:val="left" w:leader="none"/>
          <w:tab w:pos="8466" w:val="left" w:leader="none"/>
        </w:tabs>
        <w:spacing w:line="360" w:lineRule="auto" w:before="137" w:after="0"/>
        <w:ind w:left="1007" w:right="1139" w:hanging="428"/>
        <w:jc w:val="left"/>
        <w:rPr>
          <w:sz w:val="24"/>
        </w:rPr>
      </w:pPr>
      <w:r>
        <w:rPr>
          <w:sz w:val="24"/>
        </w:rPr>
        <w:t>Keterlibatan</w:t>
        <w:tab/>
        <w:t>mahasiswa</w:t>
        <w:tab/>
        <w:t>dalam</w:t>
        <w:tab/>
        <w:t>kegiatan</w:t>
        <w:tab/>
        <w:t>penelitian</w:t>
        <w:tab/>
        <w:t>dan</w:t>
        <w:tab/>
        <w:t>pengabdian</w:t>
        <w:tab/>
      </w:r>
      <w:r>
        <w:rPr>
          <w:spacing w:val="-2"/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masih perlu</w:t>
      </w:r>
      <w:r>
        <w:rPr>
          <w:spacing w:val="2"/>
          <w:sz w:val="24"/>
        </w:rPr>
        <w:t> </w:t>
      </w:r>
      <w:r>
        <w:rPr>
          <w:sz w:val="24"/>
        </w:rPr>
        <w:t>untuk ditingkatkan</w:t>
      </w:r>
    </w:p>
    <w:p>
      <w:pPr>
        <w:pStyle w:val="ListParagraph"/>
        <w:numPr>
          <w:ilvl w:val="0"/>
          <w:numId w:val="38"/>
        </w:numPr>
        <w:tabs>
          <w:tab w:pos="1007" w:val="left" w:leader="none"/>
          <w:tab w:pos="1008" w:val="left" w:leader="none"/>
        </w:tabs>
        <w:spacing w:line="360" w:lineRule="auto" w:before="0" w:after="0"/>
        <w:ind w:left="1007" w:right="1138" w:hanging="428"/>
        <w:jc w:val="left"/>
        <w:rPr>
          <w:sz w:val="24"/>
        </w:rPr>
      </w:pPr>
      <w:r>
        <w:rPr>
          <w:sz w:val="24"/>
        </w:rPr>
        <w:t>Pendanaan</w:t>
      </w:r>
      <w:r>
        <w:rPr>
          <w:spacing w:val="9"/>
          <w:sz w:val="24"/>
        </w:rPr>
        <w:t> </w:t>
      </w:r>
      <w:r>
        <w:rPr>
          <w:sz w:val="24"/>
        </w:rPr>
        <w:t>dari</w:t>
      </w:r>
      <w:r>
        <w:rPr>
          <w:spacing w:val="11"/>
          <w:sz w:val="24"/>
        </w:rPr>
        <w:t> </w:t>
      </w:r>
      <w:r>
        <w:rPr>
          <w:sz w:val="24"/>
        </w:rPr>
        <w:t>dari</w:t>
      </w:r>
      <w:r>
        <w:rPr>
          <w:spacing w:val="10"/>
          <w:sz w:val="24"/>
        </w:rPr>
        <w:t> </w:t>
      </w:r>
      <w:r>
        <w:rPr>
          <w:sz w:val="24"/>
        </w:rPr>
        <w:t>lembaga</w:t>
      </w:r>
      <w:r>
        <w:rPr>
          <w:spacing w:val="11"/>
          <w:sz w:val="24"/>
        </w:rPr>
        <w:t> </w:t>
      </w:r>
      <w:r>
        <w:rPr>
          <w:sz w:val="24"/>
        </w:rPr>
        <w:t>(YBBDJ)</w:t>
      </w:r>
      <w:r>
        <w:rPr>
          <w:spacing w:val="7"/>
          <w:sz w:val="24"/>
        </w:rPr>
        <w:t> </w:t>
      </w:r>
      <w:r>
        <w:rPr>
          <w:sz w:val="24"/>
        </w:rPr>
        <w:t>dalam</w:t>
      </w:r>
      <w:r>
        <w:rPr>
          <w:spacing w:val="8"/>
          <w:sz w:val="24"/>
        </w:rPr>
        <w:t> </w:t>
      </w:r>
      <w:r>
        <w:rPr>
          <w:sz w:val="24"/>
        </w:rPr>
        <w:t>bentuk</w:t>
      </w:r>
      <w:r>
        <w:rPr>
          <w:spacing w:val="8"/>
          <w:sz w:val="24"/>
        </w:rPr>
        <w:t> </w:t>
      </w:r>
      <w:r>
        <w:rPr>
          <w:sz w:val="24"/>
        </w:rPr>
        <w:t>rencana</w:t>
      </w:r>
      <w:r>
        <w:rPr>
          <w:spacing w:val="9"/>
          <w:sz w:val="24"/>
        </w:rPr>
        <w:t> </w:t>
      </w:r>
      <w:r>
        <w:rPr>
          <w:sz w:val="24"/>
        </w:rPr>
        <w:t>kerja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10"/>
          <w:sz w:val="24"/>
        </w:rPr>
        <w:t> </w:t>
      </w:r>
      <w:r>
        <w:rPr>
          <w:sz w:val="24"/>
        </w:rPr>
        <w:t>anggaran</w:t>
      </w:r>
      <w:r>
        <w:rPr>
          <w:spacing w:val="-57"/>
          <w:sz w:val="24"/>
        </w:rPr>
        <w:t> </w:t>
      </w:r>
      <w:r>
        <w:rPr>
          <w:sz w:val="24"/>
        </w:rPr>
        <w:t>(RKA)</w:t>
      </w:r>
      <w:r>
        <w:rPr>
          <w:spacing w:val="-2"/>
          <w:sz w:val="24"/>
        </w:rPr>
        <w:t> </w:t>
      </w:r>
      <w:r>
        <w:rPr>
          <w:sz w:val="24"/>
        </w:rPr>
        <w:t>relatif masih rendah.</w:t>
      </w:r>
    </w:p>
    <w:p>
      <w:pPr>
        <w:pStyle w:val="ListParagraph"/>
        <w:numPr>
          <w:ilvl w:val="0"/>
          <w:numId w:val="38"/>
        </w:numPr>
        <w:tabs>
          <w:tab w:pos="1007" w:val="left" w:leader="none"/>
          <w:tab w:pos="1008" w:val="left" w:leader="none"/>
        </w:tabs>
        <w:spacing w:line="362" w:lineRule="auto" w:before="0" w:after="0"/>
        <w:ind w:left="1007" w:right="1131" w:hanging="428"/>
        <w:jc w:val="left"/>
        <w:rPr>
          <w:sz w:val="24"/>
        </w:rPr>
      </w:pPr>
      <w:r>
        <w:rPr>
          <w:sz w:val="24"/>
        </w:rPr>
        <w:t>Insentif</w:t>
      </w:r>
      <w:r>
        <w:rPr>
          <w:spacing w:val="10"/>
          <w:sz w:val="24"/>
        </w:rPr>
        <w:t> </w:t>
      </w:r>
      <w:r>
        <w:rPr>
          <w:sz w:val="24"/>
        </w:rPr>
        <w:t>publikasi</w:t>
      </w:r>
      <w:r>
        <w:rPr>
          <w:spacing w:val="11"/>
          <w:sz w:val="24"/>
        </w:rPr>
        <w:t> </w:t>
      </w:r>
      <w:r>
        <w:rPr>
          <w:sz w:val="24"/>
        </w:rPr>
        <w:t>untuk</w:t>
      </w:r>
      <w:r>
        <w:rPr>
          <w:spacing w:val="8"/>
          <w:sz w:val="24"/>
        </w:rPr>
        <w:t> </w:t>
      </w:r>
      <w:r>
        <w:rPr>
          <w:sz w:val="24"/>
        </w:rPr>
        <w:t>jurnal</w:t>
      </w:r>
      <w:r>
        <w:rPr>
          <w:spacing w:val="11"/>
          <w:sz w:val="24"/>
        </w:rPr>
        <w:t> </w:t>
      </w:r>
      <w:r>
        <w:rPr>
          <w:sz w:val="24"/>
        </w:rPr>
        <w:t>internasional</w:t>
      </w:r>
      <w:r>
        <w:rPr>
          <w:spacing w:val="11"/>
          <w:sz w:val="24"/>
        </w:rPr>
        <w:t> </w:t>
      </w:r>
      <w:r>
        <w:rPr>
          <w:sz w:val="24"/>
        </w:rPr>
        <w:t>(Scopus/Non-Scopus)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12"/>
          <w:sz w:val="24"/>
        </w:rPr>
        <w:t> </w:t>
      </w:r>
      <w:r>
        <w:rPr>
          <w:sz w:val="24"/>
        </w:rPr>
        <w:t>Jurnal</w:t>
      </w:r>
      <w:r>
        <w:rPr>
          <w:spacing w:val="-57"/>
          <w:sz w:val="24"/>
        </w:rPr>
        <w:t> </w:t>
      </w:r>
      <w:r>
        <w:rPr>
          <w:sz w:val="24"/>
        </w:rPr>
        <w:t>Nasional</w:t>
      </w:r>
      <w:r>
        <w:rPr>
          <w:spacing w:val="-1"/>
          <w:sz w:val="24"/>
        </w:rPr>
        <w:t> </w:t>
      </w:r>
      <w:r>
        <w:rPr>
          <w:sz w:val="24"/>
        </w:rPr>
        <w:t>terakreditasi</w:t>
      </w:r>
      <w:r>
        <w:rPr>
          <w:spacing w:val="2"/>
          <w:sz w:val="24"/>
        </w:rPr>
        <w:t> </w:t>
      </w:r>
      <w:r>
        <w:rPr>
          <w:sz w:val="24"/>
        </w:rPr>
        <w:t>(Sinta/Non Sinta) masih</w:t>
      </w:r>
      <w:r>
        <w:rPr>
          <w:spacing w:val="-1"/>
          <w:sz w:val="24"/>
        </w:rPr>
        <w:t> </w:t>
      </w:r>
      <w:r>
        <w:rPr>
          <w:sz w:val="24"/>
        </w:rPr>
        <w:t>rendah.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360" w:lineRule="auto" w:before="0" w:after="0"/>
        <w:ind w:left="1007" w:right="1131" w:hanging="428"/>
        <w:jc w:val="left"/>
        <w:rPr>
          <w:sz w:val="24"/>
        </w:rPr>
      </w:pPr>
      <w:r>
        <w:rPr>
          <w:sz w:val="24"/>
        </w:rPr>
        <w:t>Belum</w:t>
      </w:r>
      <w:r>
        <w:rPr>
          <w:spacing w:val="37"/>
          <w:sz w:val="24"/>
        </w:rPr>
        <w:t> </w:t>
      </w:r>
      <w:r>
        <w:rPr>
          <w:sz w:val="24"/>
        </w:rPr>
        <w:t>adanya</w:t>
      </w:r>
      <w:r>
        <w:rPr>
          <w:spacing w:val="39"/>
          <w:sz w:val="24"/>
        </w:rPr>
        <w:t> </w:t>
      </w:r>
      <w:r>
        <w:rPr>
          <w:sz w:val="24"/>
        </w:rPr>
        <w:t>ruangan</w:t>
      </w:r>
      <w:r>
        <w:rPr>
          <w:spacing w:val="40"/>
          <w:sz w:val="24"/>
        </w:rPr>
        <w:t> </w:t>
      </w:r>
      <w:r>
        <w:rPr>
          <w:sz w:val="24"/>
        </w:rPr>
        <w:t>khusus</w:t>
      </w:r>
      <w:r>
        <w:rPr>
          <w:spacing w:val="38"/>
          <w:sz w:val="24"/>
        </w:rPr>
        <w:t> </w:t>
      </w:r>
      <w:r>
        <w:rPr>
          <w:sz w:val="24"/>
        </w:rPr>
        <w:t>untuk</w:t>
      </w:r>
      <w:r>
        <w:rPr>
          <w:spacing w:val="38"/>
          <w:sz w:val="24"/>
        </w:rPr>
        <w:t> </w:t>
      </w:r>
      <w:r>
        <w:rPr>
          <w:sz w:val="24"/>
        </w:rPr>
        <w:t>penempatan</w:t>
      </w:r>
      <w:r>
        <w:rPr>
          <w:spacing w:val="38"/>
          <w:sz w:val="24"/>
        </w:rPr>
        <w:t> </w:t>
      </w:r>
      <w:r>
        <w:rPr>
          <w:sz w:val="24"/>
        </w:rPr>
        <w:t>peralatan</w:t>
      </w:r>
      <w:r>
        <w:rPr>
          <w:spacing w:val="37"/>
          <w:sz w:val="24"/>
        </w:rPr>
        <w:t> </w:t>
      </w:r>
      <w:r>
        <w:rPr>
          <w:sz w:val="24"/>
        </w:rPr>
        <w:t>dan</w:t>
      </w:r>
      <w:r>
        <w:rPr>
          <w:spacing w:val="38"/>
          <w:sz w:val="24"/>
        </w:rPr>
        <w:t> </w:t>
      </w:r>
      <w:r>
        <w:rPr>
          <w:sz w:val="24"/>
        </w:rPr>
        <w:t>hasil</w:t>
      </w:r>
      <w:r>
        <w:rPr>
          <w:spacing w:val="39"/>
          <w:sz w:val="24"/>
        </w:rPr>
        <w:t> </w:t>
      </w:r>
      <w:r>
        <w:rPr>
          <w:sz w:val="24"/>
        </w:rPr>
        <w:t>penelitan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pengabdian kepada</w:t>
      </w:r>
      <w:r>
        <w:rPr>
          <w:spacing w:val="1"/>
          <w:sz w:val="24"/>
        </w:rPr>
        <w:t> </w:t>
      </w:r>
      <w:r>
        <w:rPr>
          <w:sz w:val="24"/>
        </w:rPr>
        <w:t>masyarakat.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1"/>
          <w:numId w:val="37"/>
        </w:numPr>
        <w:tabs>
          <w:tab w:pos="1147" w:val="left" w:leader="none"/>
        </w:tabs>
        <w:spacing w:line="240" w:lineRule="auto" w:before="0" w:after="0"/>
        <w:ind w:left="1146" w:right="0" w:hanging="567"/>
        <w:jc w:val="both"/>
      </w:pPr>
      <w:bookmarkStart w:name="_TOC_250007" w:id="27"/>
      <w:r>
        <w:rPr/>
        <w:t>Identifikasi</w:t>
      </w:r>
      <w:r>
        <w:rPr>
          <w:spacing w:val="-2"/>
        </w:rPr>
        <w:t> </w:t>
      </w:r>
      <w:r>
        <w:rPr/>
        <w:t>Masalah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Analisis</w:t>
      </w:r>
      <w:r>
        <w:rPr>
          <w:spacing w:val="-4"/>
        </w:rPr>
        <w:t> </w:t>
      </w:r>
      <w:bookmarkEnd w:id="27"/>
      <w:r>
        <w:rPr/>
        <w:t>SWOT</w:t>
      </w:r>
    </w:p>
    <w:p>
      <w:pPr>
        <w:pStyle w:val="BodyText"/>
        <w:spacing w:line="360" w:lineRule="auto" w:before="132"/>
        <w:ind w:left="580" w:right="1133" w:firstLine="720"/>
        <w:jc w:val="both"/>
      </w:pPr>
      <w:r>
        <w:rPr/>
        <w:t>Identifikasi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mengidentifikasi</w:t>
      </w:r>
      <w:r>
        <w:rPr>
          <w:spacing w:val="61"/>
        </w:rPr>
        <w:t> </w:t>
      </w:r>
      <w:r>
        <w:rPr/>
        <w:t>akar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mengemuka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masyarakat</w:t>
      </w:r>
      <w:r>
        <w:rPr>
          <w:spacing w:val="40"/>
        </w:rPr>
        <w:t> </w:t>
      </w:r>
      <w:r>
        <w:rPr/>
        <w:t>oleh</w:t>
      </w:r>
      <w:r>
        <w:rPr>
          <w:spacing w:val="41"/>
        </w:rPr>
        <w:t> </w:t>
      </w:r>
      <w:r>
        <w:rPr/>
        <w:t>LPPM.</w:t>
      </w:r>
      <w:r>
        <w:rPr>
          <w:spacing w:val="41"/>
        </w:rPr>
        <w:t> </w:t>
      </w:r>
      <w:r>
        <w:rPr/>
        <w:t>Sejumlah</w:t>
      </w:r>
      <w:r>
        <w:rPr>
          <w:spacing w:val="39"/>
        </w:rPr>
        <w:t> </w:t>
      </w:r>
      <w:r>
        <w:rPr/>
        <w:t>permasalahan</w:t>
      </w:r>
      <w:r>
        <w:rPr>
          <w:spacing w:val="43"/>
        </w:rPr>
        <w:t> </w:t>
      </w:r>
      <w:r>
        <w:rPr/>
        <w:t>tersebut</w:t>
      </w:r>
      <w:r>
        <w:rPr>
          <w:spacing w:val="40"/>
        </w:rPr>
        <w:t> </w:t>
      </w:r>
      <w:r>
        <w:rPr/>
        <w:t>diidentifikasikan</w:t>
      </w:r>
      <w:r>
        <w:rPr>
          <w:spacing w:val="39"/>
        </w:rPr>
        <w:t> </w:t>
      </w:r>
      <w:r>
        <w:rPr/>
        <w:t>di</w:t>
      </w:r>
      <w:r>
        <w:rPr>
          <w:spacing w:val="41"/>
        </w:rPr>
        <w:t> </w:t>
      </w:r>
      <w:r>
        <w:rPr/>
        <w:t>Tabel</w:t>
      </w:r>
    </w:p>
    <w:p>
      <w:pPr>
        <w:pStyle w:val="BodyText"/>
        <w:spacing w:line="360" w:lineRule="auto" w:before="1"/>
        <w:ind w:left="580" w:right="1132"/>
        <w:jc w:val="both"/>
      </w:pPr>
      <w:r>
        <w:rPr/>
        <w:t>4.10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hasilnya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menggunakan</w:t>
      </w:r>
      <w:r>
        <w:rPr>
          <w:spacing w:val="-57"/>
        </w:rPr>
        <w:t> </w:t>
      </w:r>
      <w:r>
        <w:rPr/>
        <w:t>Metode</w:t>
      </w:r>
      <w:r>
        <w:rPr>
          <w:spacing w:val="1"/>
        </w:rPr>
        <w:t> </w:t>
      </w:r>
      <w:r>
        <w:rPr/>
        <w:t>Strengths</w:t>
      </w:r>
      <w:r>
        <w:rPr>
          <w:i/>
        </w:rPr>
        <w:t>,</w:t>
      </w:r>
      <w:r>
        <w:rPr>
          <w:i/>
          <w:spacing w:val="1"/>
        </w:rPr>
        <w:t> </w:t>
      </w:r>
      <w:r>
        <w:rPr>
          <w:i/>
        </w:rPr>
        <w:t>Weaknesses,</w:t>
      </w:r>
      <w:r>
        <w:rPr>
          <w:i/>
          <w:spacing w:val="1"/>
        </w:rPr>
        <w:t> </w:t>
      </w:r>
      <w:r>
        <w:rPr>
          <w:i/>
        </w:rPr>
        <w:t>Opputunities,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Treats</w:t>
      </w:r>
      <w:r>
        <w:rPr>
          <w:i/>
          <w:spacing w:val="1"/>
        </w:rPr>
        <w:t> </w:t>
      </w:r>
      <w:r>
        <w:rPr>
          <w:i/>
        </w:rPr>
        <w:t>(SWOT)</w:t>
      </w:r>
      <w:r>
        <w:rPr>
          <w:i/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Kekuatan,</w:t>
      </w:r>
      <w:r>
        <w:rPr>
          <w:spacing w:val="-57"/>
        </w:rPr>
        <w:t> </w:t>
      </w:r>
      <w:r>
        <w:rPr/>
        <w:t>Kelemahan, Peluang , dan Ancaman</w:t>
      </w:r>
      <w:r>
        <w:rPr>
          <w:spacing w:val="1"/>
        </w:rPr>
        <w:t> </w:t>
      </w:r>
      <w:r>
        <w:rPr/>
        <w:t>yang hasil-hasilya selanjutnya dideskripsikan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 4.11.</w:t>
      </w:r>
    </w:p>
    <w:p>
      <w:pPr>
        <w:spacing w:after="0" w:line="360" w:lineRule="auto"/>
        <w:jc w:val="both"/>
        <w:sectPr>
          <w:pgSz w:w="12240" w:h="15840"/>
          <w:pgMar w:header="0" w:footer="983" w:top="1500" w:bottom="1260" w:left="1460" w:right="720"/>
        </w:sectPr>
      </w:pPr>
    </w:p>
    <w:p>
      <w:pPr>
        <w:pStyle w:val="BodyText"/>
        <w:spacing w:before="155"/>
        <w:ind w:left="3271" w:right="3800"/>
        <w:jc w:val="center"/>
      </w:pPr>
      <w:r>
        <w:rPr/>
        <w:t>Tabel</w:t>
      </w:r>
      <w:r>
        <w:rPr>
          <w:spacing w:val="56"/>
        </w:rPr>
        <w:t> </w:t>
      </w:r>
      <w:r>
        <w:rPr/>
        <w:t>4.10.</w:t>
      </w:r>
      <w:r>
        <w:rPr>
          <w:spacing w:val="59"/>
        </w:rPr>
        <w:t> </w:t>
      </w:r>
      <w:r>
        <w:rPr/>
        <w:t>Identifikasi</w:t>
      </w:r>
      <w:r>
        <w:rPr>
          <w:spacing w:val="2"/>
        </w:rPr>
        <w:t> </w:t>
      </w:r>
      <w:r>
        <w:rPr/>
        <w:t>Masalah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Akar</w:t>
      </w:r>
      <w:r>
        <w:rPr>
          <w:spacing w:val="-1"/>
        </w:rPr>
        <w:t> </w:t>
      </w:r>
      <w:r>
        <w:rPr/>
        <w:t>Permasalahan</w:t>
      </w:r>
      <w:r>
        <w:rPr>
          <w:spacing w:val="-2"/>
        </w:rPr>
        <w:t> </w:t>
      </w:r>
      <w:r>
        <w:rPr/>
        <w:t>(Lanjut….)</w:t>
      </w:r>
    </w:p>
    <w:p>
      <w:pPr>
        <w:pStyle w:val="BodyText"/>
        <w:spacing w:before="1"/>
      </w:pPr>
    </w:p>
    <w:tbl>
      <w:tblPr>
        <w:tblW w:w="0" w:type="auto"/>
        <w:jc w:val="left"/>
        <w:tblInd w:w="19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"/>
        <w:gridCol w:w="3468"/>
        <w:gridCol w:w="8693"/>
      </w:tblGrid>
      <w:tr>
        <w:trPr>
          <w:trHeight w:val="388" w:hRule="atLeast"/>
        </w:trPr>
        <w:tc>
          <w:tcPr>
            <w:tcW w:w="756" w:type="dxa"/>
            <w:shd w:val="clear" w:color="auto" w:fill="E6E6E6"/>
          </w:tcPr>
          <w:p>
            <w:pPr>
              <w:pStyle w:val="TableParagraph"/>
              <w:spacing w:before="46"/>
              <w:ind w:left="245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3468" w:type="dxa"/>
            <w:shd w:val="clear" w:color="auto" w:fill="E6E6E6"/>
          </w:tcPr>
          <w:p>
            <w:pPr>
              <w:pStyle w:val="TableParagraph"/>
              <w:spacing w:before="46"/>
              <w:ind w:left="1211" w:right="1197"/>
              <w:jc w:val="center"/>
              <w:rPr>
                <w:sz w:val="22"/>
              </w:rPr>
            </w:pPr>
            <w:r>
              <w:rPr>
                <w:sz w:val="22"/>
              </w:rPr>
              <w:t>Keterangan</w:t>
            </w:r>
          </w:p>
        </w:tc>
        <w:tc>
          <w:tcPr>
            <w:tcW w:w="8693" w:type="dxa"/>
            <w:shd w:val="clear" w:color="auto" w:fill="E6E6E6"/>
          </w:tcPr>
          <w:p>
            <w:pPr>
              <w:pStyle w:val="TableParagraph"/>
              <w:spacing w:before="46"/>
              <w:ind w:left="3466" w:right="3465"/>
              <w:jc w:val="center"/>
              <w:rPr>
                <w:sz w:val="22"/>
              </w:rPr>
            </w:pPr>
            <w:r>
              <w:rPr>
                <w:sz w:val="22"/>
              </w:rPr>
              <w:t>Akar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Permasalahan</w:t>
            </w:r>
          </w:p>
        </w:tc>
      </w:tr>
      <w:tr>
        <w:trPr>
          <w:trHeight w:val="811" w:hRule="atLeast"/>
        </w:trPr>
        <w:tc>
          <w:tcPr>
            <w:tcW w:w="756" w:type="dxa"/>
          </w:tcPr>
          <w:p>
            <w:pPr>
              <w:pStyle w:val="TableParagraph"/>
              <w:spacing w:before="44"/>
              <w:ind w:left="19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68" w:type="dxa"/>
          </w:tcPr>
          <w:p>
            <w:pPr>
              <w:pStyle w:val="TableParagraph"/>
              <w:spacing w:before="44"/>
              <w:ind w:left="93" w:right="246"/>
              <w:rPr>
                <w:sz w:val="22"/>
              </w:rPr>
            </w:pPr>
            <w:r>
              <w:rPr>
                <w:sz w:val="22"/>
              </w:rPr>
              <w:t>Budaya meneliti dosen masih perlu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dioptimalkan</w:t>
            </w:r>
          </w:p>
        </w:tc>
        <w:tc>
          <w:tcPr>
            <w:tcW w:w="8693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68" w:val="left" w:leader="none"/>
                <w:tab w:pos="469" w:val="left" w:leader="none"/>
              </w:tabs>
              <w:spacing w:line="240" w:lineRule="auto" w:before="44" w:after="0"/>
              <w:ind w:left="468" w:right="0" w:hanging="377"/>
              <w:jc w:val="left"/>
              <w:rPr>
                <w:sz w:val="22"/>
              </w:rPr>
            </w:pPr>
            <w:r>
              <w:rPr>
                <w:sz w:val="22"/>
              </w:rPr>
              <w:t>Kegiatan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terbatas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upaya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pemenuhan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angka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kredit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68" w:val="left" w:leader="none"/>
                <w:tab w:pos="469" w:val="left" w:leader="none"/>
              </w:tabs>
              <w:spacing w:line="252" w:lineRule="exact" w:before="0" w:after="0"/>
              <w:ind w:left="468" w:right="23" w:hanging="377"/>
              <w:jc w:val="left"/>
              <w:rPr>
                <w:sz w:val="22"/>
              </w:rPr>
            </w:pPr>
            <w:r>
              <w:rPr>
                <w:sz w:val="22"/>
              </w:rPr>
              <w:t>Kegiatan penelitian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belum dianggap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sumber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memberikan</w:t>
            </w:r>
            <w:r>
              <w:rPr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income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tanbahan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dosen.</w:t>
            </w:r>
          </w:p>
        </w:tc>
      </w:tr>
      <w:tr>
        <w:trPr>
          <w:trHeight w:val="837" w:hRule="atLeast"/>
        </w:trPr>
        <w:tc>
          <w:tcPr>
            <w:tcW w:w="756" w:type="dxa"/>
          </w:tcPr>
          <w:p>
            <w:pPr>
              <w:pStyle w:val="TableParagraph"/>
              <w:spacing w:before="44"/>
              <w:ind w:left="21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468" w:type="dxa"/>
          </w:tcPr>
          <w:p>
            <w:pPr>
              <w:pStyle w:val="TableParagraph"/>
              <w:spacing w:before="44"/>
              <w:ind w:left="93" w:right="441"/>
              <w:rPr>
                <w:sz w:val="22"/>
              </w:rPr>
            </w:pPr>
            <w:r>
              <w:rPr>
                <w:sz w:val="22"/>
              </w:rPr>
              <w:t>Hasil penelitian dan pengabdian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belum banyak memberikan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peningkatan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mutu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memadai</w:t>
            </w:r>
          </w:p>
        </w:tc>
        <w:tc>
          <w:tcPr>
            <w:tcW w:w="8693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38" w:val="left" w:leader="none"/>
              </w:tabs>
              <w:spacing w:line="263" w:lineRule="exact" w:before="44" w:after="0"/>
              <w:ind w:left="43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Kemampuan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pengajar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membuat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 menyusun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proposal masih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rendah.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38" w:val="left" w:leader="none"/>
              </w:tabs>
              <w:spacing w:line="262" w:lineRule="exact" w:before="0" w:after="0"/>
              <w:ind w:left="43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Kegiatan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pengabdian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terbatas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upaya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pemenuhan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angka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kredit.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38" w:val="left" w:leader="none"/>
              </w:tabs>
              <w:spacing w:line="248" w:lineRule="exact" w:before="0" w:after="0"/>
              <w:ind w:left="43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Anggaran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dari yayasan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pengabdian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relatif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kecil.</w:t>
            </w:r>
          </w:p>
        </w:tc>
      </w:tr>
      <w:tr>
        <w:trPr>
          <w:trHeight w:val="809" w:hRule="atLeast"/>
        </w:trPr>
        <w:tc>
          <w:tcPr>
            <w:tcW w:w="756" w:type="dxa"/>
          </w:tcPr>
          <w:p>
            <w:pPr>
              <w:pStyle w:val="TableParagraph"/>
              <w:spacing w:before="44"/>
              <w:ind w:left="2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468" w:type="dxa"/>
          </w:tcPr>
          <w:p>
            <w:pPr>
              <w:pStyle w:val="TableParagraph"/>
              <w:spacing w:before="44"/>
              <w:ind w:left="93" w:right="790"/>
              <w:rPr>
                <w:sz w:val="22"/>
              </w:rPr>
            </w:pPr>
            <w:r>
              <w:rPr>
                <w:sz w:val="22"/>
              </w:rPr>
              <w:t>Hasil kegiatan penelitian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pengabdian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banyak</w:t>
            </w:r>
          </w:p>
          <w:p>
            <w:pPr>
              <w:pStyle w:val="TableParagraph"/>
              <w:spacing w:line="238" w:lineRule="exact" w:before="1"/>
              <w:ind w:left="93"/>
              <w:rPr>
                <w:sz w:val="22"/>
              </w:rPr>
            </w:pPr>
            <w:r>
              <w:rPr>
                <w:sz w:val="22"/>
              </w:rPr>
              <w:t>dipublikasikan.</w:t>
            </w:r>
          </w:p>
        </w:tc>
        <w:tc>
          <w:tcPr>
            <w:tcW w:w="8693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433" w:val="left" w:leader="none"/>
              </w:tabs>
              <w:spacing w:line="263" w:lineRule="exact" w:before="45" w:after="0"/>
              <w:ind w:left="43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Budaya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menulis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perlu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dioptimalkan.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33" w:val="left" w:leader="none"/>
              </w:tabs>
              <w:spacing w:line="263" w:lineRule="exact" w:before="0" w:after="0"/>
              <w:ind w:left="43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Hak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paten terhadap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karya tertentu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membudaya.</w:t>
            </w:r>
          </w:p>
        </w:tc>
      </w:tr>
      <w:tr>
        <w:trPr>
          <w:trHeight w:val="1598" w:hRule="atLeast"/>
        </w:trPr>
        <w:tc>
          <w:tcPr>
            <w:tcW w:w="756" w:type="dxa"/>
          </w:tcPr>
          <w:p>
            <w:pPr>
              <w:pStyle w:val="TableParagraph"/>
              <w:spacing w:before="46"/>
              <w:ind w:left="21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468" w:type="dxa"/>
          </w:tcPr>
          <w:p>
            <w:pPr>
              <w:pStyle w:val="TableParagraph"/>
              <w:spacing w:before="46"/>
              <w:ind w:left="93" w:right="256"/>
              <w:jc w:val="both"/>
              <w:rPr>
                <w:sz w:val="22"/>
              </w:rPr>
            </w:pPr>
            <w:r>
              <w:rPr>
                <w:sz w:val="22"/>
              </w:rPr>
              <w:t>Jumlah reviewer yang mempunyai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kualifikasi sesuai bidangnya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menyeleksi proposal penelitian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pengabdian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masih sedikit</w:t>
            </w:r>
          </w:p>
        </w:tc>
        <w:tc>
          <w:tcPr>
            <w:tcW w:w="8693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433" w:val="left" w:leader="none"/>
              </w:tabs>
              <w:spacing w:line="263" w:lineRule="exact" w:before="46" w:after="0"/>
              <w:ind w:left="43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Masih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banyak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dosen peneliti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pernah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mengikuti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seleksi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calon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reviewer.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33" w:val="left" w:leader="none"/>
              </w:tabs>
              <w:spacing w:line="240" w:lineRule="auto" w:before="0" w:after="0"/>
              <w:ind w:left="432" w:right="193" w:hanging="360"/>
              <w:jc w:val="left"/>
              <w:rPr>
                <w:sz w:val="22"/>
              </w:rPr>
            </w:pPr>
            <w:r>
              <w:rPr>
                <w:sz w:val="22"/>
              </w:rPr>
              <w:t>Reviewer penelitian dan pengabdian skalanya masih lokal dan belum bisa 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tugasnya secara penuh karena sebelum Nopember 2019 kluster penelitian masih binaan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kluster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pengabdian masih belum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memuaskan.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33" w:val="left" w:leader="none"/>
              </w:tabs>
              <w:spacing w:line="252" w:lineRule="exact" w:before="0" w:after="0"/>
              <w:ind w:left="432" w:right="101" w:hanging="360"/>
              <w:jc w:val="left"/>
              <w:rPr>
                <w:sz w:val="22"/>
              </w:rPr>
            </w:pPr>
            <w:r>
              <w:rPr>
                <w:sz w:val="22"/>
              </w:rPr>
              <w:t>Kurangnya budaya untuk selalu up-date informasi terbaru tentang penelitian dan pengabdian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masyarakat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Simlitbamas DRPM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Dikti</w:t>
            </w:r>
          </w:p>
        </w:tc>
      </w:tr>
      <w:tr>
        <w:trPr>
          <w:trHeight w:val="1605" w:hRule="atLeast"/>
        </w:trPr>
        <w:tc>
          <w:tcPr>
            <w:tcW w:w="756" w:type="dxa"/>
          </w:tcPr>
          <w:p>
            <w:pPr>
              <w:pStyle w:val="TableParagraph"/>
              <w:spacing w:before="44"/>
              <w:ind w:left="21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468" w:type="dxa"/>
          </w:tcPr>
          <w:p>
            <w:pPr>
              <w:pStyle w:val="TableParagraph"/>
              <w:spacing w:before="44"/>
              <w:ind w:left="98" w:right="423"/>
              <w:rPr>
                <w:sz w:val="22"/>
              </w:rPr>
            </w:pPr>
            <w:r>
              <w:rPr>
                <w:sz w:val="22"/>
              </w:rPr>
              <w:t>Belum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adanya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jurnal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ilmiah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terakreditasi Sinta.</w:t>
            </w:r>
          </w:p>
        </w:tc>
        <w:tc>
          <w:tcPr>
            <w:tcW w:w="8693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429" w:val="left" w:leader="none"/>
              </w:tabs>
              <w:spacing w:line="237" w:lineRule="auto" w:before="46" w:after="0"/>
              <w:ind w:left="428" w:right="87" w:hanging="360"/>
              <w:jc w:val="left"/>
              <w:rPr>
                <w:sz w:val="22"/>
              </w:rPr>
            </w:pPr>
            <w:r>
              <w:rPr>
                <w:sz w:val="22"/>
              </w:rPr>
              <w:t>Jurnal yang ada belum dikembangkan secara serius dan optimal hingga menjadi terakreditasi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Sinta.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9" w:val="left" w:leader="none"/>
              </w:tabs>
              <w:spacing w:line="263" w:lineRule="exact" w:before="2" w:after="0"/>
              <w:ind w:left="4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Belum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adanya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reviewer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tetap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mengoreksi jurnal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sebelum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diterbitkan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9" w:val="left" w:leader="none"/>
              </w:tabs>
              <w:spacing w:line="262" w:lineRule="exact" w:before="0" w:after="0"/>
              <w:ind w:left="4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Editor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jurnal belum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mengikuti pelatihan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pengelolaan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jurnal.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9" w:val="left" w:leader="none"/>
              </w:tabs>
              <w:spacing w:line="254" w:lineRule="exact" w:before="0" w:after="0"/>
              <w:ind w:left="428" w:right="267" w:hanging="360"/>
              <w:jc w:val="left"/>
              <w:rPr>
                <w:sz w:val="22"/>
              </w:rPr>
            </w:pPr>
            <w:r>
              <w:rPr>
                <w:sz w:val="22"/>
              </w:rPr>
              <w:t>Ubhara Surabaya belum pernah mengadakan pelatihan pengelolaan jurnal untuk editor dan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reviewer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internal.</w:t>
            </w:r>
          </w:p>
        </w:tc>
      </w:tr>
      <w:tr>
        <w:trPr>
          <w:trHeight w:val="2102" w:hRule="atLeast"/>
        </w:trPr>
        <w:tc>
          <w:tcPr>
            <w:tcW w:w="756" w:type="dxa"/>
          </w:tcPr>
          <w:p>
            <w:pPr>
              <w:pStyle w:val="TableParagraph"/>
              <w:spacing w:before="44"/>
              <w:ind w:left="213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468" w:type="dxa"/>
          </w:tcPr>
          <w:p>
            <w:pPr>
              <w:pStyle w:val="TableParagraph"/>
              <w:spacing w:before="44"/>
              <w:ind w:left="98" w:right="192"/>
              <w:rPr>
                <w:sz w:val="22"/>
              </w:rPr>
            </w:pPr>
            <w:r>
              <w:rPr>
                <w:sz w:val="22"/>
              </w:rPr>
              <w:t>Kerjasama dengan pihak luar masih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rendah</w:t>
            </w:r>
          </w:p>
        </w:tc>
        <w:tc>
          <w:tcPr>
            <w:tcW w:w="8693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29" w:val="left" w:leader="none"/>
              </w:tabs>
              <w:spacing w:line="240" w:lineRule="auto" w:before="44" w:after="0"/>
              <w:ind w:left="428" w:right="90" w:hanging="360"/>
              <w:jc w:val="both"/>
              <w:rPr>
                <w:sz w:val="22"/>
              </w:rPr>
            </w:pPr>
            <w:r>
              <w:rPr>
                <w:sz w:val="22"/>
              </w:rPr>
              <w:t>Kegiatan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pengabdian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sepenuhnya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mengacu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kebutuhan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stakeholders.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29" w:val="left" w:leader="none"/>
              </w:tabs>
              <w:spacing w:line="237" w:lineRule="auto" w:before="1" w:after="0"/>
              <w:ind w:left="428" w:right="92" w:hanging="360"/>
              <w:jc w:val="both"/>
              <w:rPr>
                <w:sz w:val="22"/>
              </w:rPr>
            </w:pPr>
            <w:r>
              <w:rPr>
                <w:sz w:val="22"/>
              </w:rPr>
              <w:t>Belum optimalnya penelusuran data potensi daerah yang dapat dimanfaatkan dalam kegiatan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pengabdian.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29" w:val="left" w:leader="none"/>
              </w:tabs>
              <w:spacing w:line="240" w:lineRule="auto" w:before="1" w:after="0"/>
              <w:ind w:left="428" w:right="96" w:hanging="360"/>
              <w:jc w:val="both"/>
              <w:rPr>
                <w:sz w:val="22"/>
              </w:rPr>
            </w:pPr>
            <w:r>
              <w:rPr>
                <w:sz w:val="22"/>
              </w:rPr>
              <w:t>Laboratorium penelitian milik prodi di Ubhara Surabaya masih belum tersertifikasi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lembaga sertifikasi luar sehingga masih belum dipercaya pihak ekternal untuk menjalin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kerjasama.</w:t>
            </w:r>
          </w:p>
        </w:tc>
      </w:tr>
    </w:tbl>
    <w:p>
      <w:pPr>
        <w:spacing w:after="0" w:line="240" w:lineRule="auto"/>
        <w:jc w:val="both"/>
        <w:rPr>
          <w:sz w:val="22"/>
        </w:rPr>
        <w:sectPr>
          <w:footerReference w:type="default" r:id="rId84"/>
          <w:pgSz w:w="15840" w:h="12240" w:orient="landscape"/>
          <w:pgMar w:footer="983" w:header="0" w:top="1140" w:bottom="1180" w:left="1400" w:right="620"/>
        </w:sect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9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"/>
        <w:gridCol w:w="3468"/>
        <w:gridCol w:w="8693"/>
      </w:tblGrid>
      <w:tr>
        <w:trPr>
          <w:trHeight w:val="305" w:hRule="atLeast"/>
        </w:trPr>
        <w:tc>
          <w:tcPr>
            <w:tcW w:w="756" w:type="dxa"/>
            <w:shd w:val="clear" w:color="auto" w:fill="D9D9D9"/>
          </w:tcPr>
          <w:p>
            <w:pPr>
              <w:pStyle w:val="TableParagraph"/>
              <w:spacing w:line="238" w:lineRule="exact" w:before="47"/>
              <w:ind w:left="245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3468" w:type="dxa"/>
            <w:shd w:val="clear" w:color="auto" w:fill="D9D9D9"/>
          </w:tcPr>
          <w:p>
            <w:pPr>
              <w:pStyle w:val="TableParagraph"/>
              <w:spacing w:line="238" w:lineRule="exact" w:before="47"/>
              <w:ind w:left="1211" w:right="1197"/>
              <w:jc w:val="center"/>
              <w:rPr>
                <w:sz w:val="22"/>
              </w:rPr>
            </w:pPr>
            <w:r>
              <w:rPr>
                <w:sz w:val="22"/>
              </w:rPr>
              <w:t>Keterangan</w:t>
            </w:r>
          </w:p>
        </w:tc>
        <w:tc>
          <w:tcPr>
            <w:tcW w:w="8693" w:type="dxa"/>
            <w:shd w:val="clear" w:color="auto" w:fill="D9D9D9"/>
          </w:tcPr>
          <w:p>
            <w:pPr>
              <w:pStyle w:val="TableParagraph"/>
              <w:spacing w:line="238" w:lineRule="exact" w:before="47"/>
              <w:ind w:left="3466" w:right="3465"/>
              <w:jc w:val="center"/>
              <w:rPr>
                <w:sz w:val="22"/>
              </w:rPr>
            </w:pPr>
            <w:r>
              <w:rPr>
                <w:sz w:val="22"/>
              </w:rPr>
              <w:t>Akar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Permasalahan</w:t>
            </w:r>
          </w:p>
        </w:tc>
      </w:tr>
      <w:tr>
        <w:trPr>
          <w:trHeight w:val="1314" w:hRule="atLeast"/>
        </w:trPr>
        <w:tc>
          <w:tcPr>
            <w:tcW w:w="756" w:type="dxa"/>
          </w:tcPr>
          <w:p>
            <w:pPr>
              <w:pStyle w:val="TableParagraph"/>
              <w:spacing w:before="44"/>
              <w:ind w:left="21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468" w:type="dxa"/>
          </w:tcPr>
          <w:p>
            <w:pPr>
              <w:pStyle w:val="TableParagraph"/>
              <w:spacing w:before="44"/>
              <w:ind w:left="98" w:right="235"/>
              <w:rPr>
                <w:sz w:val="22"/>
              </w:rPr>
            </w:pPr>
            <w:r>
              <w:rPr>
                <w:sz w:val="22"/>
              </w:rPr>
              <w:t>Keterlibatan mahasiswa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kegiatan penelitian dan pengabdian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maksimal.</w:t>
            </w:r>
          </w:p>
        </w:tc>
        <w:tc>
          <w:tcPr>
            <w:tcW w:w="8693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68" w:val="left" w:leader="none"/>
                <w:tab w:pos="469" w:val="left" w:leader="none"/>
              </w:tabs>
              <w:spacing w:line="240" w:lineRule="auto" w:before="44" w:after="0"/>
              <w:ind w:left="468" w:right="547" w:hanging="425"/>
              <w:jc w:val="left"/>
              <w:rPr>
                <w:sz w:val="22"/>
              </w:rPr>
            </w:pPr>
            <w:r>
              <w:rPr>
                <w:sz w:val="22"/>
              </w:rPr>
              <w:t>Pemanfaatan unsur pendukung dalam kegiatan penelitian dan pengabdian sebagai team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efektif.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0" w:hanging="425"/>
              <w:jc w:val="left"/>
              <w:rPr>
                <w:sz w:val="22"/>
              </w:rPr>
            </w:pPr>
            <w:r>
              <w:rPr>
                <w:sz w:val="22"/>
              </w:rPr>
              <w:t>Fokus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mahasiswa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supaya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segera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studi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lulus.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Mereka</w:t>
            </w:r>
          </w:p>
          <w:p>
            <w:pPr>
              <w:pStyle w:val="TableParagraph"/>
              <w:spacing w:line="252" w:lineRule="exact"/>
              <w:ind w:left="468" w:right="448"/>
              <w:rPr>
                <w:sz w:val="22"/>
              </w:rPr>
            </w:pPr>
            <w:r>
              <w:rPr>
                <w:sz w:val="22"/>
              </w:rPr>
              <w:t>jarang terlibat dalam kegiatan penelitian dosen dan baru berinteraksi dengan dosen pada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tugas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akhir 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rangka penyelesaian studi.</w:t>
            </w:r>
          </w:p>
        </w:tc>
      </w:tr>
      <w:tr>
        <w:trPr>
          <w:trHeight w:val="1063" w:hRule="atLeast"/>
        </w:trPr>
        <w:tc>
          <w:tcPr>
            <w:tcW w:w="756" w:type="dxa"/>
          </w:tcPr>
          <w:p>
            <w:pPr>
              <w:pStyle w:val="TableParagraph"/>
              <w:spacing w:before="46"/>
              <w:ind w:left="213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468" w:type="dxa"/>
          </w:tcPr>
          <w:p>
            <w:pPr>
              <w:pStyle w:val="TableParagraph"/>
              <w:spacing w:before="46"/>
              <w:ind w:left="98" w:right="400"/>
              <w:rPr>
                <w:sz w:val="22"/>
              </w:rPr>
            </w:pPr>
            <w:r>
              <w:rPr>
                <w:sz w:val="22"/>
              </w:rPr>
              <w:t>Alokasi anggaran/pendanaan dari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lembaga (YBBDJ) relatif masih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rendah</w:t>
            </w:r>
          </w:p>
        </w:tc>
        <w:tc>
          <w:tcPr>
            <w:tcW w:w="8693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468" w:val="left" w:leader="none"/>
                <w:tab w:pos="469" w:val="left" w:leader="none"/>
              </w:tabs>
              <w:spacing w:line="240" w:lineRule="auto" w:before="46" w:after="0"/>
              <w:ind w:left="468" w:right="1362" w:hanging="425"/>
              <w:jc w:val="left"/>
              <w:rPr>
                <w:sz w:val="22"/>
              </w:rPr>
            </w:pPr>
            <w:r>
              <w:rPr>
                <w:sz w:val="22"/>
              </w:rPr>
              <w:t>Pendaanaan penelitian dan pengabdian masyarakat di Ubhara Surabaya masih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mengandalkan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DRPM Dikti.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68" w:val="left" w:leader="none"/>
                <w:tab w:pos="469" w:val="left" w:leader="none"/>
              </w:tabs>
              <w:spacing w:line="252" w:lineRule="exact" w:before="0" w:after="0"/>
              <w:ind w:left="468" w:right="184" w:hanging="425"/>
              <w:jc w:val="left"/>
              <w:rPr>
                <w:sz w:val="22"/>
              </w:rPr>
            </w:pPr>
            <w:r>
              <w:rPr>
                <w:sz w:val="22"/>
              </w:rPr>
              <w:t>Komitmen lembaga (YBBDJ) terhadap kegiatan penelitian dan pengabdian secara finansial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optimal.</w:t>
            </w:r>
          </w:p>
        </w:tc>
      </w:tr>
      <w:tr>
        <w:trPr>
          <w:trHeight w:val="1570" w:hRule="atLeast"/>
        </w:trPr>
        <w:tc>
          <w:tcPr>
            <w:tcW w:w="756" w:type="dxa"/>
          </w:tcPr>
          <w:p>
            <w:pPr>
              <w:pStyle w:val="TableParagraph"/>
              <w:spacing w:before="47"/>
              <w:ind w:left="21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468" w:type="dxa"/>
          </w:tcPr>
          <w:p>
            <w:pPr>
              <w:pStyle w:val="TableParagraph"/>
              <w:spacing w:before="47"/>
              <w:ind w:left="93" w:right="661"/>
              <w:rPr>
                <w:sz w:val="22"/>
              </w:rPr>
            </w:pPr>
            <w:r>
              <w:rPr>
                <w:sz w:val="22"/>
              </w:rPr>
              <w:t>Insentif publikasi untuk jurnal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internasional (Scopus/Non-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Scopus) dan Jurnal Nasional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terakreditasi (Sinta/Non Sinta)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rendah.</w:t>
            </w:r>
          </w:p>
        </w:tc>
        <w:tc>
          <w:tcPr>
            <w:tcW w:w="8693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68" w:val="left" w:leader="none"/>
                <w:tab w:pos="469" w:val="left" w:leader="none"/>
              </w:tabs>
              <w:spacing w:line="240" w:lineRule="auto" w:before="47" w:after="0"/>
              <w:ind w:left="468" w:right="357" w:hanging="425"/>
              <w:jc w:val="left"/>
              <w:rPr>
                <w:sz w:val="22"/>
              </w:rPr>
            </w:pPr>
            <w:r>
              <w:rPr>
                <w:sz w:val="22"/>
              </w:rPr>
              <w:t>Insentif publikasi untuk jurnal internasional (Scopus/Non-Scopus) masih berada dibawah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belum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disesuaikan dengan biaya</w:t>
            </w:r>
            <w:r>
              <w:rPr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submission fee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journal.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531" w:hanging="425"/>
              <w:jc w:val="left"/>
              <w:rPr>
                <w:sz w:val="22"/>
              </w:rPr>
            </w:pPr>
            <w:r>
              <w:rPr>
                <w:sz w:val="22"/>
              </w:rPr>
              <w:t>Insentif publikasi untuk jurnal internasional (Scopus/Non-Scopus) nilainya masih sama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padahal kualitas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jurnal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Scopus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lebih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dibanding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jurnal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Non-Scopus.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68" w:val="left" w:leader="none"/>
                <w:tab w:pos="469" w:val="left" w:leader="none"/>
              </w:tabs>
              <w:spacing w:line="254" w:lineRule="exact" w:before="0" w:after="0"/>
              <w:ind w:left="468" w:right="207" w:hanging="425"/>
              <w:jc w:val="left"/>
              <w:rPr>
                <w:sz w:val="22"/>
              </w:rPr>
            </w:pPr>
            <w:r>
              <w:rPr>
                <w:sz w:val="22"/>
              </w:rPr>
              <w:t>Jurnal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Nasional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terakreditasi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(Sinta/Non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Sinta)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nilainya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masih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padahal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kualitas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jurnal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jauh baik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dibanding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jurnal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Non-Sinta.</w:t>
            </w:r>
          </w:p>
        </w:tc>
      </w:tr>
      <w:tr>
        <w:trPr>
          <w:trHeight w:val="842" w:hRule="atLeast"/>
        </w:trPr>
        <w:tc>
          <w:tcPr>
            <w:tcW w:w="756" w:type="dxa"/>
          </w:tcPr>
          <w:p>
            <w:pPr>
              <w:pStyle w:val="TableParagraph"/>
              <w:spacing w:before="46"/>
              <w:ind w:left="15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68" w:type="dxa"/>
          </w:tcPr>
          <w:p>
            <w:pPr>
              <w:pStyle w:val="TableParagraph"/>
              <w:spacing w:before="46"/>
              <w:ind w:left="98" w:right="412"/>
              <w:rPr>
                <w:sz w:val="22"/>
              </w:rPr>
            </w:pPr>
            <w:r>
              <w:rPr>
                <w:sz w:val="22"/>
              </w:rPr>
              <w:t>Belum ada ruangan khusus 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penempatan barang/ alat 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penelitian</w:t>
            </w:r>
          </w:p>
        </w:tc>
        <w:tc>
          <w:tcPr>
            <w:tcW w:w="8693" w:type="dxa"/>
          </w:tcPr>
          <w:p>
            <w:pPr>
              <w:pStyle w:val="TableParagraph"/>
              <w:spacing w:before="46"/>
              <w:ind w:left="92" w:right="448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tersedia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ruangan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representatif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menyimpan/memamerkan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menginventarisasi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barang/alat 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 pengabdian.</w:t>
            </w:r>
          </w:p>
        </w:tc>
      </w:tr>
    </w:tbl>
    <w:p>
      <w:pPr>
        <w:spacing w:after="0"/>
        <w:rPr>
          <w:sz w:val="22"/>
        </w:rPr>
        <w:sectPr>
          <w:pgSz w:w="15840" w:h="12240" w:orient="landscape"/>
          <w:pgMar w:header="0" w:footer="983" w:top="1140" w:bottom="1180" w:left="1400" w:right="620"/>
        </w:sect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6"/>
        <w:gridCol w:w="6927"/>
      </w:tblGrid>
      <w:tr>
        <w:trPr>
          <w:trHeight w:val="328" w:hRule="atLeast"/>
        </w:trPr>
        <w:tc>
          <w:tcPr>
            <w:tcW w:w="13583" w:type="dxa"/>
            <w:gridSpan w:val="2"/>
            <w:shd w:val="clear" w:color="auto" w:fill="E6E6E6"/>
          </w:tcPr>
          <w:p>
            <w:pPr>
              <w:pStyle w:val="TableParagraph"/>
              <w:spacing w:line="264" w:lineRule="exact" w:before="45"/>
              <w:ind w:left="5402" w:right="5347"/>
              <w:jc w:val="center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4.11.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Analisis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SWOT</w:t>
            </w:r>
          </w:p>
        </w:tc>
      </w:tr>
      <w:tr>
        <w:trPr>
          <w:trHeight w:val="283" w:hRule="atLeast"/>
        </w:trPr>
        <w:tc>
          <w:tcPr>
            <w:tcW w:w="6656" w:type="dxa"/>
            <w:shd w:val="clear" w:color="auto" w:fill="E6E6E6"/>
          </w:tcPr>
          <w:p>
            <w:pPr>
              <w:pStyle w:val="TableParagraph"/>
              <w:spacing w:line="215" w:lineRule="exact" w:before="48"/>
              <w:ind w:left="2507" w:right="2499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Kekuatan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(Stregths)</w:t>
            </w:r>
          </w:p>
        </w:tc>
        <w:tc>
          <w:tcPr>
            <w:tcW w:w="6927" w:type="dxa"/>
            <w:shd w:val="clear" w:color="auto" w:fill="E6E6E6"/>
          </w:tcPr>
          <w:p>
            <w:pPr>
              <w:pStyle w:val="TableParagraph"/>
              <w:spacing w:line="215" w:lineRule="exact" w:before="48"/>
              <w:ind w:left="2419" w:right="2396"/>
              <w:jc w:val="center"/>
              <w:rPr>
                <w:sz w:val="20"/>
              </w:rPr>
            </w:pPr>
            <w:r>
              <w:rPr>
                <w:sz w:val="20"/>
              </w:rPr>
              <w:t>Kelemahan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(Weaknesses)</w:t>
            </w:r>
          </w:p>
        </w:tc>
      </w:tr>
      <w:tr>
        <w:trPr>
          <w:trHeight w:val="4193" w:hRule="atLeast"/>
        </w:trPr>
        <w:tc>
          <w:tcPr>
            <w:tcW w:w="6656" w:type="dxa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375" w:val="left" w:leader="none"/>
              </w:tabs>
              <w:spacing w:line="240" w:lineRule="auto" w:before="48" w:after="0"/>
              <w:ind w:left="374" w:right="113" w:hanging="287"/>
              <w:jc w:val="left"/>
              <w:rPr>
                <w:sz w:val="20"/>
              </w:rPr>
            </w:pPr>
            <w:r>
              <w:rPr>
                <w:sz w:val="20"/>
              </w:rPr>
              <w:t>Kualifikasi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SDM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kemampuan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akademik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profesional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memadai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pada berbagai bidang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ilmu.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75" w:val="left" w:leader="none"/>
              </w:tabs>
              <w:spacing w:line="240" w:lineRule="auto" w:before="0" w:after="0"/>
              <w:ind w:left="374" w:right="705" w:hanging="287"/>
              <w:jc w:val="left"/>
              <w:rPr>
                <w:sz w:val="20"/>
              </w:rPr>
            </w:pPr>
            <w:r>
              <w:rPr>
                <w:sz w:val="20"/>
              </w:rPr>
              <w:t>Tersedianya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sarana,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prasarana dan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fasilitas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mendukung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kegiatan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serta pengabdian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masyarakat.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75" w:val="left" w:leader="none"/>
              </w:tabs>
              <w:spacing w:line="240" w:lineRule="auto" w:before="0" w:after="0"/>
              <w:ind w:left="374" w:right="0" w:hanging="287"/>
              <w:jc w:val="left"/>
              <w:rPr>
                <w:sz w:val="20"/>
              </w:rPr>
            </w:pPr>
            <w:r>
              <w:rPr>
                <w:sz w:val="20"/>
              </w:rPr>
              <w:t>Perkembangan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ilmu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pengetahuan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menuntut</w:t>
            </w:r>
          </w:p>
          <w:p>
            <w:pPr>
              <w:pStyle w:val="TableParagraph"/>
              <w:ind w:left="374" w:right="282" w:firstLine="50"/>
              <w:rPr>
                <w:sz w:val="20"/>
              </w:rPr>
            </w:pPr>
            <w:r>
              <w:rPr>
                <w:sz w:val="20"/>
              </w:rPr>
              <w:t>terciptanya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inovasi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handal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 </w:t>
            </w:r>
            <w:r>
              <w:rPr>
                <w:i/>
                <w:sz w:val="20"/>
              </w:rPr>
              <w:t>up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date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melalui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kegiatan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berbagai bidang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ilmu.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75" w:val="left" w:leader="none"/>
              </w:tabs>
              <w:spacing w:line="240" w:lineRule="auto" w:before="0" w:after="0"/>
              <w:ind w:left="374" w:right="27" w:hanging="287"/>
              <w:jc w:val="left"/>
              <w:rPr>
                <w:sz w:val="20"/>
              </w:rPr>
            </w:pPr>
            <w:r>
              <w:rPr>
                <w:sz w:val="20"/>
              </w:rPr>
              <w:t>Adanya komitmen lembaga yang kuat untuk mengadakan kegiatan kerja sama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pihak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(stake holders).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75" w:val="left" w:leader="none"/>
              </w:tabs>
              <w:spacing w:line="240" w:lineRule="auto" w:before="0" w:after="0"/>
              <w:ind w:left="374" w:right="299" w:hanging="287"/>
              <w:jc w:val="left"/>
              <w:rPr>
                <w:sz w:val="20"/>
              </w:rPr>
            </w:pPr>
            <w:r>
              <w:rPr>
                <w:sz w:val="20"/>
              </w:rPr>
              <w:t>Potensi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dilihat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letak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geografis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kondisi wilayah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mempunyai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fungsi yang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strategis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upaya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mendukung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perekonomian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daerah.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75" w:val="left" w:leader="none"/>
              </w:tabs>
              <w:spacing w:line="240" w:lineRule="auto" w:before="0" w:after="0"/>
              <w:ind w:left="374" w:right="135" w:hanging="287"/>
              <w:jc w:val="left"/>
              <w:rPr>
                <w:sz w:val="20"/>
              </w:rPr>
            </w:pPr>
            <w:r>
              <w:rPr>
                <w:sz w:val="20"/>
              </w:rPr>
              <w:t>Fungsi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Ubhara sangat strategis dan merupakan salah satu Universitas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bernaung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bawah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Yayasan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Bhakti Jawa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(YBBDJ) 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Surabaya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 memiliki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jaringan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luas.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75" w:val="left" w:leader="none"/>
              </w:tabs>
              <w:spacing w:line="240" w:lineRule="auto" w:before="0" w:after="0"/>
              <w:ind w:left="374" w:right="332" w:hanging="287"/>
              <w:jc w:val="left"/>
              <w:rPr>
                <w:sz w:val="20"/>
              </w:rPr>
            </w:pPr>
            <w:r>
              <w:rPr>
                <w:sz w:val="20"/>
              </w:rPr>
              <w:t>Universitas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Bhayangkara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Surabaya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sangat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dikenal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kalangan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Jawa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Timur.</w:t>
            </w:r>
          </w:p>
        </w:tc>
        <w:tc>
          <w:tcPr>
            <w:tcW w:w="6927" w:type="dxa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83" w:val="left" w:leader="none"/>
              </w:tabs>
              <w:spacing w:line="240" w:lineRule="auto" w:before="48" w:after="0"/>
              <w:ind w:left="382" w:right="464" w:hanging="284"/>
              <w:jc w:val="left"/>
              <w:rPr>
                <w:sz w:val="20"/>
              </w:rPr>
            </w:pPr>
            <w:r>
              <w:rPr>
                <w:sz w:val="20"/>
              </w:rPr>
              <w:t>Pendanaan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(alokasi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anggaran)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lembaga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LPPM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termasuk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pengabdian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pada masyarakat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relatif kecil.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83" w:val="left" w:leader="none"/>
              </w:tabs>
              <w:spacing w:line="240" w:lineRule="auto" w:before="0" w:after="0"/>
              <w:ind w:left="382" w:right="314" w:hanging="284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Kegiatan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belum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mendapat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perhatian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khusus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sehingga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belum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menjadi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altenatif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sumber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pendapatan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(income).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83" w:val="left" w:leader="none"/>
              </w:tabs>
              <w:spacing w:line="240" w:lineRule="auto" w:before="0" w:after="0"/>
              <w:ind w:left="382" w:right="431" w:hanging="284"/>
              <w:jc w:val="both"/>
              <w:rPr>
                <w:sz w:val="20"/>
              </w:rPr>
            </w:pPr>
            <w:r>
              <w:rPr>
                <w:sz w:val="20"/>
              </w:rPr>
              <w:t>Budaya meneliti dan menulis dosen masih perlu ditingkatkan sehingga hasil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kegiatan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pengabdian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segi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mutu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kwantitas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dapat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lebih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dioptimalkan.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83" w:val="left" w:leader="none"/>
              </w:tabs>
              <w:spacing w:line="240" w:lineRule="auto" w:before="0" w:after="0"/>
              <w:ind w:left="382" w:right="390" w:hanging="284"/>
              <w:jc w:val="left"/>
              <w:rPr>
                <w:sz w:val="20"/>
              </w:rPr>
            </w:pPr>
            <w:r>
              <w:rPr>
                <w:sz w:val="20"/>
              </w:rPr>
              <w:t>Kegiatan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kerjasama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fihak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luar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masih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sangat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rendah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lebih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bersifat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temporer sehingga sulit mencapai kesepakatan kerjasama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berkesinambungan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multi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years</w:t>
            </w:r>
            <w:r>
              <w:rPr>
                <w:sz w:val="20"/>
              </w:rPr>
              <w:t>).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83" w:val="left" w:leader="none"/>
              </w:tabs>
              <w:spacing w:line="240" w:lineRule="auto" w:before="0" w:after="0"/>
              <w:ind w:left="382" w:right="440" w:hanging="284"/>
              <w:jc w:val="left"/>
              <w:rPr>
                <w:sz w:val="20"/>
              </w:rPr>
            </w:pPr>
            <w:r>
              <w:rPr>
                <w:sz w:val="20"/>
              </w:rPr>
              <w:t>Belum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adanya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pendidikan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pelatihan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lokakarya,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symposium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tingkat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nasional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LPPM secara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berkesinambungan.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83" w:val="left" w:leader="none"/>
              </w:tabs>
              <w:spacing w:line="240" w:lineRule="auto" w:before="1" w:after="0"/>
              <w:ind w:left="382" w:right="518" w:hanging="284"/>
              <w:jc w:val="left"/>
              <w:rPr>
                <w:sz w:val="20"/>
              </w:rPr>
            </w:pPr>
            <w:r>
              <w:rPr>
                <w:sz w:val="20"/>
              </w:rPr>
              <w:t>Belum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adanya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jurnal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ilmiah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terakreditasi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Sinta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jurnal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ilmiah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pada kompetensi prodi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terbit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secara berkala.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83" w:val="left" w:leader="none"/>
              </w:tabs>
              <w:spacing w:line="240" w:lineRule="auto" w:before="0" w:after="0"/>
              <w:ind w:left="382" w:right="623" w:hanging="284"/>
              <w:jc w:val="left"/>
              <w:rPr>
                <w:sz w:val="20"/>
              </w:rPr>
            </w:pPr>
            <w:r>
              <w:rPr>
                <w:sz w:val="20"/>
              </w:rPr>
              <w:t>Belum adanya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pelatihan penulisan jurnal ilmiah (artikel ilmiah) terindeks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Scopus dan terakaredirasi Sinta serta pelatihan pengelolaan jurnal ilmiah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terbitan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kampus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secara berkelanjutan.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83" w:val="left" w:leader="none"/>
              </w:tabs>
              <w:spacing w:line="215" w:lineRule="exact" w:before="0" w:after="0"/>
              <w:ind w:left="382" w:right="0" w:hanging="285"/>
              <w:jc w:val="left"/>
              <w:rPr>
                <w:sz w:val="20"/>
              </w:rPr>
            </w:pPr>
            <w:r>
              <w:rPr>
                <w:sz w:val="20"/>
              </w:rPr>
              <w:t>Kemampuan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Bahasa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Inggris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nilai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TOFL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masih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rendah.</w:t>
            </w:r>
          </w:p>
        </w:tc>
      </w:tr>
      <w:tr>
        <w:trPr>
          <w:trHeight w:val="285" w:hRule="atLeast"/>
        </w:trPr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17" w:lineRule="exact" w:before="48"/>
              <w:ind w:left="2447" w:right="237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Peluang (Opputirnity)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17" w:lineRule="exact" w:before="48"/>
              <w:ind w:left="2664" w:right="2577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Tantangan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(Treaths)</w:t>
            </w:r>
          </w:p>
        </w:tc>
      </w:tr>
      <w:tr>
        <w:trPr>
          <w:trHeight w:val="3732" w:hRule="atLeast"/>
        </w:trPr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30" w:val="left" w:leader="none"/>
              </w:tabs>
              <w:spacing w:line="240" w:lineRule="auto" w:before="46" w:after="0"/>
              <w:ind w:left="429" w:right="0" w:hanging="361"/>
              <w:jc w:val="both"/>
              <w:rPr>
                <w:sz w:val="20"/>
              </w:rPr>
            </w:pPr>
            <w:r>
              <w:rPr>
                <w:sz w:val="20"/>
              </w:rPr>
              <w:t>Potensi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kerjasama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pihak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luar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terbuka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lebar.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30" w:val="left" w:leader="none"/>
              </w:tabs>
              <w:spacing w:line="240" w:lineRule="auto" w:before="0" w:after="0"/>
              <w:ind w:left="429" w:right="137" w:hanging="361"/>
              <w:jc w:val="both"/>
              <w:rPr>
                <w:sz w:val="20"/>
              </w:rPr>
            </w:pPr>
            <w:r>
              <w:rPr>
                <w:sz w:val="20"/>
              </w:rPr>
              <w:t>Publikasi hasil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 pengabdian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bentuk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Paten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(royalti)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akan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memberikan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tambahan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income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sz w:val="20"/>
              </w:rPr>
              <w:t>bagi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lembaga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30" w:val="left" w:leader="none"/>
              </w:tabs>
              <w:spacing w:line="240" w:lineRule="auto" w:before="0" w:after="0"/>
              <w:ind w:left="429" w:right="489" w:hanging="361"/>
              <w:jc w:val="both"/>
              <w:rPr>
                <w:sz w:val="20"/>
              </w:rPr>
            </w:pPr>
            <w:r>
              <w:rPr>
                <w:sz w:val="20"/>
              </w:rPr>
              <w:t>Dunia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usaha/industri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berkembang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pesat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memberikan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konsekwensi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akan pemenuhan kebutuhan terhadap rancangan/desaian yang aplikatif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(berbasis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terapan).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30" w:val="left" w:leader="none"/>
              </w:tabs>
              <w:spacing w:line="240" w:lineRule="auto" w:before="0" w:after="0"/>
              <w:ind w:left="429" w:right="0" w:hanging="361"/>
              <w:jc w:val="both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praktisi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Peneliti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di-Jatim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relatif masih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kurang.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29" w:val="left" w:leader="none"/>
                <w:tab w:pos="430" w:val="left" w:leader="none"/>
              </w:tabs>
              <w:spacing w:line="240" w:lineRule="auto" w:before="1" w:after="0"/>
              <w:ind w:left="429" w:right="130" w:hanging="361"/>
              <w:jc w:val="left"/>
              <w:rPr>
                <w:sz w:val="20"/>
              </w:rPr>
            </w:pPr>
            <w:r>
              <w:rPr>
                <w:sz w:val="20"/>
              </w:rPr>
              <w:t>Peningkatan kluster penelitian LPPM sejak Nop 2020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memberikan peluang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kepada dosen peneliti untuk meningkatkan kualitas dan kuantitas proposal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 karena alokasi dana penelitian dari DRPM Dikti untuk 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meningkat menjadi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Rp. 7.5 milyar/tahun baik pada skema 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kompetitif nasional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desentralisasi,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29" w:val="left" w:leader="none"/>
                <w:tab w:pos="430" w:val="left" w:leader="none"/>
              </w:tabs>
              <w:spacing w:line="240" w:lineRule="auto" w:before="0" w:after="0"/>
              <w:ind w:left="429" w:right="360" w:hanging="361"/>
              <w:jc w:val="left"/>
              <w:rPr>
                <w:sz w:val="20"/>
              </w:rPr>
            </w:pPr>
            <w:r>
              <w:rPr>
                <w:sz w:val="20"/>
              </w:rPr>
              <w:t>Peningkatan kluster pengabdian masyarakat LPPM sejak Nop 2020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memberikan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peluan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kepada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pengabdi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meningkatkan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kuantitas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proposal pengabdian masyarakat.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380" w:val="left" w:leader="none"/>
              </w:tabs>
              <w:spacing w:line="240" w:lineRule="auto" w:before="46" w:after="0"/>
              <w:ind w:left="379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Meningkatkan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mutu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pendukungnya.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0" w:val="left" w:leader="none"/>
              </w:tabs>
              <w:spacing w:line="229" w:lineRule="exact" w:before="0" w:after="0"/>
              <w:ind w:left="379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Penguasaan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IPTEK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negara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lebih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maju.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0" w:val="left" w:leader="none"/>
              </w:tabs>
              <w:spacing w:line="229" w:lineRule="exact" w:before="0" w:after="0"/>
              <w:ind w:left="379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Meningkatkan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kreativitas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inovasi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</w:t>
            </w:r>
          </w:p>
          <w:p>
            <w:pPr>
              <w:pStyle w:val="TableParagraph"/>
              <w:ind w:left="379"/>
              <w:rPr>
                <w:sz w:val="20"/>
              </w:rPr>
            </w:pPr>
            <w:r>
              <w:rPr>
                <w:sz w:val="20"/>
              </w:rPr>
              <w:t>pengabdian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yangg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berlandaskan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kebutuhan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masyarakat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pemerintah.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0" w:val="left" w:leader="none"/>
              </w:tabs>
              <w:spacing w:line="240" w:lineRule="auto" w:before="1" w:after="0"/>
              <w:ind w:left="379" w:right="231" w:hanging="284"/>
              <w:jc w:val="left"/>
              <w:rPr>
                <w:sz w:val="20"/>
              </w:rPr>
            </w:pPr>
            <w:r>
              <w:rPr>
                <w:sz w:val="20"/>
              </w:rPr>
              <w:t>Meningkatkan alokasi anggaran YBBDJ dalam nidang penelitian menuju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proposional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kluster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LPPM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terbaru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yaitu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Madya.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0" w:val="left" w:leader="none"/>
              </w:tabs>
              <w:spacing w:line="240" w:lineRule="auto" w:before="1" w:after="0"/>
              <w:ind w:left="379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jurnal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ilmiah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terakreditasi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Sinta.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0" w:val="left" w:leader="none"/>
              </w:tabs>
              <w:spacing w:line="240" w:lineRule="auto" w:before="0" w:after="0"/>
              <w:ind w:left="379" w:right="107" w:hanging="284"/>
              <w:jc w:val="left"/>
              <w:rPr>
                <w:sz w:val="20"/>
              </w:rPr>
            </w:pPr>
            <w:r>
              <w:rPr>
                <w:sz w:val="20"/>
              </w:rPr>
              <w:t>Menyelenggarakan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lokakarya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seminar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program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pengabdian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menggali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potensi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bersifat sinergi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daerah.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0" w:val="left" w:leader="none"/>
              </w:tabs>
              <w:spacing w:line="240" w:lineRule="auto" w:before="0" w:after="0"/>
              <w:ind w:left="379" w:right="247" w:hanging="284"/>
              <w:jc w:val="left"/>
              <w:rPr>
                <w:sz w:val="20"/>
              </w:rPr>
            </w:pPr>
            <w:r>
              <w:rPr>
                <w:sz w:val="20"/>
              </w:rPr>
              <w:t>Dengan semakin meningkatnya jenis dan volume pengabdian yang merupakan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program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dari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proposal menjadi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lebih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kompetitif.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0" w:val="left" w:leader="none"/>
              </w:tabs>
              <w:spacing w:line="240" w:lineRule="auto" w:before="0" w:after="0"/>
              <w:ind w:left="379" w:right="558" w:hanging="284"/>
              <w:jc w:val="left"/>
              <w:rPr>
                <w:sz w:val="20"/>
              </w:rPr>
            </w:pPr>
            <w:r>
              <w:rPr>
                <w:sz w:val="20"/>
              </w:rPr>
              <w:t>LPPM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harus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memenuhi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jumlah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minimal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proposal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pengabdian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abdimas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supaya tetap berada dalam kluster penelitian Madya dan kluster abdimas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Memuaskan,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footerReference w:type="default" r:id="rId85"/>
          <w:pgSz w:w="15840" w:h="12240" w:orient="landscape"/>
          <w:pgMar w:footer="1161" w:header="0" w:top="1140" w:bottom="1360" w:left="1400" w:right="620"/>
        </w:sect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6"/>
        <w:gridCol w:w="6927"/>
      </w:tblGrid>
      <w:tr>
        <w:trPr>
          <w:trHeight w:val="417" w:hRule="atLeast"/>
        </w:trPr>
        <w:tc>
          <w:tcPr>
            <w:tcW w:w="13583" w:type="dxa"/>
            <w:gridSpan w:val="2"/>
            <w:shd w:val="clear" w:color="auto" w:fill="D9D9D9"/>
          </w:tcPr>
          <w:p>
            <w:pPr>
              <w:pStyle w:val="TableParagraph"/>
              <w:spacing w:before="47"/>
              <w:ind w:left="4868" w:right="4797"/>
              <w:jc w:val="center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Analisis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SWOT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(Lanjut…..)</w:t>
            </w:r>
          </w:p>
        </w:tc>
      </w:tr>
      <w:tr>
        <w:trPr>
          <w:trHeight w:val="2354" w:hRule="atLeast"/>
        </w:trPr>
        <w:tc>
          <w:tcPr>
            <w:tcW w:w="6656" w:type="dxa"/>
          </w:tcPr>
          <w:p>
            <w:pPr>
              <w:pStyle w:val="TableParagraph"/>
              <w:tabs>
                <w:tab w:pos="429" w:val="left" w:leader="none"/>
              </w:tabs>
              <w:spacing w:before="46"/>
              <w:ind w:left="429" w:right="119" w:hanging="361"/>
              <w:rPr>
                <w:sz w:val="20"/>
              </w:rPr>
            </w:pPr>
            <w:r>
              <w:rPr>
                <w:sz w:val="20"/>
              </w:rPr>
              <w:t>g.</w:t>
              <w:tab/>
              <w:t>Peningkatan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kepercayaan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DRPM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kepada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hasil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luaran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pengabdian masyarakat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peneliti/dosen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Ubhara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Surabaya.</w:t>
            </w:r>
          </w:p>
          <w:p>
            <w:pPr>
              <w:pStyle w:val="TableParagraph"/>
              <w:ind w:left="429" w:right="119"/>
              <w:rPr>
                <w:sz w:val="20"/>
              </w:rPr>
            </w:pPr>
            <w:r>
              <w:rPr>
                <w:sz w:val="20"/>
              </w:rPr>
              <w:t>Ubhara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Surabaya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sudah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mempunyai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Laboratorium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Bahasa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Inggris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sehingga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diharapkan mampu meningkatkan kemampuan Bahasa Inggris dosen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sekaligus kemampuan mempublikasikan hasil penelitian di jurnal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internasional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terindeks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Scopus.</w:t>
            </w:r>
          </w:p>
        </w:tc>
        <w:tc>
          <w:tcPr>
            <w:tcW w:w="6927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80" w:val="left" w:leader="none"/>
              </w:tabs>
              <w:spacing w:line="240" w:lineRule="auto" w:before="46" w:after="0"/>
              <w:ind w:left="379" w:right="411" w:hanging="284"/>
              <w:jc w:val="left"/>
              <w:rPr>
                <w:sz w:val="20"/>
              </w:rPr>
            </w:pPr>
            <w:r>
              <w:rPr>
                <w:sz w:val="20"/>
              </w:rPr>
              <w:t>Pemenuhan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sarana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prasarana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mendukung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kinerja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LPPM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misalnya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kerja,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jumlah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personel/staf,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jumlah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pusat studi,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dsb.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80" w:val="left" w:leader="none"/>
              </w:tabs>
              <w:spacing w:line="240" w:lineRule="auto" w:before="0" w:after="0"/>
              <w:ind w:left="379" w:right="103" w:hanging="284"/>
              <w:jc w:val="left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akses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database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menunjang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pelaporan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kinerja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luaran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abdimas,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80" w:val="left" w:leader="none"/>
              </w:tabs>
              <w:spacing w:line="240" w:lineRule="auto" w:before="1" w:after="0"/>
              <w:ind w:left="379" w:right="460" w:hanging="284"/>
              <w:jc w:val="left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SDM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personel/staf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LPPM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melalui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seminar/workshop/pelatihan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untuk meningkatkan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keahlian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ketrampilan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personel/staf,</w:t>
            </w:r>
          </w:p>
          <w:p>
            <w:pPr>
              <w:pStyle w:val="TableParagraph"/>
              <w:spacing w:line="230" w:lineRule="exact"/>
              <w:ind w:left="379" w:right="503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pendamping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yayasan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mendukung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peningkatan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kinerja LPPM misalnya peningkatan dana insentif publikasi di jurnal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internasional (Scopus/Non-Scopus), jurnal nasional (Sinta/Non-Sinta),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makalah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proseding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(Nasional/Internasional),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Buku,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HaKI,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Paten,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dsb.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5840" w:h="12240" w:orient="landscape"/>
          <w:pgMar w:header="0" w:footer="1161" w:top="1140" w:bottom="1360" w:left="1400" w:right="620"/>
        </w:sectPr>
      </w:pPr>
    </w:p>
    <w:p>
      <w:pPr>
        <w:pStyle w:val="Heading1"/>
      </w:pPr>
      <w:r>
        <w:rPr/>
        <w:t>BAB V</w:t>
      </w:r>
    </w:p>
    <w:p>
      <w:pPr>
        <w:spacing w:before="161"/>
        <w:ind w:left="0" w:right="0" w:firstLine="0"/>
        <w:jc w:val="center"/>
        <w:rPr>
          <w:b/>
          <w:sz w:val="28"/>
        </w:rPr>
      </w:pPr>
      <w:r>
        <w:rPr>
          <w:b/>
          <w:sz w:val="28"/>
        </w:rPr>
        <w:t>PEDOMAN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RENCANA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INDUK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PENELITIAN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22"/>
        <w:ind w:left="580" w:right="584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SWOT,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Universitas Bhayangkara Surabaya (Ubhara) yang berisikan Tujuan, Sasaran, Program dan</w:t>
      </w:r>
      <w:r>
        <w:rPr>
          <w:spacing w:val="1"/>
        </w:rPr>
        <w:t> </w:t>
      </w:r>
      <w:r>
        <w:rPr/>
        <w:t>Indikator</w:t>
      </w:r>
      <w:r>
        <w:rPr>
          <w:spacing w:val="-1"/>
        </w:rPr>
        <w:t> </w:t>
      </w:r>
      <w:r>
        <w:rPr/>
        <w:t>Penelitian serta</w:t>
      </w:r>
      <w:r>
        <w:rPr>
          <w:spacing w:val="1"/>
        </w:rPr>
        <w:t> </w:t>
      </w:r>
      <w:r>
        <w:rPr/>
        <w:t>Karya</w:t>
      </w:r>
      <w:r>
        <w:rPr>
          <w:spacing w:val="3"/>
        </w:rPr>
        <w:t> </w:t>
      </w:r>
      <w:r>
        <w:rPr/>
        <w:t>Ilmiah Dosen.</w:t>
      </w:r>
    </w:p>
    <w:p>
      <w:pPr>
        <w:pStyle w:val="BodyText"/>
        <w:spacing w:before="6"/>
        <w:rPr>
          <w:sz w:val="33"/>
        </w:rPr>
      </w:pPr>
    </w:p>
    <w:p>
      <w:pPr>
        <w:pStyle w:val="Heading2"/>
        <w:numPr>
          <w:ilvl w:val="1"/>
          <w:numId w:val="53"/>
        </w:numPr>
        <w:tabs>
          <w:tab w:pos="1001" w:val="left" w:leader="none"/>
        </w:tabs>
        <w:spacing w:line="240" w:lineRule="auto" w:before="0" w:after="0"/>
        <w:ind w:left="1000" w:right="0" w:hanging="421"/>
        <w:jc w:val="both"/>
      </w:pPr>
      <w:bookmarkStart w:name="_TOC_250006" w:id="28"/>
      <w:r>
        <w:rPr/>
        <w:t>Tujuan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bookmarkEnd w:id="28"/>
      <w:r>
        <w:rPr/>
        <w:t>Sasaran</w:t>
      </w:r>
    </w:p>
    <w:p>
      <w:pPr>
        <w:pStyle w:val="ListParagraph"/>
        <w:numPr>
          <w:ilvl w:val="0"/>
          <w:numId w:val="54"/>
        </w:numPr>
        <w:tabs>
          <w:tab w:pos="864" w:val="left" w:leader="none"/>
        </w:tabs>
        <w:spacing w:line="240" w:lineRule="auto" w:before="133" w:after="0"/>
        <w:ind w:left="863" w:right="0" w:hanging="284"/>
        <w:jc w:val="both"/>
        <w:rPr>
          <w:sz w:val="24"/>
        </w:rPr>
      </w:pPr>
      <w:r>
        <w:rPr>
          <w:sz w:val="24"/>
        </w:rPr>
        <w:t>Tujuan</w:t>
      </w:r>
    </w:p>
    <w:p>
      <w:pPr>
        <w:pStyle w:val="BodyText"/>
        <w:spacing w:line="360" w:lineRule="auto" w:before="139"/>
        <w:ind w:left="863" w:right="583"/>
        <w:jc w:val="both"/>
      </w:pPr>
      <w:r>
        <w:rPr/>
        <w:t>Untuk lebih memperbaiki manajemen</w:t>
      </w:r>
      <w:r>
        <w:rPr>
          <w:spacing w:val="1"/>
        </w:rPr>
        <w:t> </w:t>
      </w:r>
      <w:r>
        <w:rPr/>
        <w:t>LPPM (Lembaga Penelitian dan Pengabdian pada</w:t>
      </w:r>
      <w:r>
        <w:rPr>
          <w:spacing w:val="1"/>
        </w:rPr>
        <w:t> </w:t>
      </w:r>
      <w:r>
        <w:rPr/>
        <w:t>Masyarakat),</w:t>
      </w:r>
      <w:r>
        <w:rPr>
          <w:spacing w:val="1"/>
        </w:rPr>
        <w:t> </w:t>
      </w:r>
      <w:r>
        <w:rPr/>
        <w:t>kualitas,</w:t>
      </w:r>
      <w:r>
        <w:rPr>
          <w:spacing w:val="1"/>
        </w:rPr>
        <w:t> </w:t>
      </w:r>
      <w:r>
        <w:rPr/>
        <w:t>kuantitas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dosen</w:t>
      </w:r>
      <w:r>
        <w:rPr>
          <w:spacing w:val="61"/>
        </w:rPr>
        <w:t> </w:t>
      </w:r>
      <w:r>
        <w:rPr/>
        <w:t>guna</w:t>
      </w:r>
      <w:r>
        <w:rPr>
          <w:spacing w:val="1"/>
        </w:rPr>
        <w:t> </w:t>
      </w:r>
      <w:r>
        <w:rPr/>
        <w:t>berkonstribusi</w:t>
      </w:r>
      <w:r>
        <w:rPr>
          <w:spacing w:val="25"/>
        </w:rPr>
        <w:t> </w:t>
      </w:r>
      <w:r>
        <w:rPr/>
        <w:t>bagi</w:t>
      </w:r>
      <w:r>
        <w:rPr>
          <w:spacing w:val="25"/>
        </w:rPr>
        <w:t> </w:t>
      </w:r>
      <w:r>
        <w:rPr/>
        <w:t>pembangunan</w:t>
      </w:r>
      <w:r>
        <w:rPr>
          <w:spacing w:val="25"/>
        </w:rPr>
        <w:t> </w:t>
      </w:r>
      <w:r>
        <w:rPr/>
        <w:t>masyarakat</w:t>
      </w:r>
      <w:r>
        <w:rPr>
          <w:spacing w:val="25"/>
        </w:rPr>
        <w:t> </w:t>
      </w:r>
      <w:r>
        <w:rPr/>
        <w:t>lokal</w:t>
      </w:r>
      <w:r>
        <w:rPr>
          <w:spacing w:val="24"/>
        </w:rPr>
        <w:t> </w:t>
      </w:r>
      <w:r>
        <w:rPr/>
        <w:t>dan</w:t>
      </w:r>
      <w:r>
        <w:rPr>
          <w:spacing w:val="25"/>
        </w:rPr>
        <w:t> </w:t>
      </w:r>
      <w:r>
        <w:rPr/>
        <w:t>nasional</w:t>
      </w:r>
      <w:r>
        <w:rPr>
          <w:spacing w:val="25"/>
        </w:rPr>
        <w:t> </w:t>
      </w:r>
      <w:r>
        <w:rPr/>
        <w:t>serta</w:t>
      </w:r>
      <w:r>
        <w:rPr>
          <w:spacing w:val="23"/>
        </w:rPr>
        <w:t> </w:t>
      </w:r>
      <w:r>
        <w:rPr/>
        <w:t>mampu</w:t>
      </w:r>
      <w:r>
        <w:rPr>
          <w:spacing w:val="25"/>
        </w:rPr>
        <w:t> </w:t>
      </w:r>
      <w:r>
        <w:rPr/>
        <w:t>bersaing</w:t>
      </w:r>
      <w:r>
        <w:rPr>
          <w:spacing w:val="-58"/>
        </w:rPr>
        <w:t> </w:t>
      </w:r>
      <w:r>
        <w:rPr/>
        <w:t>di</w:t>
      </w:r>
      <w:r>
        <w:rPr>
          <w:spacing w:val="-1"/>
        </w:rPr>
        <w:t> </w:t>
      </w:r>
      <w:r>
        <w:rPr/>
        <w:t>tingkat internasional</w:t>
      </w:r>
      <w:r>
        <w:rPr>
          <w:spacing w:val="2"/>
        </w:rPr>
        <w:t> </w:t>
      </w:r>
      <w:r>
        <w:rPr/>
        <w:t>menuju</w:t>
      </w:r>
      <w:r>
        <w:rPr>
          <w:spacing w:val="1"/>
        </w:rPr>
        <w:t> </w:t>
      </w:r>
      <w:r>
        <w:rPr>
          <w:i/>
        </w:rPr>
        <w:t>world class university</w:t>
      </w:r>
      <w:r>
        <w:rPr/>
        <w:t>.</w:t>
      </w:r>
    </w:p>
    <w:p>
      <w:pPr>
        <w:pStyle w:val="ListParagraph"/>
        <w:numPr>
          <w:ilvl w:val="0"/>
          <w:numId w:val="54"/>
        </w:numPr>
        <w:tabs>
          <w:tab w:pos="864" w:val="left" w:leader="none"/>
        </w:tabs>
        <w:spacing w:line="274" w:lineRule="exact" w:before="0" w:after="0"/>
        <w:ind w:left="863" w:right="0" w:hanging="284"/>
        <w:jc w:val="both"/>
        <w:rPr>
          <w:sz w:val="24"/>
        </w:rPr>
      </w:pPr>
      <w:r>
        <w:rPr>
          <w:sz w:val="24"/>
        </w:rPr>
        <w:t>Sasaran</w:t>
      </w:r>
    </w:p>
    <w:p>
      <w:pPr>
        <w:pStyle w:val="BodyText"/>
        <w:spacing w:line="360" w:lineRule="auto" w:before="139"/>
        <w:ind w:left="863" w:right="589"/>
        <w:jc w:val="both"/>
      </w:pPr>
      <w:r>
        <w:rPr/>
        <w:t>Untuk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dirumuskan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utama</w:t>
      </w:r>
      <w:r>
        <w:rPr>
          <w:spacing w:val="6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-1"/>
        </w:rPr>
        <w:t> </w:t>
      </w:r>
      <w:r>
        <w:rPr/>
        <w:t>Rencana</w:t>
      </w:r>
      <w:r>
        <w:rPr>
          <w:spacing w:val="1"/>
        </w:rPr>
        <w:t> </w:t>
      </w:r>
      <w:r>
        <w:rPr/>
        <w:t>Induk Penelitian sebagai 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1"/>
          <w:numId w:val="54"/>
        </w:numPr>
        <w:tabs>
          <w:tab w:pos="1147" w:val="left" w:leader="none"/>
        </w:tabs>
        <w:spacing w:line="360" w:lineRule="auto" w:before="1" w:after="0"/>
        <w:ind w:left="1146" w:right="586" w:hanging="284"/>
        <w:jc w:val="both"/>
        <w:rPr>
          <w:sz w:val="24"/>
        </w:rPr>
      </w:pPr>
      <w:r>
        <w:rPr>
          <w:sz w:val="24"/>
        </w:rPr>
        <w:t>Penyempurnaan sistem manajerial LPPM dalam melakasanakan program 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penulisan karya</w:t>
      </w:r>
      <w:r>
        <w:rPr>
          <w:spacing w:val="1"/>
          <w:sz w:val="24"/>
        </w:rPr>
        <w:t> </w:t>
      </w:r>
      <w:r>
        <w:rPr>
          <w:sz w:val="24"/>
        </w:rPr>
        <w:t>ilmiah;</w:t>
      </w:r>
    </w:p>
    <w:p>
      <w:pPr>
        <w:pStyle w:val="ListParagraph"/>
        <w:numPr>
          <w:ilvl w:val="1"/>
          <w:numId w:val="54"/>
        </w:numPr>
        <w:tabs>
          <w:tab w:pos="1147" w:val="left" w:leader="none"/>
        </w:tabs>
        <w:spacing w:line="240" w:lineRule="auto" w:before="0" w:after="0"/>
        <w:ind w:left="1146" w:right="0" w:hanging="284"/>
        <w:jc w:val="both"/>
        <w:rPr>
          <w:sz w:val="24"/>
        </w:rPr>
      </w:pPr>
      <w:r>
        <w:rPr>
          <w:sz w:val="24"/>
        </w:rPr>
        <w:t>Meraih</w:t>
      </w:r>
      <w:r>
        <w:rPr>
          <w:spacing w:val="-2"/>
          <w:sz w:val="24"/>
        </w:rPr>
        <w:t> </w:t>
      </w:r>
      <w:r>
        <w:rPr>
          <w:sz w:val="24"/>
        </w:rPr>
        <w:t>dana</w:t>
      </w:r>
      <w:r>
        <w:rPr>
          <w:spacing w:val="-2"/>
          <w:sz w:val="24"/>
        </w:rPr>
        <w:t> </w:t>
      </w:r>
      <w:r>
        <w:rPr>
          <w:sz w:val="24"/>
        </w:rPr>
        <w:t>eksternal</w:t>
      </w:r>
      <w:r>
        <w:rPr>
          <w:spacing w:val="-1"/>
          <w:sz w:val="24"/>
        </w:rPr>
        <w:t> </w:t>
      </w:r>
      <w:r>
        <w:rPr>
          <w:sz w:val="24"/>
        </w:rPr>
        <w:t>semaksimal</w:t>
      </w:r>
      <w:r>
        <w:rPr>
          <w:spacing w:val="-1"/>
          <w:sz w:val="24"/>
        </w:rPr>
        <w:t> </w:t>
      </w:r>
      <w:r>
        <w:rPr>
          <w:sz w:val="24"/>
        </w:rPr>
        <w:t>mungkin;</w:t>
      </w:r>
    </w:p>
    <w:p>
      <w:pPr>
        <w:pStyle w:val="ListParagraph"/>
        <w:numPr>
          <w:ilvl w:val="1"/>
          <w:numId w:val="54"/>
        </w:numPr>
        <w:tabs>
          <w:tab w:pos="1147" w:val="left" w:leader="none"/>
        </w:tabs>
        <w:spacing w:line="360" w:lineRule="auto" w:before="137" w:after="0"/>
        <w:ind w:left="1146" w:right="584" w:hanging="284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berkompetisi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internasional;</w:t>
      </w:r>
    </w:p>
    <w:p>
      <w:pPr>
        <w:pStyle w:val="ListParagraph"/>
        <w:numPr>
          <w:ilvl w:val="1"/>
          <w:numId w:val="54"/>
        </w:numPr>
        <w:tabs>
          <w:tab w:pos="1147" w:val="left" w:leader="none"/>
        </w:tabs>
        <w:spacing w:line="240" w:lineRule="auto" w:before="0" w:after="0"/>
        <w:ind w:left="1146" w:right="0" w:hanging="284"/>
        <w:jc w:val="both"/>
        <w:rPr>
          <w:sz w:val="24"/>
        </w:rPr>
      </w:pPr>
      <w:r>
        <w:rPr>
          <w:sz w:val="24"/>
        </w:rPr>
        <w:t>Perbaikan</w:t>
      </w:r>
      <w:r>
        <w:rPr>
          <w:spacing w:val="-2"/>
          <w:sz w:val="24"/>
        </w:rPr>
        <w:t> </w:t>
      </w:r>
      <w:r>
        <w:rPr>
          <w:sz w:val="24"/>
        </w:rPr>
        <w:t>pengelolaan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publikasi Jurnal</w:t>
      </w:r>
      <w:r>
        <w:rPr>
          <w:spacing w:val="1"/>
          <w:sz w:val="24"/>
        </w:rPr>
        <w:t> </w:t>
      </w:r>
      <w:r>
        <w:rPr>
          <w:sz w:val="24"/>
        </w:rPr>
        <w:t>Ilmiah;</w:t>
      </w:r>
    </w:p>
    <w:p>
      <w:pPr>
        <w:pStyle w:val="ListParagraph"/>
        <w:numPr>
          <w:ilvl w:val="1"/>
          <w:numId w:val="54"/>
        </w:numPr>
        <w:tabs>
          <w:tab w:pos="1147" w:val="left" w:leader="none"/>
        </w:tabs>
        <w:spacing w:line="240" w:lineRule="auto" w:before="139" w:after="0"/>
        <w:ind w:left="1146" w:right="0" w:hanging="284"/>
        <w:jc w:val="both"/>
        <w:rPr>
          <w:sz w:val="24"/>
        </w:rPr>
      </w:pPr>
      <w:r>
        <w:rPr>
          <w:sz w:val="24"/>
        </w:rPr>
        <w:t>Mewujudkan</w:t>
      </w:r>
      <w:r>
        <w:rPr>
          <w:spacing w:val="-1"/>
          <w:sz w:val="24"/>
        </w:rPr>
        <w:t> </w:t>
      </w:r>
      <w:r>
        <w:rPr>
          <w:sz w:val="24"/>
        </w:rPr>
        <w:t>dan meningkatkan</w:t>
      </w:r>
      <w:r>
        <w:rPr>
          <w:spacing w:val="-1"/>
          <w:sz w:val="24"/>
        </w:rPr>
        <w:t> </w:t>
      </w:r>
      <w:r>
        <w:rPr>
          <w:sz w:val="24"/>
        </w:rPr>
        <w:t>perolehan HKI</w:t>
      </w:r>
      <w:r>
        <w:rPr>
          <w:spacing w:val="-3"/>
          <w:sz w:val="24"/>
        </w:rPr>
        <w:t> </w:t>
      </w:r>
      <w:r>
        <w:rPr>
          <w:sz w:val="24"/>
        </w:rPr>
        <w:t>dan Paten.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53"/>
        </w:numPr>
        <w:tabs>
          <w:tab w:pos="1001" w:val="left" w:leader="none"/>
        </w:tabs>
        <w:spacing w:line="240" w:lineRule="auto" w:before="222" w:after="0"/>
        <w:ind w:left="1000" w:right="0" w:hanging="421"/>
        <w:jc w:val="both"/>
      </w:pPr>
      <w:bookmarkStart w:name="_TOC_250005" w:id="29"/>
      <w:bookmarkEnd w:id="29"/>
      <w:r>
        <w:rPr/>
        <w:t>Prioritas Program</w:t>
      </w:r>
    </w:p>
    <w:p>
      <w:pPr>
        <w:pStyle w:val="BodyText"/>
        <w:spacing w:line="360" w:lineRule="auto" w:before="135"/>
        <w:ind w:left="580" w:right="581" w:firstLine="720"/>
        <w:jc w:val="both"/>
      </w:pPr>
      <w:r>
        <w:rPr/>
        <w:t>Program prioritas</w:t>
      </w:r>
      <w:r>
        <w:rPr>
          <w:spacing w:val="1"/>
        </w:rPr>
        <w:t> </w:t>
      </w:r>
      <w:r>
        <w:rPr/>
        <w:t>penyempurnaan manajemen</w:t>
      </w:r>
      <w:r>
        <w:rPr>
          <w:spacing w:val="1"/>
        </w:rPr>
        <w:t> </w:t>
      </w:r>
      <w:r>
        <w:rPr/>
        <w:t>LPPM,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kualitas,</w:t>
      </w:r>
      <w:r>
        <w:rPr>
          <w:spacing w:val="1"/>
        </w:rPr>
        <w:t> </w:t>
      </w:r>
      <w:r>
        <w:rPr/>
        <w:t>kuantitas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guna berkonstribusi dalam pembangunan</w:t>
      </w:r>
      <w:r>
        <w:rPr>
          <w:spacing w:val="1"/>
        </w:rPr>
        <w:t> </w:t>
      </w:r>
      <w:r>
        <w:rPr/>
        <w:t>masyarakat lokal dan nasional serta</w:t>
      </w:r>
      <w:r>
        <w:rPr>
          <w:spacing w:val="1"/>
        </w:rPr>
        <w:t> </w:t>
      </w:r>
      <w:r>
        <w:rPr/>
        <w:t>mampu berkompetisi di tingkat internasional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fokus</w:t>
      </w:r>
      <w:r>
        <w:rPr>
          <w:spacing w:val="-2"/>
        </w:rPr>
        <w:t> </w:t>
      </w:r>
      <w:r>
        <w:rPr/>
        <w:t>kinerja</w:t>
      </w:r>
      <w:r>
        <w:rPr>
          <w:spacing w:val="-1"/>
        </w:rPr>
        <w:t> </w:t>
      </w:r>
      <w:r>
        <w:rPr/>
        <w:t>LPPM</w:t>
      </w:r>
      <w:r>
        <w:rPr>
          <w:spacing w:val="-1"/>
        </w:rPr>
        <w:t> </w:t>
      </w:r>
      <w:r>
        <w:rPr/>
        <w:t>Universitas</w:t>
      </w:r>
      <w:r>
        <w:rPr>
          <w:spacing w:val="-2"/>
        </w:rPr>
        <w:t> </w:t>
      </w:r>
      <w:r>
        <w:rPr/>
        <w:t>Bhayangkara</w:t>
      </w:r>
      <w:r>
        <w:rPr>
          <w:spacing w:val="-3"/>
        </w:rPr>
        <w:t> </w:t>
      </w:r>
      <w:r>
        <w:rPr/>
        <w:t>Surabaya,</w:t>
      </w:r>
      <w:r>
        <w:rPr>
          <w:spacing w:val="3"/>
        </w:rPr>
        <w:t> </w:t>
      </w:r>
      <w:r>
        <w:rPr/>
        <w:t>yaitu</w:t>
      </w:r>
      <w:r>
        <w:rPr>
          <w:spacing w:val="-2"/>
        </w:rPr>
        <w:t> </w:t>
      </w:r>
      <w:r>
        <w:rPr/>
        <w:t>sebagaimana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</w:t>
      </w:r>
      <w:r>
        <w:rPr>
          <w:spacing w:val="-2"/>
        </w:rPr>
        <w:t> </w:t>
      </w:r>
      <w:r>
        <w:rPr/>
        <w:t>5.1.</w:t>
      </w:r>
    </w:p>
    <w:p>
      <w:pPr>
        <w:spacing w:after="0" w:line="360" w:lineRule="auto"/>
        <w:jc w:val="both"/>
        <w:sectPr>
          <w:footerReference w:type="default" r:id="rId86"/>
          <w:pgSz w:w="12240" w:h="15840"/>
          <w:pgMar w:footer="1241" w:header="0" w:top="1500" w:bottom="1440" w:left="1460" w:right="720"/>
        </w:sectPr>
      </w:pPr>
    </w:p>
    <w:p>
      <w:pPr>
        <w:pStyle w:val="BodyText"/>
        <w:spacing w:before="100" w:after="28"/>
        <w:ind w:left="3264"/>
        <w:jc w:val="both"/>
      </w:pPr>
      <w:r>
        <w:rPr/>
        <w:t>Tabel</w:t>
      </w:r>
      <w:r>
        <w:rPr>
          <w:spacing w:val="56"/>
        </w:rPr>
        <w:t> </w:t>
      </w:r>
      <w:r>
        <w:rPr/>
        <w:t>5.1.</w:t>
      </w:r>
      <w:r>
        <w:rPr>
          <w:spacing w:val="-1"/>
        </w:rPr>
        <w:t> </w:t>
      </w:r>
      <w:r>
        <w:rPr/>
        <w:t>Prioritas</w:t>
      </w:r>
      <w:r>
        <w:rPr>
          <w:spacing w:val="-2"/>
        </w:rPr>
        <w:t> </w:t>
      </w:r>
      <w:r>
        <w:rPr/>
        <w:t>Program</w:t>
      </w:r>
      <w:r>
        <w:rPr>
          <w:spacing w:val="-2"/>
        </w:rPr>
        <w:t> </w:t>
      </w:r>
      <w:r>
        <w:rPr/>
        <w:t>Penelitian</w:t>
      </w:r>
    </w:p>
    <w:tbl>
      <w:tblPr>
        <w:tblW w:w="0" w:type="auto"/>
        <w:jc w:val="left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8030"/>
      </w:tblGrid>
      <w:tr>
        <w:trPr>
          <w:trHeight w:val="395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before="39"/>
              <w:ind w:left="87" w:right="71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8030" w:type="dxa"/>
            <w:shd w:val="clear" w:color="auto" w:fill="D9D9D9"/>
          </w:tcPr>
          <w:p>
            <w:pPr>
              <w:pStyle w:val="TableParagraph"/>
              <w:spacing w:before="39"/>
              <w:ind w:left="3160" w:right="3123"/>
              <w:jc w:val="center"/>
              <w:rPr>
                <w:sz w:val="24"/>
              </w:rPr>
            </w:pPr>
            <w:r>
              <w:rPr>
                <w:sz w:val="24"/>
              </w:rPr>
              <w:t>Prioritas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</w:t>
            </w:r>
          </w:p>
        </w:tc>
      </w:tr>
      <w:tr>
        <w:trPr>
          <w:trHeight w:val="597" w:hRule="atLeast"/>
        </w:trPr>
        <w:tc>
          <w:tcPr>
            <w:tcW w:w="562" w:type="dxa"/>
          </w:tcPr>
          <w:p>
            <w:pPr>
              <w:pStyle w:val="TableParagraph"/>
              <w:spacing w:before="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30" w:type="dxa"/>
          </w:tcPr>
          <w:p>
            <w:pPr>
              <w:pStyle w:val="TableParagraph"/>
              <w:spacing w:line="270" w:lineRule="atLeast" w:before="25"/>
              <w:ind w:left="107" w:right="149"/>
              <w:rPr>
                <w:sz w:val="24"/>
              </w:rPr>
            </w:pPr>
            <w:r>
              <w:rPr>
                <w:sz w:val="24"/>
              </w:rPr>
              <w:t>Produktivitas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Kompetitif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Penelitian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Desentralisasi.</w:t>
            </w:r>
          </w:p>
        </w:tc>
      </w:tr>
      <w:tr>
        <w:trPr>
          <w:trHeight w:val="323" w:hRule="atLeast"/>
        </w:trPr>
        <w:tc>
          <w:tcPr>
            <w:tcW w:w="562" w:type="dxa"/>
          </w:tcPr>
          <w:p>
            <w:pPr>
              <w:pStyle w:val="TableParagraph"/>
              <w:spacing w:line="264" w:lineRule="exact" w:before="39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30" w:type="dxa"/>
          </w:tcPr>
          <w:p>
            <w:pPr>
              <w:pStyle w:val="TableParagraph"/>
              <w:spacing w:line="264" w:lineRule="exact" w:before="39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diseminasikan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dipublikasikan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> </w:t>
            </w:r>
            <w:hyperlink r:id="rId87">
              <w:r>
                <w:rPr>
                  <w:sz w:val="24"/>
                </w:rPr>
                <w:t>www.ubhara.ac.id</w:t>
              </w:r>
            </w:hyperlink>
          </w:p>
        </w:tc>
      </w:tr>
      <w:tr>
        <w:trPr>
          <w:trHeight w:val="875" w:hRule="atLeast"/>
        </w:trPr>
        <w:tc>
          <w:tcPr>
            <w:tcW w:w="562" w:type="dxa"/>
          </w:tcPr>
          <w:p>
            <w:pPr>
              <w:pStyle w:val="TableParagraph"/>
              <w:spacing w:before="39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30" w:type="dxa"/>
          </w:tcPr>
          <w:p>
            <w:pPr>
              <w:pStyle w:val="TableParagraph"/>
              <w:spacing w:line="270" w:lineRule="atLeast" w:before="27"/>
              <w:ind w:left="107" w:right="108"/>
              <w:rPr>
                <w:sz w:val="24"/>
              </w:rPr>
            </w:pPr>
            <w:r>
              <w:rPr>
                <w:sz w:val="24"/>
              </w:rPr>
              <w:t>Hasil Penelitian dipublikasikan melalui Jurnal/Proseding Internasional Terindeks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Scopus, Jurnal Nasional Terakreditasi Sinta 1-6, dan Proseding Seminar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Nasional.</w:t>
            </w:r>
          </w:p>
        </w:tc>
      </w:tr>
      <w:tr>
        <w:trPr>
          <w:trHeight w:val="342" w:hRule="atLeast"/>
        </w:trPr>
        <w:tc>
          <w:tcPr>
            <w:tcW w:w="562" w:type="dxa"/>
          </w:tcPr>
          <w:p>
            <w:pPr>
              <w:pStyle w:val="TableParagraph"/>
              <w:spacing w:before="39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30" w:type="dxa"/>
          </w:tcPr>
          <w:p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Mewujudkan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meningkatkan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perolehan HKI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 Paten.</w:t>
            </w:r>
          </w:p>
        </w:tc>
      </w:tr>
      <w:tr>
        <w:trPr>
          <w:trHeight w:val="599" w:hRule="atLeast"/>
        </w:trPr>
        <w:tc>
          <w:tcPr>
            <w:tcW w:w="562" w:type="dxa"/>
          </w:tcPr>
          <w:p>
            <w:pPr>
              <w:pStyle w:val="TableParagraph"/>
              <w:spacing w:before="39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30" w:type="dxa"/>
          </w:tcPr>
          <w:p>
            <w:pPr>
              <w:pStyle w:val="TableParagraph"/>
              <w:spacing w:line="270" w:lineRule="atLeast" w:before="27"/>
              <w:ind w:left="107" w:right="495"/>
              <w:rPr>
                <w:sz w:val="24"/>
              </w:rPr>
            </w:pPr>
            <w:r>
              <w:rPr>
                <w:sz w:val="24"/>
              </w:rPr>
              <w:t>Peningkatan Kualitas dan Kuantitas Penelitian dan Pengabdian dalam rangka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menyongsong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peningkatan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kluster penelitian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Binaan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Madya.</w:t>
            </w:r>
          </w:p>
        </w:tc>
      </w:tr>
      <w:tr>
        <w:trPr>
          <w:trHeight w:val="340" w:hRule="atLeast"/>
        </w:trPr>
        <w:tc>
          <w:tcPr>
            <w:tcW w:w="562" w:type="dxa"/>
          </w:tcPr>
          <w:p>
            <w:pPr>
              <w:pStyle w:val="TableParagraph"/>
              <w:spacing w:before="38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30" w:type="dxa"/>
          </w:tcPr>
          <w:p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kelola 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LPPM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Ubhara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Surabaya</w:t>
            </w: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Heading2"/>
        <w:numPr>
          <w:ilvl w:val="1"/>
          <w:numId w:val="53"/>
        </w:numPr>
        <w:tabs>
          <w:tab w:pos="1001" w:val="left" w:leader="none"/>
        </w:tabs>
        <w:spacing w:line="240" w:lineRule="auto" w:before="0" w:after="0"/>
        <w:ind w:left="1000" w:right="0" w:hanging="421"/>
        <w:jc w:val="both"/>
      </w:pPr>
      <w:r>
        <w:rPr/>
        <w:t>Indikator</w:t>
      </w:r>
      <w:r>
        <w:rPr>
          <w:spacing w:val="-4"/>
        </w:rPr>
        <w:t> </w:t>
      </w:r>
      <w:r>
        <w:rPr/>
        <w:t>Kinerja</w:t>
      </w:r>
      <w:r>
        <w:rPr>
          <w:spacing w:val="-2"/>
        </w:rPr>
        <w:t> </w:t>
      </w:r>
      <w:r>
        <w:rPr/>
        <w:t>Utama</w:t>
      </w:r>
    </w:p>
    <w:p>
      <w:pPr>
        <w:pStyle w:val="BodyText"/>
        <w:spacing w:line="360" w:lineRule="auto" w:before="137"/>
        <w:ind w:left="580" w:right="583" w:firstLine="576"/>
        <w:jc w:val="both"/>
      </w:pPr>
      <w:r>
        <w:rPr/>
        <w:t>Indikator  </w:t>
      </w:r>
      <w:r>
        <w:rPr>
          <w:spacing w:val="1"/>
        </w:rPr>
        <w:t> </w:t>
      </w:r>
      <w:r>
        <w:rPr/>
        <w:t>kinerja  </w:t>
      </w:r>
      <w:r>
        <w:rPr>
          <w:spacing w:val="1"/>
        </w:rPr>
        <w:t> </w:t>
      </w:r>
      <w:r>
        <w:rPr/>
        <w:t>utama</w:t>
      </w:r>
      <w:r>
        <w:rPr>
          <w:spacing w:val="60"/>
        </w:rPr>
        <w:t> </w:t>
      </w:r>
      <w:r>
        <w:rPr/>
        <w:t>adalah</w:t>
      </w:r>
      <w:r>
        <w:rPr>
          <w:spacing w:val="60"/>
        </w:rPr>
        <w:t> </w:t>
      </w:r>
      <w:r>
        <w:rPr/>
        <w:t>peningkatan  </w:t>
      </w:r>
      <w:r>
        <w:rPr>
          <w:spacing w:val="1"/>
        </w:rPr>
        <w:t> </w:t>
      </w:r>
      <w:r>
        <w:rPr/>
        <w:t>jumlah  </w:t>
      </w:r>
      <w:r>
        <w:rPr>
          <w:spacing w:val="1"/>
        </w:rPr>
        <w:t> </w:t>
      </w:r>
      <w:r>
        <w:rPr/>
        <w:t>dan  </w:t>
      </w:r>
      <w:r>
        <w:rPr>
          <w:spacing w:val="1"/>
        </w:rPr>
        <w:t> </w:t>
      </w:r>
      <w:r>
        <w:rPr/>
        <w:t>mutu    penelitian</w:t>
      </w:r>
      <w:r>
        <w:rPr>
          <w:spacing w:val="1"/>
        </w:rPr>
        <w:t> </w:t>
      </w:r>
      <w:r>
        <w:rPr/>
        <w:t>dosen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keahliannya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selama 5 tahun</w:t>
      </w:r>
      <w:r>
        <w:rPr>
          <w:spacing w:val="3"/>
        </w:rPr>
        <w:t> </w:t>
      </w:r>
      <w:r>
        <w:rPr/>
        <w:t>ke</w:t>
      </w:r>
      <w:r>
        <w:rPr>
          <w:spacing w:val="-1"/>
        </w:rPr>
        <w:t> </w:t>
      </w:r>
      <w:r>
        <w:rPr/>
        <w:t>depan</w:t>
      </w:r>
      <w:r>
        <w:rPr>
          <w:spacing w:val="-1"/>
        </w:rPr>
        <w:t> </w:t>
      </w:r>
      <w:r>
        <w:rPr/>
        <w:t>ditunjukkan pada Tabel 5.2.</w:t>
      </w:r>
    </w:p>
    <w:p>
      <w:pPr>
        <w:pStyle w:val="BodyText"/>
        <w:spacing w:before="1" w:after="27"/>
        <w:ind w:left="3141"/>
        <w:jc w:val="both"/>
      </w:pPr>
      <w:r>
        <w:rPr/>
        <w:t>Tabel</w:t>
      </w:r>
      <w:r>
        <w:rPr>
          <w:spacing w:val="56"/>
        </w:rPr>
        <w:t> </w:t>
      </w:r>
      <w:r>
        <w:rPr/>
        <w:t>5.2.</w:t>
      </w:r>
      <w:r>
        <w:rPr>
          <w:spacing w:val="1"/>
        </w:rPr>
        <w:t> </w:t>
      </w:r>
      <w:r>
        <w:rPr/>
        <w:t>Indikator</w:t>
      </w:r>
      <w:r>
        <w:rPr>
          <w:spacing w:val="-3"/>
        </w:rPr>
        <w:t> </w:t>
      </w:r>
      <w:r>
        <w:rPr/>
        <w:t>Target</w:t>
      </w:r>
      <w:r>
        <w:rPr>
          <w:spacing w:val="-2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Dosen</w:t>
      </w: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844"/>
        <w:gridCol w:w="1264"/>
        <w:gridCol w:w="1058"/>
        <w:gridCol w:w="1017"/>
        <w:gridCol w:w="1005"/>
        <w:gridCol w:w="775"/>
        <w:gridCol w:w="1192"/>
      </w:tblGrid>
      <w:tr>
        <w:trPr>
          <w:trHeight w:val="625" w:hRule="atLeast"/>
        </w:trPr>
        <w:tc>
          <w:tcPr>
            <w:tcW w:w="662" w:type="dxa"/>
            <w:vMerge w:val="restart"/>
            <w:shd w:val="clear" w:color="auto" w:fill="D9D9D9"/>
          </w:tcPr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2844" w:type="dxa"/>
            <w:vMerge w:val="restart"/>
            <w:shd w:val="clear" w:color="auto" w:fill="D9D9D9"/>
          </w:tcPr>
          <w:p>
            <w:pPr>
              <w:pStyle w:val="TableParagraph"/>
              <w:spacing w:before="37"/>
              <w:ind w:left="904"/>
              <w:rPr>
                <w:sz w:val="22"/>
              </w:rPr>
            </w:pPr>
            <w:r>
              <w:rPr>
                <w:sz w:val="22"/>
              </w:rPr>
              <w:t>Uraian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IKK</w:t>
            </w:r>
          </w:p>
        </w:tc>
        <w:tc>
          <w:tcPr>
            <w:tcW w:w="1264" w:type="dxa"/>
            <w:shd w:val="clear" w:color="auto" w:fill="D9D9D9"/>
          </w:tcPr>
          <w:p>
            <w:pPr>
              <w:pStyle w:val="TableParagraph"/>
              <w:spacing w:line="256" w:lineRule="auto" w:before="37"/>
              <w:ind w:left="166" w:right="402" w:hanging="58"/>
              <w:rPr>
                <w:sz w:val="22"/>
              </w:rPr>
            </w:pPr>
            <w:r>
              <w:rPr>
                <w:sz w:val="22"/>
              </w:rPr>
              <w:t>Capaian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Saat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Ini</w:t>
            </w:r>
          </w:p>
        </w:tc>
        <w:tc>
          <w:tcPr>
            <w:tcW w:w="5047" w:type="dxa"/>
            <w:gridSpan w:val="5"/>
            <w:shd w:val="clear" w:color="auto" w:fill="D9D9D9"/>
          </w:tcPr>
          <w:p>
            <w:pPr>
              <w:pStyle w:val="TableParagraph"/>
              <w:spacing w:before="37"/>
              <w:ind w:left="1355"/>
              <w:rPr>
                <w:sz w:val="22"/>
              </w:rPr>
            </w:pPr>
            <w:r>
              <w:rPr>
                <w:sz w:val="22"/>
              </w:rPr>
              <w:t>Target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Capaian</w:t>
            </w:r>
          </w:p>
        </w:tc>
      </w:tr>
      <w:tr>
        <w:trPr>
          <w:trHeight w:val="331" w:hRule="atLeast"/>
        </w:trPr>
        <w:tc>
          <w:tcPr>
            <w:tcW w:w="66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shd w:val="clear" w:color="auto" w:fill="D9D9D9"/>
          </w:tcPr>
          <w:p>
            <w:pPr>
              <w:pStyle w:val="TableParagraph"/>
              <w:spacing w:before="37"/>
              <w:ind w:left="399" w:right="375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058" w:type="dxa"/>
            <w:shd w:val="clear" w:color="auto" w:fill="D9D9D9"/>
          </w:tcPr>
          <w:p>
            <w:pPr>
              <w:pStyle w:val="TableParagraph"/>
              <w:spacing w:before="37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1017" w:type="dxa"/>
            <w:shd w:val="clear" w:color="auto" w:fill="D9D9D9"/>
          </w:tcPr>
          <w:p>
            <w:pPr>
              <w:pStyle w:val="TableParagraph"/>
              <w:spacing w:before="37"/>
              <w:ind w:left="335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1005" w:type="dxa"/>
            <w:shd w:val="clear" w:color="auto" w:fill="D9D9D9"/>
          </w:tcPr>
          <w:p>
            <w:pPr>
              <w:pStyle w:val="TableParagraph"/>
              <w:spacing w:before="37"/>
              <w:ind w:left="302" w:right="21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775" w:type="dxa"/>
            <w:shd w:val="clear" w:color="auto" w:fill="D9D9D9"/>
          </w:tcPr>
          <w:p>
            <w:pPr>
              <w:pStyle w:val="TableParagraph"/>
              <w:spacing w:before="37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1192" w:type="dxa"/>
            <w:shd w:val="clear" w:color="auto" w:fill="D9D9D9"/>
          </w:tcPr>
          <w:p>
            <w:pPr>
              <w:pStyle w:val="TableParagraph"/>
              <w:spacing w:before="37"/>
              <w:ind w:left="417"/>
              <w:rPr>
                <w:sz w:val="22"/>
              </w:rPr>
            </w:pPr>
            <w:r>
              <w:rPr>
                <w:sz w:val="22"/>
              </w:rPr>
              <w:t>2024</w:t>
            </w:r>
          </w:p>
        </w:tc>
      </w:tr>
      <w:tr>
        <w:trPr>
          <w:trHeight w:val="1134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44" w:type="dxa"/>
          </w:tcPr>
          <w:p>
            <w:pPr>
              <w:pStyle w:val="TableParagraph"/>
              <w:spacing w:line="259" w:lineRule="auto" w:before="37"/>
              <w:ind w:left="112" w:right="82"/>
              <w:rPr>
                <w:sz w:val="22"/>
              </w:rPr>
            </w:pPr>
            <w:r>
              <w:rPr>
                <w:sz w:val="22"/>
              </w:rPr>
              <w:t>Produktivitas penelitian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terapan pada 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kompetitif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nasional</w:t>
            </w:r>
          </w:p>
          <w:p>
            <w:pPr>
              <w:pStyle w:val="TableParagraph"/>
              <w:spacing w:line="252" w:lineRule="exact"/>
              <w:ind w:left="112"/>
              <w:rPr>
                <w:sz w:val="22"/>
              </w:rPr>
            </w:pP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desentralisasi.</w:t>
            </w:r>
          </w:p>
        </w:tc>
        <w:tc>
          <w:tcPr>
            <w:tcW w:w="1264" w:type="dxa"/>
          </w:tcPr>
          <w:p>
            <w:pPr>
              <w:pStyle w:val="TableParagraph"/>
              <w:spacing w:before="37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58" w:type="dxa"/>
          </w:tcPr>
          <w:p>
            <w:pPr>
              <w:pStyle w:val="TableParagraph"/>
              <w:spacing w:before="37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7" w:type="dxa"/>
          </w:tcPr>
          <w:p>
            <w:pPr>
              <w:pStyle w:val="TableParagraph"/>
              <w:spacing w:before="37"/>
              <w:ind w:left="385" w:right="36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05" w:type="dxa"/>
          </w:tcPr>
          <w:p>
            <w:pPr>
              <w:pStyle w:val="TableParagraph"/>
              <w:spacing w:before="37"/>
              <w:ind w:left="240" w:right="212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75" w:type="dxa"/>
          </w:tcPr>
          <w:p>
            <w:pPr>
              <w:pStyle w:val="TableParagraph"/>
              <w:spacing w:before="37"/>
              <w:ind w:left="262" w:right="242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192" w:type="dxa"/>
          </w:tcPr>
          <w:p>
            <w:pPr>
              <w:pStyle w:val="TableParagraph"/>
              <w:spacing w:before="37"/>
              <w:ind w:left="493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820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844" w:type="dxa"/>
          </w:tcPr>
          <w:p>
            <w:pPr>
              <w:pStyle w:val="TableParagraph"/>
              <w:spacing w:before="34"/>
              <w:ind w:left="112" w:right="471"/>
              <w:rPr>
                <w:sz w:val="22"/>
              </w:rPr>
            </w:pPr>
            <w:r>
              <w:rPr>
                <w:sz w:val="22"/>
              </w:rPr>
              <w:t>Penelitian dipublikasikan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Jurnal Nasional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Terakreditasi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Sinta.</w:t>
            </w:r>
          </w:p>
        </w:tc>
        <w:tc>
          <w:tcPr>
            <w:tcW w:w="1264" w:type="dxa"/>
          </w:tcPr>
          <w:p>
            <w:pPr>
              <w:pStyle w:val="TableParagraph"/>
              <w:spacing w:before="37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spacing w:before="37"/>
              <w:ind w:left="404" w:right="384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17" w:type="dxa"/>
          </w:tcPr>
          <w:p>
            <w:pPr>
              <w:pStyle w:val="TableParagraph"/>
              <w:spacing w:before="37"/>
              <w:ind w:left="385" w:right="36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05" w:type="dxa"/>
          </w:tcPr>
          <w:p>
            <w:pPr>
              <w:pStyle w:val="TableParagraph"/>
              <w:spacing w:before="37"/>
              <w:ind w:left="240" w:right="212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775" w:type="dxa"/>
          </w:tcPr>
          <w:p>
            <w:pPr>
              <w:pStyle w:val="TableParagraph"/>
              <w:spacing w:before="37"/>
              <w:ind w:left="262" w:right="242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192" w:type="dxa"/>
          </w:tcPr>
          <w:p>
            <w:pPr>
              <w:pStyle w:val="TableParagraph"/>
              <w:spacing w:before="37"/>
              <w:ind w:left="438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918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844" w:type="dxa"/>
          </w:tcPr>
          <w:p>
            <w:pPr>
              <w:pStyle w:val="TableParagraph"/>
              <w:spacing w:line="259" w:lineRule="auto" w:before="37"/>
              <w:ind w:left="112" w:right="471"/>
              <w:rPr>
                <w:sz w:val="22"/>
              </w:rPr>
            </w:pPr>
            <w:r>
              <w:rPr>
                <w:sz w:val="22"/>
              </w:rPr>
              <w:t>Penelitian dipublikasikan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melalui Jurnal Interna-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Terindeks Scopus</w:t>
            </w:r>
          </w:p>
        </w:tc>
        <w:tc>
          <w:tcPr>
            <w:tcW w:w="1264" w:type="dxa"/>
          </w:tcPr>
          <w:p>
            <w:pPr>
              <w:pStyle w:val="TableParagraph"/>
              <w:spacing w:before="37"/>
              <w:ind w:left="399" w:right="37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58" w:type="dxa"/>
          </w:tcPr>
          <w:p>
            <w:pPr>
              <w:pStyle w:val="TableParagraph"/>
              <w:spacing w:before="37"/>
              <w:ind w:left="404" w:right="38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17" w:type="dxa"/>
          </w:tcPr>
          <w:p>
            <w:pPr>
              <w:pStyle w:val="TableParagraph"/>
              <w:spacing w:before="37"/>
              <w:ind w:left="385" w:right="361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05" w:type="dxa"/>
          </w:tcPr>
          <w:p>
            <w:pPr>
              <w:pStyle w:val="TableParagraph"/>
              <w:spacing w:before="37"/>
              <w:ind w:left="240" w:right="212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775" w:type="dxa"/>
          </w:tcPr>
          <w:p>
            <w:pPr>
              <w:pStyle w:val="TableParagraph"/>
              <w:spacing w:before="37"/>
              <w:ind w:left="262" w:right="242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192" w:type="dxa"/>
          </w:tcPr>
          <w:p>
            <w:pPr>
              <w:pStyle w:val="TableParagraph"/>
              <w:spacing w:before="37"/>
              <w:ind w:left="438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051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844" w:type="dxa"/>
          </w:tcPr>
          <w:p>
            <w:pPr>
              <w:pStyle w:val="TableParagraph"/>
              <w:spacing w:line="252" w:lineRule="exact" w:before="23"/>
              <w:ind w:left="112" w:right="691"/>
              <w:rPr>
                <w:sz w:val="22"/>
              </w:rPr>
            </w:pPr>
            <w:r>
              <w:rPr>
                <w:sz w:val="22"/>
              </w:rPr>
              <w:t>Hasil Penelitian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dipublikasikan melalui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Prosiding Seminar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Internasional</w:t>
            </w:r>
          </w:p>
        </w:tc>
        <w:tc>
          <w:tcPr>
            <w:tcW w:w="1264" w:type="dxa"/>
          </w:tcPr>
          <w:p>
            <w:pPr>
              <w:pStyle w:val="TableParagraph"/>
              <w:spacing w:before="37"/>
              <w:ind w:left="399" w:right="37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58" w:type="dxa"/>
          </w:tcPr>
          <w:p>
            <w:pPr>
              <w:pStyle w:val="TableParagraph"/>
              <w:spacing w:before="37"/>
              <w:ind w:left="404" w:right="38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17" w:type="dxa"/>
          </w:tcPr>
          <w:p>
            <w:pPr>
              <w:pStyle w:val="TableParagraph"/>
              <w:spacing w:before="37"/>
              <w:ind w:left="385" w:right="361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05" w:type="dxa"/>
          </w:tcPr>
          <w:p>
            <w:pPr>
              <w:pStyle w:val="TableParagraph"/>
              <w:spacing w:before="37"/>
              <w:ind w:left="240" w:right="212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775" w:type="dxa"/>
          </w:tcPr>
          <w:p>
            <w:pPr>
              <w:pStyle w:val="TableParagraph"/>
              <w:spacing w:before="37"/>
              <w:ind w:left="22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92" w:type="dxa"/>
          </w:tcPr>
          <w:p>
            <w:pPr>
              <w:pStyle w:val="TableParagraph"/>
              <w:spacing w:before="37"/>
              <w:ind w:left="438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861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844" w:type="dxa"/>
          </w:tcPr>
          <w:p>
            <w:pPr>
              <w:pStyle w:val="TableParagraph"/>
              <w:spacing w:line="256" w:lineRule="auto" w:before="37"/>
              <w:ind w:left="112" w:right="696"/>
              <w:rPr>
                <w:sz w:val="22"/>
              </w:rPr>
            </w:pPr>
            <w:r>
              <w:rPr>
                <w:sz w:val="22"/>
              </w:rPr>
              <w:t>Hasil penelitian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dipublikasikan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melalui</w:t>
            </w:r>
          </w:p>
          <w:p>
            <w:pPr>
              <w:pStyle w:val="TableParagraph"/>
              <w:spacing w:before="3"/>
              <w:ind w:left="112"/>
              <w:rPr>
                <w:sz w:val="22"/>
              </w:rPr>
            </w:pPr>
            <w:hyperlink r:id="rId87">
              <w:r>
                <w:rPr>
                  <w:sz w:val="22"/>
                </w:rPr>
                <w:t>www.ubhara.ac.id</w:t>
              </w:r>
            </w:hyperlink>
          </w:p>
        </w:tc>
        <w:tc>
          <w:tcPr>
            <w:tcW w:w="1264" w:type="dxa"/>
          </w:tcPr>
          <w:p>
            <w:pPr>
              <w:pStyle w:val="TableParagraph"/>
              <w:spacing w:before="37"/>
              <w:ind w:left="394" w:right="37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58" w:type="dxa"/>
          </w:tcPr>
          <w:p>
            <w:pPr>
              <w:pStyle w:val="TableParagraph"/>
              <w:spacing w:before="37"/>
              <w:ind w:right="312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17" w:type="dxa"/>
          </w:tcPr>
          <w:p>
            <w:pPr>
              <w:pStyle w:val="TableParagraph"/>
              <w:spacing w:before="37"/>
              <w:ind w:left="49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05" w:type="dxa"/>
          </w:tcPr>
          <w:p>
            <w:pPr>
              <w:pStyle w:val="TableParagraph"/>
              <w:spacing w:before="37"/>
              <w:ind w:left="302" w:right="96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75" w:type="dxa"/>
          </w:tcPr>
          <w:p>
            <w:pPr>
              <w:pStyle w:val="TableParagraph"/>
              <w:spacing w:before="37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192" w:type="dxa"/>
          </w:tcPr>
          <w:p>
            <w:pPr>
              <w:pStyle w:val="TableParagraph"/>
              <w:spacing w:before="37"/>
              <w:ind w:left="585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589" w:hRule="atLeast"/>
        </w:trPr>
        <w:tc>
          <w:tcPr>
            <w:tcW w:w="662" w:type="dxa"/>
          </w:tcPr>
          <w:p>
            <w:pPr>
              <w:pStyle w:val="TableParagraph"/>
              <w:spacing w:before="36"/>
              <w:ind w:left="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844" w:type="dxa"/>
          </w:tcPr>
          <w:p>
            <w:pPr>
              <w:pStyle w:val="TableParagraph"/>
              <w:spacing w:line="270" w:lineRule="atLeast" w:before="19"/>
              <w:ind w:left="108" w:right="1319"/>
              <w:rPr>
                <w:sz w:val="22"/>
              </w:rPr>
            </w:pPr>
            <w:r>
              <w:rPr>
                <w:sz w:val="22"/>
              </w:rPr>
              <w:t>Hasil penelitian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diseminasikan</w:t>
            </w:r>
          </w:p>
        </w:tc>
        <w:tc>
          <w:tcPr>
            <w:tcW w:w="1264" w:type="dxa"/>
          </w:tcPr>
          <w:p>
            <w:pPr>
              <w:pStyle w:val="TableParagraph"/>
              <w:spacing w:before="36"/>
              <w:ind w:left="9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8" w:type="dxa"/>
          </w:tcPr>
          <w:p>
            <w:pPr>
              <w:pStyle w:val="TableParagraph"/>
              <w:spacing w:before="36"/>
              <w:ind w:left="9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7" w:type="dxa"/>
          </w:tcPr>
          <w:p>
            <w:pPr>
              <w:pStyle w:val="TableParagraph"/>
              <w:spacing w:before="36"/>
              <w:ind w:left="9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5" w:type="dxa"/>
          </w:tcPr>
          <w:p>
            <w:pPr>
              <w:pStyle w:val="TableParagraph"/>
              <w:spacing w:before="36"/>
              <w:ind w:left="9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75" w:type="dxa"/>
          </w:tcPr>
          <w:p>
            <w:pPr>
              <w:pStyle w:val="TableParagraph"/>
              <w:spacing w:before="36"/>
              <w:ind w:left="9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92" w:type="dxa"/>
          </w:tcPr>
          <w:p>
            <w:pPr>
              <w:pStyle w:val="TableParagraph"/>
              <w:spacing w:before="36"/>
              <w:ind w:left="9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0" w:footer="1241" w:top="1500" w:bottom="1440" w:left="1460" w:right="720"/>
        </w:sectPr>
      </w:pPr>
    </w:p>
    <w:p>
      <w:pPr>
        <w:pStyle w:val="Heading1"/>
        <w:ind w:left="617" w:right="588"/>
      </w:pPr>
      <w:r>
        <w:rPr/>
        <w:t>BAB</w:t>
      </w:r>
      <w:r>
        <w:rPr>
          <w:spacing w:val="68"/>
        </w:rPr>
        <w:t> </w:t>
      </w:r>
      <w:r>
        <w:rPr/>
        <w:t>VI</w:t>
      </w:r>
    </w:p>
    <w:p>
      <w:pPr>
        <w:spacing w:before="161"/>
        <w:ind w:left="618" w:right="588" w:firstLine="0"/>
        <w:jc w:val="center"/>
        <w:rPr>
          <w:b/>
          <w:sz w:val="28"/>
        </w:rPr>
      </w:pPr>
      <w:r>
        <w:rPr>
          <w:b/>
          <w:sz w:val="28"/>
        </w:rPr>
        <w:t>FOKUS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RISET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UNGGULAN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INSTITUSI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ind w:left="580" w:firstLine="0"/>
        <w:jc w:val="left"/>
      </w:pPr>
      <w:bookmarkStart w:name="_TOC_250004" w:id="30"/>
      <w:r>
        <w:rPr/>
        <w:t>6.1.</w:t>
      </w:r>
      <w:r>
        <w:rPr>
          <w:spacing w:val="-2"/>
        </w:rPr>
        <w:t> </w:t>
      </w:r>
      <w:r>
        <w:rPr/>
        <w:t>Riset</w:t>
      </w:r>
      <w:r>
        <w:rPr>
          <w:spacing w:val="-2"/>
        </w:rPr>
        <w:t> </w:t>
      </w:r>
      <w:r>
        <w:rPr/>
        <w:t>Unggulan</w:t>
      </w:r>
      <w:r>
        <w:rPr>
          <w:spacing w:val="-1"/>
        </w:rPr>
        <w:t> </w:t>
      </w:r>
      <w:bookmarkEnd w:id="30"/>
      <w:r>
        <w:rPr/>
        <w:t>Institusi</w:t>
      </w:r>
    </w:p>
    <w:p>
      <w:pPr>
        <w:pStyle w:val="BodyText"/>
        <w:spacing w:line="360" w:lineRule="auto" w:before="135"/>
        <w:ind w:left="573" w:right="579" w:firstLine="727"/>
      </w:pPr>
      <w:r>
        <w:rPr/>
        <w:t>Universitas</w:t>
      </w:r>
      <w:r>
        <w:rPr>
          <w:spacing w:val="38"/>
        </w:rPr>
        <w:t> </w:t>
      </w:r>
      <w:r>
        <w:rPr/>
        <w:t>Bhayangkara</w:t>
      </w:r>
      <w:r>
        <w:rPr>
          <w:spacing w:val="37"/>
        </w:rPr>
        <w:t> </w:t>
      </w:r>
      <w:r>
        <w:rPr/>
        <w:t>Surabaya</w:t>
      </w:r>
      <w:r>
        <w:rPr>
          <w:spacing w:val="37"/>
        </w:rPr>
        <w:t> </w:t>
      </w:r>
      <w:r>
        <w:rPr/>
        <w:t>memiliki</w:t>
      </w:r>
      <w:r>
        <w:rPr>
          <w:spacing w:val="40"/>
        </w:rPr>
        <w:t> </w:t>
      </w:r>
      <w:r>
        <w:rPr/>
        <w:t>riset</w:t>
      </w:r>
      <w:r>
        <w:rPr>
          <w:spacing w:val="39"/>
        </w:rPr>
        <w:t> </w:t>
      </w:r>
      <w:r>
        <w:rPr/>
        <w:t>unggulan</w:t>
      </w:r>
      <w:r>
        <w:rPr>
          <w:spacing w:val="38"/>
        </w:rPr>
        <w:t> </w:t>
      </w:r>
      <w:r>
        <w:rPr/>
        <w:t>institusi</w:t>
      </w:r>
      <w:r>
        <w:rPr>
          <w:spacing w:val="44"/>
        </w:rPr>
        <w:t> </w:t>
      </w:r>
      <w:r>
        <w:rPr/>
        <w:t>yang</w:t>
      </w:r>
      <w:r>
        <w:rPr>
          <w:spacing w:val="36"/>
        </w:rPr>
        <w:t> </w:t>
      </w:r>
      <w:r>
        <w:rPr/>
        <w:t>bersifat</w:t>
      </w:r>
      <w:r>
        <w:rPr>
          <w:spacing w:val="-57"/>
        </w:rPr>
        <w:t> </w:t>
      </w:r>
      <w:r>
        <w:rPr/>
        <w:t>multidisipliner yang</w:t>
      </w:r>
      <w:r>
        <w:rPr>
          <w:spacing w:val="-3"/>
        </w:rPr>
        <w:t> </w:t>
      </w:r>
      <w:r>
        <w:rPr/>
        <w:t>diarahkan pada</w:t>
      </w:r>
      <w:r>
        <w:rPr>
          <w:spacing w:val="-1"/>
        </w:rPr>
        <w:t> </w:t>
      </w:r>
      <w:r>
        <w:rPr/>
        <w:t>7 (tujuh)</w:t>
      </w:r>
      <w:r>
        <w:rPr>
          <w:spacing w:val="-1"/>
        </w:rPr>
        <w:t> </w:t>
      </w:r>
      <w:r>
        <w:rPr/>
        <w:t>fokus riset</w:t>
      </w:r>
      <w:r>
        <w:rPr>
          <w:spacing w:val="2"/>
        </w:rPr>
        <w:t> </w:t>
      </w:r>
      <w:r>
        <w:rPr/>
        <w:t>yaitu:</w:t>
      </w:r>
    </w:p>
    <w:p>
      <w:pPr>
        <w:pStyle w:val="ListParagraph"/>
        <w:numPr>
          <w:ilvl w:val="0"/>
          <w:numId w:val="55"/>
        </w:numPr>
        <w:tabs>
          <w:tab w:pos="1007" w:val="left" w:leader="none"/>
          <w:tab w:pos="1008" w:val="left" w:leader="none"/>
        </w:tabs>
        <w:spacing w:line="240" w:lineRule="auto" w:before="0" w:after="0"/>
        <w:ind w:left="1007" w:right="0" w:hanging="428"/>
        <w:jc w:val="left"/>
        <w:rPr>
          <w:sz w:val="24"/>
        </w:rPr>
      </w:pPr>
      <w:r>
        <w:rPr>
          <w:sz w:val="24"/>
        </w:rPr>
        <w:t>Pengembangan</w:t>
      </w:r>
      <w:r>
        <w:rPr>
          <w:spacing w:val="-2"/>
          <w:sz w:val="24"/>
        </w:rPr>
        <w:t> </w:t>
      </w:r>
      <w:r>
        <w:rPr>
          <w:sz w:val="24"/>
        </w:rPr>
        <w:t>Industri</w:t>
      </w:r>
      <w:r>
        <w:rPr>
          <w:spacing w:val="-3"/>
          <w:sz w:val="24"/>
        </w:rPr>
        <w:t> </w:t>
      </w:r>
      <w:r>
        <w:rPr>
          <w:sz w:val="24"/>
        </w:rPr>
        <w:t>Kecil.</w:t>
      </w:r>
    </w:p>
    <w:p>
      <w:pPr>
        <w:pStyle w:val="ListParagraph"/>
        <w:numPr>
          <w:ilvl w:val="0"/>
          <w:numId w:val="55"/>
        </w:numPr>
        <w:tabs>
          <w:tab w:pos="1007" w:val="left" w:leader="none"/>
          <w:tab w:pos="1008" w:val="left" w:leader="none"/>
        </w:tabs>
        <w:spacing w:line="240" w:lineRule="auto" w:before="136" w:after="0"/>
        <w:ind w:left="1007" w:right="0" w:hanging="428"/>
        <w:jc w:val="left"/>
        <w:rPr>
          <w:sz w:val="24"/>
        </w:rPr>
      </w:pPr>
      <w:r>
        <w:rPr>
          <w:sz w:val="24"/>
        </w:rPr>
        <w:t>Otonomi</w:t>
      </w:r>
      <w:r>
        <w:rPr>
          <w:spacing w:val="-2"/>
          <w:sz w:val="24"/>
        </w:rPr>
        <w:t> </w:t>
      </w:r>
      <w:r>
        <w:rPr>
          <w:sz w:val="24"/>
        </w:rPr>
        <w:t>Daerah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Desentralisasi.</w:t>
      </w:r>
    </w:p>
    <w:p>
      <w:pPr>
        <w:pStyle w:val="ListParagraph"/>
        <w:numPr>
          <w:ilvl w:val="0"/>
          <w:numId w:val="55"/>
        </w:numPr>
        <w:tabs>
          <w:tab w:pos="1007" w:val="left" w:leader="none"/>
          <w:tab w:pos="1008" w:val="left" w:leader="none"/>
        </w:tabs>
        <w:spacing w:line="240" w:lineRule="auto" w:before="140" w:after="0"/>
        <w:ind w:left="1007" w:right="0" w:hanging="428"/>
        <w:jc w:val="left"/>
        <w:rPr>
          <w:sz w:val="24"/>
        </w:rPr>
      </w:pPr>
      <w:r>
        <w:rPr>
          <w:sz w:val="24"/>
        </w:rPr>
        <w:t>Pengembangan</w:t>
      </w:r>
      <w:r>
        <w:rPr>
          <w:spacing w:val="-2"/>
          <w:sz w:val="24"/>
        </w:rPr>
        <w:t> </w:t>
      </w:r>
      <w:r>
        <w:rPr>
          <w:sz w:val="24"/>
        </w:rPr>
        <w:t>Sumber</w:t>
      </w:r>
      <w:r>
        <w:rPr>
          <w:spacing w:val="-1"/>
          <w:sz w:val="24"/>
        </w:rPr>
        <w:t> </w:t>
      </w:r>
      <w:r>
        <w:rPr>
          <w:sz w:val="24"/>
        </w:rPr>
        <w:t>Daya</w:t>
      </w:r>
      <w:r>
        <w:rPr>
          <w:spacing w:val="-3"/>
          <w:sz w:val="24"/>
        </w:rPr>
        <w:t> </w:t>
      </w:r>
      <w:r>
        <w:rPr>
          <w:sz w:val="24"/>
        </w:rPr>
        <w:t>Manusia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Saing.</w:t>
      </w:r>
    </w:p>
    <w:p>
      <w:pPr>
        <w:pStyle w:val="ListParagraph"/>
        <w:numPr>
          <w:ilvl w:val="0"/>
          <w:numId w:val="55"/>
        </w:numPr>
        <w:tabs>
          <w:tab w:pos="1007" w:val="left" w:leader="none"/>
          <w:tab w:pos="1008" w:val="left" w:leader="none"/>
        </w:tabs>
        <w:spacing w:line="240" w:lineRule="auto" w:before="137" w:after="0"/>
        <w:ind w:left="1007" w:right="0" w:hanging="428"/>
        <w:jc w:val="left"/>
        <w:rPr>
          <w:sz w:val="24"/>
        </w:rPr>
      </w:pPr>
      <w:r>
        <w:rPr>
          <w:sz w:val="24"/>
        </w:rPr>
        <w:t>Energi</w:t>
      </w:r>
      <w:r>
        <w:rPr>
          <w:spacing w:val="32"/>
          <w:sz w:val="24"/>
        </w:rPr>
        <w:t> </w:t>
      </w:r>
      <w:r>
        <w:rPr>
          <w:sz w:val="24"/>
        </w:rPr>
        <w:t>Terbarukan,</w:t>
      </w:r>
      <w:r>
        <w:rPr>
          <w:spacing w:val="34"/>
          <w:sz w:val="24"/>
        </w:rPr>
        <w:t> </w:t>
      </w:r>
      <w:r>
        <w:rPr>
          <w:sz w:val="24"/>
        </w:rPr>
        <w:t>Kendali</w:t>
      </w:r>
      <w:r>
        <w:rPr>
          <w:spacing w:val="33"/>
          <w:sz w:val="24"/>
        </w:rPr>
        <w:t> </w:t>
      </w:r>
      <w:r>
        <w:rPr>
          <w:sz w:val="24"/>
        </w:rPr>
        <w:t>Kualitas</w:t>
      </w:r>
      <w:r>
        <w:rPr>
          <w:spacing w:val="33"/>
          <w:sz w:val="24"/>
        </w:rPr>
        <w:t> </w:t>
      </w:r>
      <w:r>
        <w:rPr>
          <w:sz w:val="24"/>
        </w:rPr>
        <w:t>Daya,</w:t>
      </w:r>
      <w:r>
        <w:rPr>
          <w:spacing w:val="34"/>
          <w:sz w:val="24"/>
        </w:rPr>
        <w:t> </w:t>
      </w:r>
      <w:r>
        <w:rPr>
          <w:sz w:val="24"/>
        </w:rPr>
        <w:t>Kelistrikan</w:t>
      </w:r>
      <w:r>
        <w:rPr>
          <w:spacing w:val="34"/>
          <w:sz w:val="24"/>
        </w:rPr>
        <w:t> </w:t>
      </w:r>
      <w:r>
        <w:rPr>
          <w:sz w:val="24"/>
        </w:rPr>
        <w:t>Industri</w:t>
      </w:r>
      <w:r>
        <w:rPr>
          <w:spacing w:val="32"/>
          <w:sz w:val="24"/>
        </w:rPr>
        <w:t> </w:t>
      </w:r>
      <w:r>
        <w:rPr>
          <w:sz w:val="24"/>
        </w:rPr>
        <w:t>dan</w:t>
      </w:r>
      <w:r>
        <w:rPr>
          <w:spacing w:val="33"/>
          <w:sz w:val="24"/>
        </w:rPr>
        <w:t> </w:t>
      </w:r>
      <w:r>
        <w:rPr>
          <w:sz w:val="24"/>
        </w:rPr>
        <w:t>Elektronika,</w:t>
      </w:r>
      <w:r>
        <w:rPr>
          <w:spacing w:val="32"/>
          <w:sz w:val="24"/>
        </w:rPr>
        <w:t> </w:t>
      </w:r>
      <w:r>
        <w:rPr>
          <w:sz w:val="24"/>
        </w:rPr>
        <w:t>dan</w:t>
      </w:r>
    </w:p>
    <w:p>
      <w:pPr>
        <w:spacing w:before="139"/>
        <w:ind w:left="1007" w:right="0" w:firstLine="0"/>
        <w:jc w:val="left"/>
        <w:rPr>
          <w:i/>
          <w:sz w:val="24"/>
        </w:rPr>
      </w:pPr>
      <w:r>
        <w:rPr>
          <w:i/>
          <w:sz w:val="24"/>
        </w:rPr>
        <w:t>Smart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</w:t>
      </w:r>
    </w:p>
    <w:p>
      <w:pPr>
        <w:pStyle w:val="ListParagraph"/>
        <w:numPr>
          <w:ilvl w:val="0"/>
          <w:numId w:val="55"/>
        </w:numPr>
        <w:tabs>
          <w:tab w:pos="1007" w:val="left" w:leader="none"/>
          <w:tab w:pos="1008" w:val="left" w:leader="none"/>
        </w:tabs>
        <w:spacing w:line="240" w:lineRule="auto" w:before="137" w:after="0"/>
        <w:ind w:left="1007" w:right="0" w:hanging="428"/>
        <w:jc w:val="left"/>
        <w:rPr>
          <w:sz w:val="24"/>
        </w:rPr>
      </w:pPr>
      <w:r>
        <w:rPr>
          <w:sz w:val="24"/>
        </w:rPr>
        <w:t>Infrastruktur,</w:t>
      </w:r>
      <w:r>
        <w:rPr>
          <w:spacing w:val="-2"/>
          <w:sz w:val="24"/>
        </w:rPr>
        <w:t> </w:t>
      </w:r>
      <w:r>
        <w:rPr>
          <w:sz w:val="24"/>
        </w:rPr>
        <w:t>Bangunan, Transportasi,</w:t>
      </w:r>
      <w:r>
        <w:rPr>
          <w:spacing w:val="-1"/>
          <w:sz w:val="24"/>
        </w:rPr>
        <w:t> </w:t>
      </w:r>
      <w:r>
        <w:rPr>
          <w:sz w:val="24"/>
        </w:rPr>
        <w:t>Lingkungan,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Mitigasi</w:t>
      </w:r>
      <w:r>
        <w:rPr>
          <w:spacing w:val="-2"/>
          <w:sz w:val="24"/>
        </w:rPr>
        <w:t> </w:t>
      </w:r>
      <w:r>
        <w:rPr>
          <w:sz w:val="24"/>
        </w:rPr>
        <w:t>Bencana</w:t>
      </w:r>
    </w:p>
    <w:p>
      <w:pPr>
        <w:pStyle w:val="ListParagraph"/>
        <w:numPr>
          <w:ilvl w:val="0"/>
          <w:numId w:val="55"/>
        </w:numPr>
        <w:tabs>
          <w:tab w:pos="1007" w:val="left" w:leader="none"/>
          <w:tab w:pos="1008" w:val="left" w:leader="none"/>
        </w:tabs>
        <w:spacing w:line="240" w:lineRule="auto" w:before="139" w:after="0"/>
        <w:ind w:left="1007" w:right="0" w:hanging="428"/>
        <w:jc w:val="left"/>
        <w:rPr>
          <w:sz w:val="24"/>
        </w:rPr>
      </w:pPr>
      <w:r>
        <w:rPr>
          <w:sz w:val="24"/>
        </w:rPr>
        <w:t>Komunikasi,</w:t>
      </w:r>
      <w:r>
        <w:rPr>
          <w:spacing w:val="-1"/>
          <w:sz w:val="24"/>
        </w:rPr>
        <w:t> </w:t>
      </w:r>
      <w:r>
        <w:rPr>
          <w:sz w:val="24"/>
        </w:rPr>
        <w:t>Informasi,</w:t>
      </w:r>
      <w:r>
        <w:rPr>
          <w:spacing w:val="1"/>
          <w:sz w:val="24"/>
        </w:rPr>
        <w:t> </w:t>
      </w:r>
      <w:r>
        <w:rPr>
          <w:sz w:val="24"/>
        </w:rPr>
        <w:t>Pembangunan,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Kawasan</w:t>
      </w:r>
    </w:p>
    <w:p>
      <w:pPr>
        <w:pStyle w:val="ListParagraph"/>
        <w:numPr>
          <w:ilvl w:val="0"/>
          <w:numId w:val="55"/>
        </w:numPr>
        <w:tabs>
          <w:tab w:pos="1007" w:val="left" w:leader="none"/>
          <w:tab w:pos="1008" w:val="left" w:leader="none"/>
        </w:tabs>
        <w:spacing w:line="240" w:lineRule="auto" w:before="137" w:after="0"/>
        <w:ind w:left="1007" w:right="0" w:hanging="428"/>
        <w:jc w:val="left"/>
        <w:rPr>
          <w:sz w:val="24"/>
        </w:rPr>
      </w:pPr>
      <w:r>
        <w:rPr>
          <w:sz w:val="24"/>
        </w:rPr>
        <w:t>Humaniora,</w:t>
      </w:r>
      <w:r>
        <w:rPr>
          <w:spacing w:val="-2"/>
          <w:sz w:val="24"/>
        </w:rPr>
        <w:t> </w:t>
      </w:r>
      <w:r>
        <w:rPr>
          <w:sz w:val="24"/>
        </w:rPr>
        <w:t>Seni</w:t>
      </w:r>
      <w:r>
        <w:rPr>
          <w:spacing w:val="-1"/>
          <w:sz w:val="24"/>
        </w:rPr>
        <w:t> </w:t>
      </w:r>
      <w:r>
        <w:rPr>
          <w:sz w:val="24"/>
        </w:rPr>
        <w:t>Budaya,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Pendidikan</w:t>
      </w:r>
    </w:p>
    <w:p>
      <w:pPr>
        <w:pStyle w:val="ListParagraph"/>
        <w:numPr>
          <w:ilvl w:val="0"/>
          <w:numId w:val="55"/>
        </w:numPr>
        <w:tabs>
          <w:tab w:pos="1008" w:val="left" w:leader="none"/>
        </w:tabs>
        <w:spacing w:line="240" w:lineRule="auto" w:before="139" w:after="0"/>
        <w:ind w:left="1007" w:right="0" w:hanging="428"/>
        <w:jc w:val="both"/>
        <w:rPr>
          <w:sz w:val="24"/>
        </w:rPr>
      </w:pPr>
      <w:r>
        <w:rPr>
          <w:sz w:val="24"/>
        </w:rPr>
        <w:t>Hukum, Ilmu</w:t>
      </w:r>
      <w:r>
        <w:rPr>
          <w:spacing w:val="-2"/>
          <w:sz w:val="24"/>
        </w:rPr>
        <w:t> </w:t>
      </w:r>
      <w:r>
        <w:rPr>
          <w:sz w:val="24"/>
        </w:rPr>
        <w:t>Kepolisian,</w:t>
      </w:r>
      <w:r>
        <w:rPr>
          <w:spacing w:val="-2"/>
          <w:sz w:val="24"/>
        </w:rPr>
        <w:t> </w:t>
      </w:r>
      <w:r>
        <w:rPr>
          <w:sz w:val="24"/>
        </w:rPr>
        <w:t>Pertahanan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Keamanan</w:t>
      </w:r>
    </w:p>
    <w:p>
      <w:pPr>
        <w:pStyle w:val="ListParagraph"/>
        <w:numPr>
          <w:ilvl w:val="0"/>
          <w:numId w:val="55"/>
        </w:numPr>
        <w:tabs>
          <w:tab w:pos="1008" w:val="left" w:leader="none"/>
        </w:tabs>
        <w:spacing w:line="240" w:lineRule="auto" w:before="137" w:after="0"/>
        <w:ind w:left="1007" w:right="0" w:hanging="428"/>
        <w:jc w:val="both"/>
        <w:rPr>
          <w:sz w:val="24"/>
        </w:rPr>
      </w:pPr>
      <w:r>
        <w:rPr>
          <w:sz w:val="24"/>
        </w:rPr>
        <w:t>Teknologi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  <w:r>
        <w:rPr>
          <w:spacing w:val="-2"/>
          <w:sz w:val="24"/>
        </w:rPr>
        <w:t> </w:t>
      </w:r>
      <w:r>
        <w:rPr>
          <w:sz w:val="24"/>
        </w:rPr>
        <w:t>dan Komunikasi</w:t>
      </w:r>
    </w:p>
    <w:p>
      <w:pPr>
        <w:pStyle w:val="BodyText"/>
        <w:spacing w:line="360" w:lineRule="auto" w:before="140"/>
        <w:ind w:left="580" w:right="580" w:firstLine="427"/>
        <w:jc w:val="both"/>
      </w:pPr>
      <w:r>
        <w:rPr/>
        <w:t>Pelaksanaan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fokus</w:t>
      </w:r>
      <w:r>
        <w:rPr>
          <w:spacing w:val="1"/>
        </w:rPr>
        <w:t> </w:t>
      </w:r>
      <w:r>
        <w:rPr/>
        <w:t>riset</w:t>
      </w:r>
      <w:r>
        <w:rPr>
          <w:spacing w:val="1"/>
        </w:rPr>
        <w:t> </w:t>
      </w:r>
      <w:r>
        <w:rPr/>
        <w:t>unggulan</w:t>
      </w:r>
      <w:r>
        <w:rPr>
          <w:spacing w:val="1"/>
        </w:rPr>
        <w:t> </w:t>
      </w:r>
      <w:r>
        <w:rPr/>
        <w:t>institusi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peneliti/dosen dari 9 (Sembilan) program studi Sarjana (S1) yang terdapat di 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Manajemen,</w:t>
      </w:r>
      <w:r>
        <w:rPr>
          <w:spacing w:val="1"/>
        </w:rPr>
        <w:t> </w:t>
      </w:r>
      <w:r>
        <w:rPr/>
        <w:t>Akuntansi,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Pembangunan, Administrasi Publik, Ilmu Komunikasi, Teknik Elektro, Teknik Sipil dan</w:t>
      </w:r>
      <w:r>
        <w:rPr>
          <w:spacing w:val="1"/>
        </w:rPr>
        <w:t> </w:t>
      </w:r>
      <w:r>
        <w:rPr/>
        <w:t>Teknik Informatika ditambah 2 (dua) program studi Magister (S2) Manajemen dan Ilmu</w:t>
      </w:r>
      <w:r>
        <w:rPr>
          <w:spacing w:val="1"/>
        </w:rPr>
        <w:t> </w:t>
      </w:r>
      <w:r>
        <w:rPr/>
        <w:t>Hukum. Adapun penjelasan detil dari fokus riset unggulan institusi tersebut dapat dilihat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 6.1 hingga Tabel 6.9.</w:t>
      </w:r>
    </w:p>
    <w:p>
      <w:pPr>
        <w:spacing w:after="0" w:line="360" w:lineRule="auto"/>
        <w:jc w:val="both"/>
        <w:sectPr>
          <w:pgSz w:w="12240" w:h="15840"/>
          <w:pgMar w:header="0" w:footer="1241" w:top="1500" w:bottom="1440" w:left="1460" w:right="72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90"/>
        <w:ind w:left="4126"/>
      </w:pPr>
      <w:r>
        <w:rPr/>
        <w:t>Tabel</w:t>
      </w:r>
      <w:r>
        <w:rPr>
          <w:spacing w:val="-3"/>
        </w:rPr>
        <w:t> </w:t>
      </w:r>
      <w:r>
        <w:rPr/>
        <w:t>6.1.</w:t>
      </w:r>
      <w:r>
        <w:rPr>
          <w:spacing w:val="-2"/>
        </w:rPr>
        <w:t> </w:t>
      </w:r>
      <w:r>
        <w:rPr/>
        <w:t>Fokus</w:t>
      </w:r>
      <w:r>
        <w:rPr>
          <w:spacing w:val="-2"/>
        </w:rPr>
        <w:t> </w:t>
      </w:r>
      <w:r>
        <w:rPr/>
        <w:t>Riset</w:t>
      </w:r>
      <w:r>
        <w:rPr>
          <w:spacing w:val="-2"/>
        </w:rPr>
        <w:t> </w:t>
      </w:r>
      <w:r>
        <w:rPr/>
        <w:t>Pengembangan</w:t>
      </w:r>
      <w:r>
        <w:rPr>
          <w:spacing w:val="2"/>
        </w:rPr>
        <w:t> </w:t>
      </w:r>
      <w:r>
        <w:rPr/>
        <w:t>Industri</w:t>
      </w:r>
      <w:r>
        <w:rPr>
          <w:spacing w:val="-2"/>
        </w:rPr>
        <w:t> </w:t>
      </w:r>
      <w:r>
        <w:rPr/>
        <w:t>Kecil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041"/>
        <w:gridCol w:w="1985"/>
        <w:gridCol w:w="2410"/>
        <w:gridCol w:w="4201"/>
      </w:tblGrid>
      <w:tr>
        <w:trPr>
          <w:trHeight w:val="460" w:hRule="atLeast"/>
        </w:trPr>
        <w:tc>
          <w:tcPr>
            <w:tcW w:w="2463" w:type="dxa"/>
            <w:shd w:val="clear" w:color="auto" w:fill="BEBEBE"/>
          </w:tcPr>
          <w:p>
            <w:pPr>
              <w:pStyle w:val="TableParagraph"/>
              <w:spacing w:line="223" w:lineRule="exact"/>
              <w:ind w:left="417"/>
              <w:rPr>
                <w:sz w:val="20"/>
              </w:rPr>
            </w:pPr>
            <w:r>
              <w:rPr>
                <w:sz w:val="20"/>
              </w:rPr>
              <w:t>Kompentensi/</w:t>
            </w:r>
          </w:p>
          <w:p>
            <w:pPr>
              <w:pStyle w:val="TableParagraph"/>
              <w:spacing w:line="217" w:lineRule="exact"/>
              <w:ind w:left="417"/>
              <w:rPr>
                <w:sz w:val="20"/>
              </w:rPr>
            </w:pPr>
            <w:r>
              <w:rPr>
                <w:sz w:val="20"/>
              </w:rPr>
              <w:t>Keilmuan/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Keahlian</w:t>
            </w:r>
          </w:p>
        </w:tc>
        <w:tc>
          <w:tcPr>
            <w:tcW w:w="2041" w:type="dxa"/>
            <w:shd w:val="clear" w:color="auto" w:fill="BEBEBE"/>
          </w:tcPr>
          <w:p>
            <w:pPr>
              <w:pStyle w:val="TableParagraph"/>
              <w:spacing w:before="108"/>
              <w:ind w:left="371"/>
              <w:rPr>
                <w:sz w:val="20"/>
              </w:rPr>
            </w:pPr>
            <w:r>
              <w:rPr>
                <w:sz w:val="20"/>
              </w:rPr>
              <w:t>Isu-isu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Strategis</w:t>
            </w:r>
          </w:p>
        </w:tc>
        <w:tc>
          <w:tcPr>
            <w:tcW w:w="1985" w:type="dxa"/>
            <w:shd w:val="clear" w:color="auto" w:fill="BEBEBE"/>
          </w:tcPr>
          <w:p>
            <w:pPr>
              <w:pStyle w:val="TableParagraph"/>
              <w:spacing w:before="108"/>
              <w:ind w:left="248"/>
              <w:rPr>
                <w:sz w:val="20"/>
              </w:rPr>
            </w:pPr>
            <w:r>
              <w:rPr>
                <w:sz w:val="20"/>
              </w:rPr>
              <w:t>Konsep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Pemikiran</w:t>
            </w:r>
          </w:p>
        </w:tc>
        <w:tc>
          <w:tcPr>
            <w:tcW w:w="2410" w:type="dxa"/>
            <w:shd w:val="clear" w:color="auto" w:fill="BEBEBE"/>
          </w:tcPr>
          <w:p>
            <w:pPr>
              <w:pStyle w:val="TableParagraph"/>
              <w:spacing w:before="108"/>
              <w:ind w:left="383"/>
              <w:rPr>
                <w:sz w:val="20"/>
              </w:rPr>
            </w:pPr>
            <w:r>
              <w:rPr>
                <w:sz w:val="20"/>
              </w:rPr>
              <w:t>Pemecahan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Masalah</w:t>
            </w:r>
          </w:p>
        </w:tc>
        <w:tc>
          <w:tcPr>
            <w:tcW w:w="4201" w:type="dxa"/>
            <w:shd w:val="clear" w:color="auto" w:fill="BEBEBE"/>
          </w:tcPr>
          <w:p>
            <w:pPr>
              <w:pStyle w:val="TableParagraph"/>
              <w:spacing w:before="108"/>
              <w:ind w:left="935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Riset 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Diperlukan</w:t>
            </w:r>
          </w:p>
        </w:tc>
      </w:tr>
      <w:tr>
        <w:trPr>
          <w:trHeight w:val="222" w:hRule="atLeast"/>
        </w:trPr>
        <w:tc>
          <w:tcPr>
            <w:tcW w:w="246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Hukum,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Manajemen,</w:t>
            </w:r>
          </w:p>
        </w:tc>
        <w:tc>
          <w:tcPr>
            <w:tcW w:w="204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72"/>
              <w:rPr>
                <w:sz w:val="20"/>
              </w:rPr>
            </w:pPr>
            <w:r>
              <w:rPr>
                <w:sz w:val="20"/>
              </w:rPr>
              <w:t>Produktivitas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210"/>
              <w:rPr>
                <w:sz w:val="20"/>
              </w:rPr>
            </w:pPr>
            <w:r>
              <w:rPr>
                <w:sz w:val="20"/>
              </w:rPr>
              <w:t>Pengembangan</w:t>
            </w:r>
          </w:p>
        </w:tc>
        <w:tc>
          <w:tcPr>
            <w:tcW w:w="2410" w:type="dxa"/>
            <w:vMerge w:val="restart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37" w:lineRule="auto" w:before="0" w:after="0"/>
              <w:ind w:left="282" w:right="903" w:hanging="176"/>
              <w:jc w:val="left"/>
              <w:rPr>
                <w:sz w:val="20"/>
              </w:rPr>
            </w:pPr>
            <w:r>
              <w:rPr>
                <w:sz w:val="20"/>
              </w:rPr>
              <w:t>Identifikasi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potensi </w:t>
            </w:r>
            <w:r>
              <w:rPr>
                <w:sz w:val="20"/>
              </w:rPr>
              <w:t>sumber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industrikecil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37" w:lineRule="auto" w:before="0" w:after="0"/>
              <w:ind w:left="282" w:right="746" w:hanging="176"/>
              <w:jc w:val="left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kualitas </w:t>
            </w:r>
            <w:r>
              <w:rPr>
                <w:sz w:val="20"/>
              </w:rPr>
              <w:t>produksi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serta pemasaran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hasilproduksi</w:t>
            </w:r>
          </w:p>
        </w:tc>
        <w:tc>
          <w:tcPr>
            <w:tcW w:w="4201" w:type="dxa"/>
            <w:vMerge w:val="restart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424" w:val="left" w:leader="none"/>
              </w:tabs>
              <w:spacing w:line="237" w:lineRule="auto" w:before="0" w:after="0"/>
              <w:ind w:left="423" w:right="670" w:hanging="284"/>
              <w:jc w:val="both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integrasi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faktor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potensi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Sumber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Daya Alam dan sosial ekonomi sektor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unggulan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daerah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23" w:val="left" w:leader="none"/>
                <w:tab w:pos="424" w:val="left" w:leader="none"/>
              </w:tabs>
              <w:spacing w:line="235" w:lineRule="auto" w:before="0" w:after="0"/>
              <w:ind w:left="423" w:right="456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Unggulan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Potensi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Lokal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23" w:val="left" w:leader="none"/>
                <w:tab w:pos="424" w:val="left" w:leader="none"/>
              </w:tabs>
              <w:spacing w:line="237" w:lineRule="auto" w:before="3" w:after="0"/>
              <w:ind w:left="423" w:right="587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 model pemberdayaan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masyarakat berbasis potensi lokal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Pengembangan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Kecil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ramah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lingkungan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23" w:val="left" w:leader="none"/>
                <w:tab w:pos="424" w:val="left" w:leader="none"/>
              </w:tabs>
              <w:spacing w:line="235" w:lineRule="auto" w:before="5" w:after="0"/>
              <w:ind w:left="423" w:right="684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Kecil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Economy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23" w:val="left" w:leader="none"/>
                <w:tab w:pos="424" w:val="left" w:leader="none"/>
              </w:tabs>
              <w:spacing w:line="262" w:lineRule="exact" w:before="1" w:after="0"/>
              <w:ind w:left="423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rancang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bangun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alat/mesin</w:t>
            </w:r>
          </w:p>
          <w:p>
            <w:pPr>
              <w:pStyle w:val="TableParagraph"/>
              <w:spacing w:line="228" w:lineRule="exact"/>
              <w:ind w:left="423" w:right="367"/>
              <w:rPr>
                <w:sz w:val="20"/>
              </w:rPr>
            </w:pPr>
            <w:r>
              <w:rPr>
                <w:sz w:val="20"/>
              </w:rPr>
              <w:t>untuk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optimalisasi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pengembangan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kecil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potensi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lokal</w:t>
            </w:r>
          </w:p>
        </w:tc>
      </w:tr>
      <w:tr>
        <w:trPr>
          <w:trHeight w:val="220" w:hRule="atLeast"/>
        </w:trPr>
        <w:tc>
          <w:tcPr>
            <w:tcW w:w="24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Akuntansi,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Ekonomi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72"/>
              <w:rPr>
                <w:sz w:val="20"/>
              </w:rPr>
            </w:pPr>
            <w:r>
              <w:rPr>
                <w:sz w:val="20"/>
              </w:rPr>
              <w:t>Industri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Kecil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10"/>
              <w:rPr>
                <w:sz w:val="20"/>
              </w:rPr>
            </w:pPr>
            <w:r>
              <w:rPr>
                <w:sz w:val="20"/>
              </w:rPr>
              <w:t>Industri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Kecil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4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Pembangunan,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72"/>
              <w:rPr>
                <w:sz w:val="20"/>
              </w:rPr>
            </w:pP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Jatim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10"/>
              <w:rPr>
                <w:sz w:val="20"/>
              </w:rPr>
            </w:pPr>
            <w:r>
              <w:rPr>
                <w:sz w:val="20"/>
              </w:rPr>
              <w:t>berbasis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potensi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4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Administrasi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Negara,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10"/>
              <w:rPr>
                <w:i/>
                <w:sz w:val="20"/>
              </w:rPr>
            </w:pPr>
            <w:r>
              <w:rPr>
                <w:sz w:val="20"/>
              </w:rPr>
              <w:t>lokal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One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Village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24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Komunikasi,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Elektro,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One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Product </w:t>
            </w:r>
            <w:r>
              <w:rPr>
                <w:sz w:val="20"/>
              </w:rPr>
              <w:t>atau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1" w:hRule="atLeast"/>
        </w:trPr>
        <w:tc>
          <w:tcPr>
            <w:tcW w:w="2463" w:type="dxa"/>
            <w:tcBorders>
              <w:top w:val="nil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Sipil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Informatika</w:t>
            </w:r>
          </w:p>
        </w:tc>
        <w:tc>
          <w:tcPr>
            <w:tcW w:w="204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spacing w:line="219" w:lineRule="exact"/>
              <w:ind w:left="210"/>
              <w:rPr>
                <w:sz w:val="20"/>
              </w:rPr>
            </w:pPr>
            <w:r>
              <w:rPr>
                <w:sz w:val="20"/>
              </w:rPr>
              <w:t>OVOP)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9" w:hRule="atLeast"/>
        </w:trPr>
        <w:tc>
          <w:tcPr>
            <w:tcW w:w="246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  <w:tcBorders>
              <w:bottom w:val="nil"/>
            </w:tcBorders>
          </w:tcPr>
          <w:p>
            <w:pPr>
              <w:pStyle w:val="TableParagraph"/>
              <w:spacing w:before="26"/>
              <w:ind w:left="206" w:right="683"/>
              <w:rPr>
                <w:sz w:val="20"/>
              </w:rPr>
            </w:pPr>
            <w:r>
              <w:rPr>
                <w:sz w:val="20"/>
              </w:rPr>
              <w:t>Kelembagaan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produksi,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distribusi,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pemasaran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hasil</w:t>
            </w:r>
          </w:p>
          <w:p>
            <w:pPr>
              <w:pStyle w:val="TableParagraph"/>
              <w:spacing w:line="235" w:lineRule="auto" w:before="9"/>
              <w:ind w:left="206" w:right="441"/>
              <w:rPr>
                <w:sz w:val="20"/>
              </w:rPr>
            </w:pPr>
            <w:r>
              <w:rPr>
                <w:spacing w:val="-1"/>
                <w:sz w:val="20"/>
              </w:rPr>
              <w:t>produksi </w:t>
            </w:r>
            <w:r>
              <w:rPr>
                <w:sz w:val="20"/>
              </w:rPr>
              <w:t>Industri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Kecil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before="26"/>
              <w:ind w:left="210" w:right="481"/>
              <w:rPr>
                <w:sz w:val="20"/>
              </w:rPr>
            </w:pPr>
            <w:r>
              <w:rPr>
                <w:sz w:val="20"/>
              </w:rPr>
              <w:t>Kebijakan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manajemen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produksi-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Industri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Kecil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mendukung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pertumbuhan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ekonomi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daerah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before="26"/>
              <w:ind w:left="205" w:right="746"/>
              <w:rPr>
                <w:sz w:val="20"/>
              </w:rPr>
            </w:pPr>
            <w:r>
              <w:rPr>
                <w:sz w:val="20"/>
              </w:rPr>
              <w:t>Meningkatkan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aksesibiltas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informasi </w:t>
            </w:r>
            <w:r>
              <w:rPr>
                <w:sz w:val="20"/>
              </w:rPr>
              <w:t>Industri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Kecil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peningkatan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pendapatan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masyarakat</w:t>
            </w:r>
          </w:p>
        </w:tc>
        <w:tc>
          <w:tcPr>
            <w:tcW w:w="4201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383" w:val="left" w:leader="none"/>
              </w:tabs>
              <w:spacing w:line="230" w:lineRule="auto" w:before="4" w:after="0"/>
              <w:ind w:left="383" w:right="353" w:hanging="214"/>
              <w:jc w:val="left"/>
              <w:rPr>
                <w:sz w:val="20"/>
              </w:rPr>
            </w:pPr>
            <w:r>
              <w:rPr>
                <w:sz w:val="20"/>
              </w:rPr>
              <w:t>Kajian penguatan kelembagaan dibidang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produksi,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distribusi,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pemasaran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unggulan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industrikecil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383" w:val="left" w:leader="none"/>
              </w:tabs>
              <w:spacing w:line="225" w:lineRule="auto" w:before="28" w:after="0"/>
              <w:ind w:left="383" w:right="239" w:hanging="214"/>
              <w:jc w:val="left"/>
              <w:rPr>
                <w:sz w:val="20"/>
              </w:rPr>
            </w:pPr>
            <w:r>
              <w:rPr>
                <w:sz w:val="20"/>
              </w:rPr>
              <w:t>Kajian pengembangan kebijakan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sistem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rantai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kebutuhan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pemasaran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industrikecil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383" w:val="left" w:leader="none"/>
              </w:tabs>
              <w:spacing w:line="226" w:lineRule="exact" w:before="27" w:after="0"/>
              <w:ind w:left="383" w:right="552" w:hanging="214"/>
              <w:jc w:val="left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pemberdayaan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untuk meningkatkan akses 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produktivitas produk unggula daerah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potensilokal</w:t>
            </w:r>
          </w:p>
        </w:tc>
      </w:tr>
      <w:tr>
        <w:trPr>
          <w:trHeight w:val="267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69"/>
              <w:rPr>
                <w:i/>
                <w:sz w:val="20"/>
              </w:rPr>
            </w:pPr>
            <w:r>
              <w:rPr>
                <w:rFonts w:ascii="Arial MT"/>
                <w:sz w:val="23"/>
              </w:rPr>
              <w:t>-</w:t>
            </w:r>
            <w:r>
              <w:rPr>
                <w:rFonts w:ascii="Arial MT"/>
                <w:spacing w:val="9"/>
                <w:sz w:val="23"/>
              </w:rPr>
              <w:t> </w:t>
            </w:r>
            <w:r>
              <w:rPr>
                <w:sz w:val="20"/>
              </w:rPr>
              <w:t>Kajian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pemanfaatan </w:t>
            </w:r>
            <w:r>
              <w:rPr>
                <w:i/>
                <w:sz w:val="20"/>
              </w:rPr>
              <w:t>Corporat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Social</w:t>
            </w:r>
          </w:p>
        </w:tc>
      </w:tr>
      <w:tr>
        <w:trPr>
          <w:trHeight w:val="237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383"/>
              <w:rPr>
                <w:sz w:val="20"/>
              </w:rPr>
            </w:pPr>
            <w:r>
              <w:rPr>
                <w:i/>
                <w:sz w:val="20"/>
              </w:rPr>
              <w:t>Responsibility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(CSR)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meningkatkan</w:t>
            </w:r>
          </w:p>
        </w:tc>
      </w:tr>
      <w:tr>
        <w:trPr>
          <w:trHeight w:val="239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383"/>
              <w:rPr>
                <w:sz w:val="20"/>
              </w:rPr>
            </w:pPr>
            <w:r>
              <w:rPr>
                <w:sz w:val="20"/>
              </w:rPr>
              <w:t>aksesbilitas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pemodalan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kecil</w:t>
            </w:r>
          </w:p>
        </w:tc>
      </w:tr>
      <w:tr>
        <w:trPr>
          <w:trHeight w:val="232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383"/>
              <w:rPr>
                <w:sz w:val="20"/>
              </w:rPr>
            </w:pPr>
            <w:r>
              <w:rPr>
                <w:sz w:val="20"/>
              </w:rPr>
              <w:t>olehmasyarakat.</w:t>
            </w:r>
          </w:p>
        </w:tc>
      </w:tr>
      <w:tr>
        <w:trPr>
          <w:trHeight w:val="266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169"/>
              <w:rPr>
                <w:sz w:val="20"/>
              </w:rPr>
            </w:pPr>
            <w:r>
              <w:rPr>
                <w:rFonts w:ascii="Arial MT"/>
                <w:sz w:val="23"/>
              </w:rPr>
              <w:t>-</w:t>
            </w:r>
            <w:r>
              <w:rPr>
                <w:rFonts w:ascii="Arial MT"/>
                <w:spacing w:val="6"/>
                <w:sz w:val="23"/>
              </w:rPr>
              <w:t> </w:t>
            </w:r>
            <w:r>
              <w:rPr>
                <w:sz w:val="20"/>
              </w:rPr>
              <w:t>Kajian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pemanfaatan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teknologi untuk</w:t>
            </w:r>
          </w:p>
        </w:tc>
      </w:tr>
      <w:tr>
        <w:trPr>
          <w:trHeight w:val="501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1" w:type="dxa"/>
            <w:tcBorders>
              <w:top w:val="nil"/>
            </w:tcBorders>
          </w:tcPr>
          <w:p>
            <w:pPr>
              <w:pStyle w:val="TableParagraph"/>
              <w:spacing w:line="228" w:lineRule="exact"/>
              <w:ind w:left="383"/>
              <w:rPr>
                <w:sz w:val="20"/>
              </w:rPr>
            </w:pPr>
            <w:r>
              <w:rPr>
                <w:sz w:val="20"/>
              </w:rPr>
              <w:t>meningkatkan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produktivitas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kecil.</w:t>
            </w:r>
          </w:p>
        </w:tc>
      </w:tr>
    </w:tbl>
    <w:p>
      <w:pPr>
        <w:spacing w:after="0" w:line="228" w:lineRule="exact"/>
        <w:rPr>
          <w:sz w:val="20"/>
        </w:rPr>
        <w:sectPr>
          <w:footerReference w:type="default" r:id="rId88"/>
          <w:pgSz w:w="15840" w:h="12240" w:orient="landscape"/>
          <w:pgMar w:footer="1454" w:header="0" w:top="1140" w:bottom="1640" w:left="1380" w:right="20"/>
        </w:sect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041"/>
        <w:gridCol w:w="1985"/>
        <w:gridCol w:w="2410"/>
        <w:gridCol w:w="4201"/>
      </w:tblGrid>
      <w:tr>
        <w:trPr>
          <w:trHeight w:val="768" w:hRule="atLeast"/>
        </w:trPr>
        <w:tc>
          <w:tcPr>
            <w:tcW w:w="24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01" w:type="dxa"/>
          </w:tcPr>
          <w:p>
            <w:pPr>
              <w:pStyle w:val="TableParagraph"/>
              <w:spacing w:before="3"/>
              <w:ind w:left="383" w:hanging="214"/>
              <w:rPr>
                <w:sz w:val="20"/>
              </w:rPr>
            </w:pPr>
            <w:r>
              <w:rPr>
                <w:rFonts w:ascii="Arial MT"/>
                <w:sz w:val="23"/>
              </w:rPr>
              <w:t>-</w:t>
            </w:r>
            <w:r>
              <w:rPr>
                <w:rFonts w:ascii="Arial MT"/>
                <w:spacing w:val="8"/>
                <w:sz w:val="23"/>
              </w:rPr>
              <w:t> </w:t>
            </w:r>
            <w:r>
              <w:rPr>
                <w:sz w:val="20"/>
              </w:rPr>
              <w:t>Kajian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bursa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line</w:t>
            </w:r>
          </w:p>
          <w:p>
            <w:pPr>
              <w:pStyle w:val="TableParagraph"/>
              <w:spacing w:line="250" w:lineRule="exact"/>
              <w:ind w:left="383" w:right="464"/>
              <w:rPr>
                <w:sz w:val="20"/>
              </w:rPr>
            </w:pP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meningkatkan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UKM,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UMKM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konsumen.</w:t>
            </w:r>
          </w:p>
        </w:tc>
      </w:tr>
      <w:tr>
        <w:trPr>
          <w:trHeight w:val="5247" w:hRule="atLeast"/>
        </w:trPr>
        <w:tc>
          <w:tcPr>
            <w:tcW w:w="24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spacing w:before="26"/>
              <w:ind w:left="172" w:right="750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kapasitas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produksi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nilai tambah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pada sektor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Industri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Kecil</w:t>
            </w:r>
          </w:p>
        </w:tc>
        <w:tc>
          <w:tcPr>
            <w:tcW w:w="1985" w:type="dxa"/>
          </w:tcPr>
          <w:p>
            <w:pPr>
              <w:pStyle w:val="TableParagraph"/>
              <w:spacing w:line="259" w:lineRule="auto" w:before="26"/>
              <w:ind w:left="176" w:right="182"/>
              <w:rPr>
                <w:sz w:val="20"/>
              </w:rPr>
            </w:pPr>
            <w:r>
              <w:rPr>
                <w:sz w:val="20"/>
              </w:rPr>
              <w:t>Untuk menjamin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ketersediaan bahan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baku, diperlukan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akses informasi 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perkembangan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harga bahan baku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serta manajemen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rantai pasok bahan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baku. Untuk itu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diperlukan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Teknologi Tepat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agar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kapasitas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produksi dapat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ditingkatkan,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dapat diolah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menjadi produk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bernilai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ekonomi tinggi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tersebut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dapat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bersaing</w:t>
            </w:r>
          </w:p>
          <w:p>
            <w:pPr>
              <w:pStyle w:val="TableParagraph"/>
              <w:spacing w:line="229" w:lineRule="exact"/>
              <w:ind w:left="176"/>
              <w:rPr>
                <w:sz w:val="20"/>
              </w:rPr>
            </w:pPr>
            <w:r>
              <w:rPr>
                <w:sz w:val="20"/>
              </w:rPr>
              <w:t>secara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kompetitif.</w:t>
            </w:r>
          </w:p>
        </w:tc>
        <w:tc>
          <w:tcPr>
            <w:tcW w:w="2410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570" w:val="left" w:leader="none"/>
                <w:tab w:pos="571" w:val="left" w:leader="none"/>
              </w:tabs>
              <w:spacing w:line="237" w:lineRule="auto" w:before="31" w:after="0"/>
              <w:ind w:left="570" w:right="560" w:hanging="296"/>
              <w:jc w:val="left"/>
              <w:rPr>
                <w:sz w:val="20"/>
              </w:rPr>
            </w:pPr>
            <w:r>
              <w:rPr>
                <w:sz w:val="20"/>
              </w:rPr>
              <w:t>Pemanfaatan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TeknologiTepat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Guna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70" w:val="left" w:leader="none"/>
                <w:tab w:pos="571" w:val="left" w:leader="none"/>
              </w:tabs>
              <w:spacing w:line="242" w:lineRule="auto" w:before="20" w:after="0"/>
              <w:ind w:left="570" w:right="607" w:hanging="29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Pengembangan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Informasi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70" w:val="left" w:leader="none"/>
                <w:tab w:pos="571" w:val="left" w:leader="none"/>
              </w:tabs>
              <w:spacing w:line="259" w:lineRule="auto" w:before="14" w:after="0"/>
              <w:ind w:left="570" w:right="392" w:hanging="296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teknologi </w:t>
            </w:r>
            <w:r>
              <w:rPr>
                <w:sz w:val="20"/>
              </w:rPr>
              <w:t>packing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distribusi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pemasaran hasil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produksi</w:t>
            </w:r>
          </w:p>
        </w:tc>
        <w:tc>
          <w:tcPr>
            <w:tcW w:w="4201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367" w:val="left" w:leader="none"/>
              </w:tabs>
              <w:spacing w:line="232" w:lineRule="auto" w:before="35" w:after="0"/>
              <w:ind w:left="366" w:right="275" w:hanging="21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mesin-mesin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produksi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industry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kecil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potensi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lokal.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7" w:val="left" w:leader="none"/>
              </w:tabs>
              <w:spacing w:line="240" w:lineRule="auto" w:before="28" w:after="0"/>
              <w:ind w:left="366" w:right="0" w:hanging="215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Web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Design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7" w:val="left" w:leader="none"/>
              </w:tabs>
              <w:spacing w:line="240" w:lineRule="auto" w:before="16" w:after="0"/>
              <w:ind w:left="366" w:right="0" w:hanging="215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Tepat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Guna.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7" w:val="left" w:leader="none"/>
              </w:tabs>
              <w:spacing w:line="235" w:lineRule="auto" w:before="18" w:after="0"/>
              <w:ind w:left="366" w:right="982" w:hanging="21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Design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PackingProduk.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7" w:val="left" w:leader="none"/>
              </w:tabs>
              <w:spacing w:line="232" w:lineRule="auto" w:before="29" w:after="0"/>
              <w:ind w:left="366" w:right="133" w:hanging="21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manajemen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pemasasaran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hasil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produksi.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7" w:val="left" w:leader="none"/>
              </w:tabs>
              <w:spacing w:line="240" w:lineRule="auto" w:before="23" w:after="0"/>
              <w:ind w:left="366" w:right="0" w:hanging="215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marketing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5840" w:h="12240" w:orient="landscape"/>
          <w:pgMar w:header="0" w:footer="1454" w:top="1140" w:bottom="1640" w:left="1380" w:right="20"/>
        </w:sectPr>
      </w:pPr>
    </w:p>
    <w:p>
      <w:pPr>
        <w:pStyle w:val="BodyText"/>
        <w:spacing w:before="155"/>
        <w:ind w:left="2509" w:right="2557"/>
        <w:jc w:val="center"/>
      </w:pPr>
      <w:r>
        <w:rPr/>
        <w:t>Tabel</w:t>
      </w:r>
      <w:r>
        <w:rPr>
          <w:spacing w:val="-2"/>
        </w:rPr>
        <w:t> </w:t>
      </w:r>
      <w:r>
        <w:rPr/>
        <w:t>6.2.</w:t>
      </w:r>
      <w:r>
        <w:rPr>
          <w:spacing w:val="-2"/>
        </w:rPr>
        <w:t> </w:t>
      </w:r>
      <w:r>
        <w:rPr/>
        <w:t>Fokus</w:t>
      </w:r>
      <w:r>
        <w:rPr>
          <w:spacing w:val="-1"/>
        </w:rPr>
        <w:t> </w:t>
      </w:r>
      <w:r>
        <w:rPr/>
        <w:t>Riset</w:t>
      </w:r>
      <w:r>
        <w:rPr>
          <w:spacing w:val="-2"/>
        </w:rPr>
        <w:t> </w:t>
      </w:r>
      <w:r>
        <w:rPr/>
        <w:t>Otonomi</w:t>
      </w:r>
      <w:r>
        <w:rPr>
          <w:spacing w:val="-1"/>
        </w:rPr>
        <w:t> </w:t>
      </w:r>
      <w:r>
        <w:rPr/>
        <w:t>Daerah</w:t>
      </w:r>
      <w:r>
        <w:rPr>
          <w:spacing w:val="-2"/>
        </w:rPr>
        <w:t> </w:t>
      </w:r>
      <w:r>
        <w:rPr/>
        <w:t>dan Desentralisasi</w:t>
      </w:r>
    </w:p>
    <w:p>
      <w:pPr>
        <w:pStyle w:val="BodyText"/>
        <w:spacing w:before="1"/>
        <w:rPr>
          <w:sz w:val="29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863"/>
        <w:gridCol w:w="2510"/>
        <w:gridCol w:w="2556"/>
        <w:gridCol w:w="4536"/>
      </w:tblGrid>
      <w:tr>
        <w:trPr>
          <w:trHeight w:val="690" w:hRule="atLeast"/>
        </w:trPr>
        <w:tc>
          <w:tcPr>
            <w:tcW w:w="1870" w:type="dxa"/>
            <w:shd w:val="clear" w:color="auto" w:fill="BEBEBE"/>
          </w:tcPr>
          <w:p>
            <w:pPr>
              <w:pStyle w:val="TableParagraph"/>
              <w:ind w:left="223" w:right="5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Kompentensi/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Keilmuan/</w:t>
            </w:r>
          </w:p>
          <w:p>
            <w:pPr>
              <w:pStyle w:val="TableParagraph"/>
              <w:spacing w:line="217" w:lineRule="exact"/>
              <w:ind w:left="223" w:right="530"/>
              <w:jc w:val="center"/>
              <w:rPr>
                <w:sz w:val="20"/>
              </w:rPr>
            </w:pPr>
            <w:r>
              <w:rPr>
                <w:sz w:val="20"/>
              </w:rPr>
              <w:t>Keahlian</w:t>
            </w:r>
          </w:p>
        </w:tc>
        <w:tc>
          <w:tcPr>
            <w:tcW w:w="1863" w:type="dxa"/>
            <w:shd w:val="clear" w:color="auto" w:fill="BEBEBE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Isu-isu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Strategis</w:t>
            </w:r>
          </w:p>
        </w:tc>
        <w:tc>
          <w:tcPr>
            <w:tcW w:w="2510" w:type="dxa"/>
            <w:shd w:val="clear" w:color="auto" w:fill="BEBEBE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12"/>
              <w:rPr>
                <w:sz w:val="20"/>
              </w:rPr>
            </w:pPr>
            <w:r>
              <w:rPr>
                <w:sz w:val="20"/>
              </w:rPr>
              <w:t>Konsep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Pemikiran</w:t>
            </w:r>
          </w:p>
        </w:tc>
        <w:tc>
          <w:tcPr>
            <w:tcW w:w="2556" w:type="dxa"/>
            <w:shd w:val="clear" w:color="auto" w:fill="BEBEBE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  <w:t>Pemecahan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Masalah</w:t>
            </w:r>
          </w:p>
        </w:tc>
        <w:tc>
          <w:tcPr>
            <w:tcW w:w="4536" w:type="dxa"/>
            <w:shd w:val="clear" w:color="auto" w:fill="BEBEBE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101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Riset 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Diperlukan</w:t>
            </w:r>
          </w:p>
        </w:tc>
      </w:tr>
      <w:tr>
        <w:trPr>
          <w:trHeight w:val="2229" w:hRule="atLeast"/>
        </w:trPr>
        <w:tc>
          <w:tcPr>
            <w:tcW w:w="1870" w:type="dxa"/>
            <w:vMerge w:val="restart"/>
          </w:tcPr>
          <w:p>
            <w:pPr>
              <w:pStyle w:val="TableParagraph"/>
              <w:ind w:left="110" w:right="375"/>
              <w:rPr>
                <w:sz w:val="20"/>
              </w:rPr>
            </w:pPr>
            <w:r>
              <w:rPr>
                <w:sz w:val="20"/>
              </w:rPr>
              <w:t>Hukum,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Manajemen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Akuntansi,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Pembangunan,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Negara,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Komunikasi,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Informatika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ind w:left="121" w:right="324"/>
              <w:rPr>
                <w:sz w:val="20"/>
              </w:rPr>
            </w:pPr>
            <w:r>
              <w:rPr>
                <w:spacing w:val="-1"/>
                <w:sz w:val="20"/>
              </w:rPr>
              <w:t>Dampak </w:t>
            </w:r>
            <w:r>
              <w:rPr>
                <w:sz w:val="20"/>
              </w:rPr>
              <w:t>otonomi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daerah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desentralisasi,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Kerjasama antar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daerah,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Standarisasi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</w:p>
        </w:tc>
        <w:tc>
          <w:tcPr>
            <w:tcW w:w="2510" w:type="dxa"/>
          </w:tcPr>
          <w:p>
            <w:pPr>
              <w:pStyle w:val="TableParagraph"/>
              <w:ind w:left="112" w:right="312"/>
              <w:rPr>
                <w:sz w:val="20"/>
              </w:rPr>
            </w:pPr>
            <w:r>
              <w:rPr>
                <w:sz w:val="20"/>
              </w:rPr>
              <w:t>Otonomi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dampak yang</w:t>
            </w:r>
          </w:p>
          <w:p>
            <w:pPr>
              <w:pStyle w:val="TableParagraph"/>
              <w:ind w:left="112" w:right="171"/>
              <w:rPr>
                <w:sz w:val="20"/>
              </w:rPr>
            </w:pPr>
            <w:r>
              <w:rPr>
                <w:sz w:val="20"/>
              </w:rPr>
              <w:t>luas terhadap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perekonomian, </w:t>
            </w:r>
            <w:r>
              <w:rPr>
                <w:sz w:val="20"/>
              </w:rPr>
              <w:t>pengelolaan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sumber daya alam,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kesejahteraan masyarakat,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lingkungan</w:t>
            </w:r>
          </w:p>
        </w:tc>
        <w:tc>
          <w:tcPr>
            <w:tcW w:w="2556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439" w:val="left" w:leader="none"/>
                <w:tab w:pos="440" w:val="left" w:leader="none"/>
              </w:tabs>
              <w:spacing w:line="237" w:lineRule="auto" w:before="0" w:after="0"/>
              <w:ind w:left="439" w:right="514" w:hanging="28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Identifikasi </w:t>
            </w:r>
            <w:r>
              <w:rPr>
                <w:sz w:val="20"/>
              </w:rPr>
              <w:t>dampak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otonomi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desentralisasi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39" w:val="left" w:leader="none"/>
                <w:tab w:pos="440" w:val="left" w:leader="none"/>
              </w:tabs>
              <w:spacing w:line="235" w:lineRule="auto" w:before="0" w:after="0"/>
              <w:ind w:left="439" w:right="574" w:hanging="286"/>
              <w:jc w:val="left"/>
              <w:rPr>
                <w:sz w:val="20"/>
              </w:rPr>
            </w:pPr>
            <w:r>
              <w:rPr>
                <w:sz w:val="20"/>
              </w:rPr>
              <w:t>Identifikasi good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governance sesuai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karakteristikdaerah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40" w:val="left" w:leader="none"/>
              </w:tabs>
              <w:spacing w:line="237" w:lineRule="auto" w:before="6" w:after="0"/>
              <w:ind w:left="439" w:right="547" w:hanging="28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Inovasi </w:t>
            </w:r>
            <w:r>
              <w:rPr>
                <w:sz w:val="20"/>
              </w:rPr>
              <w:t>manajemen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dalam pelaksanaan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otonomi</w:t>
            </w:r>
          </w:p>
        </w:tc>
        <w:tc>
          <w:tcPr>
            <w:tcW w:w="4536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291" w:val="left" w:leader="none"/>
              </w:tabs>
              <w:spacing w:line="235" w:lineRule="auto" w:before="0" w:after="0"/>
              <w:ind w:left="290" w:right="470" w:hanging="144"/>
              <w:jc w:val="left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praktik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kebijakan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otonomi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daerah.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1" w:val="left" w:leader="none"/>
              </w:tabs>
              <w:spacing w:line="235" w:lineRule="auto" w:before="2" w:after="0"/>
              <w:ind w:left="290" w:right="1057" w:hanging="144"/>
              <w:jc w:val="left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parameter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keberhasilan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Otonomi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daerah.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1" w:val="left" w:leader="none"/>
              </w:tabs>
              <w:spacing w:line="235" w:lineRule="auto" w:before="3" w:after="0"/>
              <w:ind w:left="290" w:right="650" w:hanging="144"/>
              <w:jc w:val="left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mengenai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kearifan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lokal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pemanfaatan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sumber daya alam.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1" w:val="left" w:leader="none"/>
              </w:tabs>
              <w:spacing w:line="262" w:lineRule="exact" w:before="1" w:after="0"/>
              <w:ind w:left="290" w:right="0" w:hanging="145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kebijakan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otonomi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daerah.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1" w:val="left" w:leader="none"/>
              </w:tabs>
              <w:spacing w:line="235" w:lineRule="auto" w:before="2" w:after="0"/>
              <w:ind w:left="290" w:right="662" w:hanging="14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potensi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budaya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lokal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sebagai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destinasi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wisata</w:t>
            </w:r>
          </w:p>
        </w:tc>
      </w:tr>
      <w:tr>
        <w:trPr>
          <w:trHeight w:val="1149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ind w:left="128" w:right="431"/>
              <w:rPr>
                <w:sz w:val="20"/>
              </w:rPr>
            </w:pPr>
            <w:r>
              <w:rPr>
                <w:sz w:val="20"/>
              </w:rPr>
              <w:t>Kerja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merupakan salah satu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persoalan pelik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pelaksanaan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otonomi</w:t>
            </w:r>
          </w:p>
          <w:p>
            <w:pPr>
              <w:pStyle w:val="TableParagraph"/>
              <w:spacing w:line="215" w:lineRule="exact"/>
              <w:ind w:left="128"/>
              <w:rPr>
                <w:sz w:val="20"/>
              </w:rPr>
            </w:pPr>
            <w:r>
              <w:rPr>
                <w:sz w:val="20"/>
              </w:rPr>
              <w:t>daerah.</w:t>
            </w:r>
          </w:p>
        </w:tc>
        <w:tc>
          <w:tcPr>
            <w:tcW w:w="2556" w:type="dxa"/>
          </w:tcPr>
          <w:p>
            <w:pPr>
              <w:pStyle w:val="TableParagraph"/>
              <w:ind w:left="112" w:right="587"/>
              <w:rPr>
                <w:sz w:val="20"/>
              </w:rPr>
            </w:pPr>
            <w:r>
              <w:rPr>
                <w:sz w:val="20"/>
              </w:rPr>
              <w:t>Rancangan kebijakan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kerjasama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antar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daerah</w:t>
            </w:r>
          </w:p>
        </w:tc>
        <w:tc>
          <w:tcPr>
            <w:tcW w:w="4536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291" w:val="left" w:leader="none"/>
              </w:tabs>
              <w:spacing w:line="255" w:lineRule="exact" w:before="0" w:after="0"/>
              <w:ind w:left="290" w:right="0" w:hanging="145"/>
              <w:jc w:val="left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mengenai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potensi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kerjasama.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1" w:val="left" w:leader="none"/>
              </w:tabs>
              <w:spacing w:line="235" w:lineRule="auto" w:before="1" w:after="0"/>
              <w:ind w:left="290" w:right="504" w:hanging="144"/>
              <w:jc w:val="left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kapasitas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sumber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daerah.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1" w:val="left" w:leader="none"/>
              </w:tabs>
              <w:spacing w:line="240" w:lineRule="auto" w:before="1" w:after="0"/>
              <w:ind w:left="290" w:right="0" w:hanging="145"/>
              <w:jc w:val="left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sinergitas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pengembangan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wisata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daerah</w:t>
            </w:r>
          </w:p>
        </w:tc>
      </w:tr>
      <w:tr>
        <w:trPr>
          <w:trHeight w:val="1209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ind w:left="128" w:right="396"/>
              <w:rPr>
                <w:sz w:val="20"/>
              </w:rPr>
            </w:pPr>
            <w:r>
              <w:rPr>
                <w:sz w:val="20"/>
              </w:rPr>
              <w:t>Belum tersedia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standarisasi pelayanan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minimum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tingkat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daerah</w:t>
            </w:r>
          </w:p>
        </w:tc>
        <w:tc>
          <w:tcPr>
            <w:tcW w:w="2556" w:type="dxa"/>
          </w:tcPr>
          <w:p>
            <w:pPr>
              <w:pStyle w:val="TableParagraph"/>
              <w:ind w:left="112" w:right="510"/>
              <w:rPr>
                <w:sz w:val="20"/>
              </w:rPr>
            </w:pPr>
            <w:r>
              <w:rPr>
                <w:sz w:val="20"/>
              </w:rPr>
              <w:t>Penyusunan pedoman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 minimum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daerah yang sinkron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standar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nasional</w:t>
            </w:r>
          </w:p>
        </w:tc>
        <w:tc>
          <w:tcPr>
            <w:tcW w:w="4536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272" w:val="left" w:leader="none"/>
              </w:tabs>
              <w:spacing w:line="235" w:lineRule="auto" w:before="0" w:after="0"/>
              <w:ind w:left="271" w:right="535" w:hanging="142"/>
              <w:jc w:val="left"/>
              <w:rPr>
                <w:sz w:val="20"/>
              </w:rPr>
            </w:pPr>
            <w:r>
              <w:rPr>
                <w:sz w:val="20"/>
              </w:rPr>
              <w:t>Kajian pengembangan dan penyempurnaan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minimum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kebijakan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otonomi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kebijakan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pusat.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72" w:val="left" w:leader="none"/>
              </w:tabs>
              <w:spacing w:line="230" w:lineRule="exact" w:before="19" w:after="0"/>
              <w:ind w:left="271" w:right="627" w:hanging="142"/>
              <w:jc w:val="left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standar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layanan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publik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pandemi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covid 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normal.</w:t>
            </w:r>
          </w:p>
        </w:tc>
      </w:tr>
      <w:tr>
        <w:trPr>
          <w:trHeight w:val="2529" w:hRule="atLeast"/>
        </w:trPr>
        <w:tc>
          <w:tcPr>
            <w:tcW w:w="18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ind w:left="102" w:right="159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kapasitas produksi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sektor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berbasis sumber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lokal</w:t>
            </w:r>
          </w:p>
        </w:tc>
        <w:tc>
          <w:tcPr>
            <w:tcW w:w="2510" w:type="dxa"/>
          </w:tcPr>
          <w:p>
            <w:pPr>
              <w:pStyle w:val="TableParagraph"/>
              <w:ind w:left="253" w:right="400"/>
              <w:rPr>
                <w:sz w:val="20"/>
              </w:rPr>
            </w:pPr>
            <w:r>
              <w:rPr>
                <w:sz w:val="20"/>
              </w:rPr>
              <w:t>Perekonomian Jawa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Timur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masih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bertumpu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pada sektor Industri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padat modal. Untuk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memacu pertumbuhan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ekonomi daerah,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kegiatan di sektor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 perlu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ditingkatkan, terutama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berbasis</w:t>
            </w:r>
          </w:p>
          <w:p>
            <w:pPr>
              <w:pStyle w:val="TableParagraph"/>
              <w:spacing w:line="217" w:lineRule="exact"/>
              <w:ind w:left="253"/>
              <w:rPr>
                <w:sz w:val="20"/>
              </w:rPr>
            </w:pPr>
            <w:r>
              <w:rPr>
                <w:sz w:val="20"/>
              </w:rPr>
              <w:t>sumber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lokal.</w:t>
            </w:r>
          </w:p>
        </w:tc>
        <w:tc>
          <w:tcPr>
            <w:tcW w:w="2556" w:type="dxa"/>
          </w:tcPr>
          <w:p>
            <w:pPr>
              <w:pStyle w:val="TableParagraph"/>
              <w:ind w:left="153" w:right="490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kecil kreatif berbasis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sumber daya lokal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Penganekaragaman</w:t>
            </w:r>
          </w:p>
          <w:p>
            <w:pPr>
              <w:pStyle w:val="TableParagraph"/>
              <w:ind w:left="153" w:right="268"/>
              <w:rPr>
                <w:sz w:val="20"/>
              </w:rPr>
            </w:pPr>
            <w:r>
              <w:rPr>
                <w:sz w:val="20"/>
              </w:rPr>
              <w:t>dan peningkatan kapasitas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produksi industri kecil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Pengembangan kawasan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menciptakan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banyak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lapangan kerja</w:t>
            </w:r>
          </w:p>
        </w:tc>
        <w:tc>
          <w:tcPr>
            <w:tcW w:w="4536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81" w:val="left" w:leader="none"/>
              </w:tabs>
              <w:spacing w:line="255" w:lineRule="exact" w:before="0" w:after="0"/>
              <w:ind w:left="280" w:right="0" w:hanging="142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kecil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berbasi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sebagai</w:t>
            </w:r>
          </w:p>
          <w:p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i/>
                <w:sz w:val="20"/>
              </w:rPr>
              <w:t>buffer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pertumbuhanekonomi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81" w:val="left" w:leader="none"/>
              </w:tabs>
              <w:spacing w:line="262" w:lineRule="exact" w:before="0" w:after="0"/>
              <w:ind w:left="280" w:right="0" w:hanging="142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utilitas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pendukung.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81" w:val="left" w:leader="none"/>
              </w:tabs>
              <w:spacing w:line="235" w:lineRule="auto" w:before="2" w:after="0"/>
              <w:ind w:left="280" w:right="134" w:hanging="142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inovasi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kebijakan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mendukung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berkembangnya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industrikreatif.</w:t>
            </w:r>
          </w:p>
        </w:tc>
      </w:tr>
    </w:tbl>
    <w:p>
      <w:pPr>
        <w:spacing w:after="0" w:line="235" w:lineRule="auto"/>
        <w:jc w:val="left"/>
        <w:rPr>
          <w:sz w:val="20"/>
        </w:rPr>
        <w:sectPr>
          <w:footerReference w:type="default" r:id="rId89"/>
          <w:pgSz w:w="15840" w:h="12240" w:orient="landscape"/>
          <w:pgMar w:footer="964" w:header="0" w:top="1140" w:bottom="1160" w:left="1380" w:right="20"/>
        </w:sect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863"/>
        <w:gridCol w:w="2510"/>
        <w:gridCol w:w="2556"/>
        <w:gridCol w:w="4536"/>
      </w:tblGrid>
      <w:tr>
        <w:trPr>
          <w:trHeight w:val="3221" w:hRule="atLeast"/>
        </w:trPr>
        <w:tc>
          <w:tcPr>
            <w:tcW w:w="18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Kearifan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Lokal</w:t>
            </w:r>
          </w:p>
        </w:tc>
        <w:tc>
          <w:tcPr>
            <w:tcW w:w="2510" w:type="dxa"/>
          </w:tcPr>
          <w:p>
            <w:pPr>
              <w:pStyle w:val="TableParagraph"/>
              <w:ind w:left="253" w:right="58"/>
              <w:rPr>
                <w:sz w:val="20"/>
              </w:rPr>
            </w:pPr>
            <w:r>
              <w:rPr>
                <w:sz w:val="20"/>
              </w:rPr>
              <w:t>Penyelenggaraan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pemerintahan daerah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disesuaikan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amanat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Undang-Undang no 33 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34 tahun 2004, yaitu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pemerintahan daerah, 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mengatur dan mengurus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sendiri urusan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pemerintahan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otonomi dan tugas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pembantuan, diarahkan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untuk mempercepat</w:t>
            </w:r>
          </w:p>
          <w:p>
            <w:pPr>
              <w:pStyle w:val="TableParagraph"/>
              <w:spacing w:line="230" w:lineRule="atLeast"/>
              <w:ind w:left="253" w:right="98"/>
              <w:rPr>
                <w:sz w:val="20"/>
              </w:rPr>
            </w:pPr>
            <w:r>
              <w:rPr>
                <w:sz w:val="20"/>
              </w:rPr>
              <w:t>terwujudnya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kesejahteraan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masyarakat.</w:t>
            </w:r>
          </w:p>
        </w:tc>
        <w:tc>
          <w:tcPr>
            <w:tcW w:w="2556" w:type="dxa"/>
          </w:tcPr>
          <w:p>
            <w:pPr>
              <w:pStyle w:val="TableParagraph"/>
              <w:ind w:left="153" w:right="310"/>
              <w:rPr>
                <w:sz w:val="20"/>
              </w:rPr>
            </w:pPr>
            <w:r>
              <w:rPr>
                <w:sz w:val="20"/>
              </w:rPr>
              <w:t>Perlu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dikaji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kearifan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lokal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guna mendukung potensi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daerah</w:t>
            </w:r>
          </w:p>
        </w:tc>
        <w:tc>
          <w:tcPr>
            <w:tcW w:w="4536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413" w:val="left" w:leader="none"/>
              </w:tabs>
              <w:spacing w:line="255" w:lineRule="exact" w:before="0" w:after="0"/>
              <w:ind w:left="412" w:right="0" w:hanging="274"/>
              <w:jc w:val="left"/>
              <w:rPr>
                <w:sz w:val="20"/>
              </w:rPr>
            </w:pPr>
            <w:r>
              <w:rPr>
                <w:sz w:val="20"/>
              </w:rPr>
              <w:t>Pemberdayaan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MasyarakatLokal.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13" w:val="left" w:leader="none"/>
              </w:tabs>
              <w:spacing w:line="235" w:lineRule="auto" w:before="1" w:after="0"/>
              <w:ind w:left="422" w:right="760" w:hanging="284"/>
              <w:jc w:val="left"/>
              <w:rPr>
                <w:sz w:val="20"/>
              </w:rPr>
            </w:pPr>
            <w:r>
              <w:rPr>
                <w:sz w:val="20"/>
              </w:rPr>
              <w:t>Analisis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Kearifan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Lokal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mendukung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potensidaerah.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11" w:val="left" w:leader="none"/>
              </w:tabs>
              <w:spacing w:line="235" w:lineRule="auto" w:before="5" w:after="0"/>
              <w:ind w:left="422" w:right="556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penumbuhan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telematika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melalui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kebijakan.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11" w:val="left" w:leader="none"/>
              </w:tabs>
              <w:spacing w:line="237" w:lineRule="auto" w:before="3" w:after="0"/>
              <w:ind w:left="422" w:right="454" w:hanging="284"/>
              <w:jc w:val="left"/>
              <w:rPr>
                <w:sz w:val="20"/>
              </w:rPr>
            </w:pPr>
            <w:r>
              <w:rPr>
                <w:sz w:val="20"/>
              </w:rPr>
              <w:t>Identifikasi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pengembangan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kearifan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lokal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sebagai produk unggulan untuk menunjang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kreatif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11" w:val="left" w:leader="none"/>
              </w:tabs>
              <w:spacing w:line="235" w:lineRule="auto" w:before="3" w:after="0"/>
              <w:ind w:left="422" w:right="222" w:hanging="284"/>
              <w:jc w:val="left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Pengembangan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Komunikasi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budaya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menunjang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integrasi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bangsa.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11" w:val="left" w:leader="none"/>
              </w:tabs>
              <w:spacing w:line="240" w:lineRule="auto" w:before="1" w:after="0"/>
              <w:ind w:left="410" w:right="0" w:hanging="272"/>
              <w:jc w:val="left"/>
              <w:rPr>
                <w:sz w:val="20"/>
              </w:rPr>
            </w:pPr>
            <w:r>
              <w:rPr>
                <w:sz w:val="20"/>
              </w:rPr>
              <w:t>Pariwisata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Daerah.</w:t>
            </w:r>
          </w:p>
        </w:tc>
      </w:tr>
      <w:tr>
        <w:trPr>
          <w:trHeight w:val="1437" w:hRule="atLeast"/>
        </w:trPr>
        <w:tc>
          <w:tcPr>
            <w:tcW w:w="18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Governance</w:t>
            </w:r>
          </w:p>
        </w:tc>
        <w:tc>
          <w:tcPr>
            <w:tcW w:w="2510" w:type="dxa"/>
          </w:tcPr>
          <w:p>
            <w:pPr>
              <w:pStyle w:val="TableParagraph"/>
              <w:ind w:left="253" w:right="54"/>
              <w:rPr>
                <w:sz w:val="20"/>
              </w:rPr>
            </w:pPr>
            <w:r>
              <w:rPr>
                <w:sz w:val="20"/>
              </w:rPr>
              <w:t>Masih banyaknya masalah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menyangkut praktik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kolusi, korupsi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penyalahgunaan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kekuasaan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  <w:p>
            <w:pPr>
              <w:pStyle w:val="TableParagraph"/>
              <w:spacing w:line="230" w:lineRule="exact"/>
              <w:ind w:left="253"/>
              <w:rPr>
                <w:sz w:val="20"/>
              </w:rPr>
            </w:pPr>
            <w:r>
              <w:rPr>
                <w:sz w:val="20"/>
              </w:rPr>
              <w:t>pemerintahan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Daerah</w:t>
            </w:r>
          </w:p>
        </w:tc>
        <w:tc>
          <w:tcPr>
            <w:tcW w:w="2556" w:type="dxa"/>
          </w:tcPr>
          <w:p>
            <w:pPr>
              <w:pStyle w:val="TableParagraph"/>
              <w:ind w:left="153" w:right="211"/>
              <w:rPr>
                <w:sz w:val="20"/>
              </w:rPr>
            </w:pPr>
            <w:r>
              <w:rPr>
                <w:sz w:val="20"/>
              </w:rPr>
              <w:t>Mengidentifikasi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praktikpraktik tata kelola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baik dalam upaya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mencapai </w:t>
            </w:r>
            <w:r>
              <w:rPr>
                <w:sz w:val="20"/>
              </w:rPr>
              <w:t>penyelenggaraan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pemerintahan yang</w:t>
            </w:r>
          </w:p>
          <w:p>
            <w:pPr>
              <w:pStyle w:val="TableParagraph"/>
              <w:spacing w:line="230" w:lineRule="exact"/>
              <w:ind w:left="153"/>
              <w:rPr>
                <w:sz w:val="20"/>
              </w:rPr>
            </w:pPr>
            <w:r>
              <w:rPr>
                <w:sz w:val="20"/>
              </w:rPr>
              <w:t>lebih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baik.</w:t>
            </w:r>
          </w:p>
        </w:tc>
        <w:tc>
          <w:tcPr>
            <w:tcW w:w="4536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422" w:val="left" w:leader="none"/>
                <w:tab w:pos="423" w:val="left" w:leader="none"/>
              </w:tabs>
              <w:spacing w:line="235" w:lineRule="auto" w:before="0" w:after="0"/>
              <w:ind w:left="422" w:right="1152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 aparatur negara 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bebas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kolusi,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korupsi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nepotisme.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22" w:val="left" w:leader="none"/>
                <w:tab w:pos="423" w:val="left" w:leader="none"/>
              </w:tabs>
              <w:spacing w:line="235" w:lineRule="auto" w:before="2" w:after="0"/>
              <w:ind w:left="422" w:right="185" w:hanging="284"/>
              <w:jc w:val="left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integritas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aparatur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bersih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berwibawa</w:t>
            </w:r>
          </w:p>
        </w:tc>
      </w:tr>
      <w:tr>
        <w:trPr>
          <w:trHeight w:val="3220" w:hRule="atLeast"/>
        </w:trPr>
        <w:tc>
          <w:tcPr>
            <w:tcW w:w="18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spacing w:line="225" w:lineRule="exact"/>
              <w:ind w:left="13"/>
              <w:rPr>
                <w:sz w:val="20"/>
              </w:rPr>
            </w:pPr>
            <w:r>
              <w:rPr>
                <w:sz w:val="20"/>
              </w:rPr>
              <w:t>Standarisasi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pelayanan</w:t>
            </w:r>
          </w:p>
        </w:tc>
        <w:tc>
          <w:tcPr>
            <w:tcW w:w="2510" w:type="dxa"/>
          </w:tcPr>
          <w:p>
            <w:pPr>
              <w:pStyle w:val="TableParagraph"/>
              <w:spacing w:line="237" w:lineRule="auto"/>
              <w:ind w:left="253" w:right="288"/>
              <w:rPr>
                <w:sz w:val="20"/>
              </w:rPr>
            </w:pPr>
            <w:r>
              <w:rPr>
                <w:sz w:val="20"/>
              </w:rPr>
              <w:t>Masih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sedikitnya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  <w:p>
            <w:pPr>
              <w:pStyle w:val="TableParagraph"/>
              <w:ind w:left="253" w:right="446"/>
              <w:rPr>
                <w:sz w:val="20"/>
              </w:rPr>
            </w:pPr>
            <w:r>
              <w:rPr>
                <w:sz w:val="20"/>
              </w:rPr>
              <w:t>memperhatikan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standarisasi </w:t>
            </w:r>
            <w:r>
              <w:rPr>
                <w:sz w:val="20"/>
              </w:rPr>
              <w:t>pelayanan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minimum, sehingga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banyak masyarakat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kurang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mendapatkan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 kesehatan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maupun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pendidikan</w:t>
            </w:r>
          </w:p>
          <w:p>
            <w:pPr>
              <w:pStyle w:val="TableParagraph"/>
              <w:ind w:left="253" w:right="257"/>
              <w:rPr>
                <w:sz w:val="20"/>
              </w:rPr>
            </w:pPr>
            <w:r>
              <w:rPr>
                <w:sz w:val="20"/>
              </w:rPr>
              <w:t>berakibatkan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kurang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gizi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banyak masyarakat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masih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buta</w:t>
            </w:r>
          </w:p>
          <w:p>
            <w:pPr>
              <w:pStyle w:val="TableParagraph"/>
              <w:spacing w:line="216" w:lineRule="exact"/>
              <w:ind w:left="253"/>
              <w:rPr>
                <w:sz w:val="20"/>
              </w:rPr>
            </w:pPr>
            <w:r>
              <w:rPr>
                <w:sz w:val="20"/>
              </w:rPr>
              <w:t>aksara.</w:t>
            </w:r>
          </w:p>
        </w:tc>
        <w:tc>
          <w:tcPr>
            <w:tcW w:w="2556" w:type="dxa"/>
          </w:tcPr>
          <w:p>
            <w:pPr>
              <w:pStyle w:val="TableParagraph"/>
              <w:spacing w:line="237" w:lineRule="auto"/>
              <w:ind w:left="153" w:right="424"/>
              <w:rPr>
                <w:sz w:val="20"/>
              </w:rPr>
            </w:pPr>
            <w:r>
              <w:rPr>
                <w:sz w:val="20"/>
              </w:rPr>
              <w:t>Perlu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adanya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standarisas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ipelayanan</w:t>
            </w:r>
          </w:p>
          <w:p>
            <w:pPr>
              <w:pStyle w:val="TableParagraph"/>
              <w:ind w:left="153" w:right="842"/>
              <w:rPr>
                <w:sz w:val="20"/>
              </w:rPr>
            </w:pPr>
            <w:r>
              <w:rPr>
                <w:spacing w:val="-1"/>
                <w:sz w:val="20"/>
              </w:rPr>
              <w:t>minimum </w:t>
            </w:r>
            <w:r>
              <w:rPr>
                <w:sz w:val="20"/>
              </w:rPr>
              <w:t>ditingkat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daerah</w:t>
            </w:r>
          </w:p>
        </w:tc>
        <w:tc>
          <w:tcPr>
            <w:tcW w:w="4536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422" w:val="left" w:leader="none"/>
                <w:tab w:pos="423" w:val="left" w:leader="none"/>
              </w:tabs>
              <w:spacing w:line="256" w:lineRule="exact" w:before="0" w:after="0"/>
              <w:ind w:left="422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Mengembangka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pelayanan</w:t>
            </w:r>
          </w:p>
          <w:p>
            <w:pPr>
              <w:pStyle w:val="TableParagraph"/>
              <w:ind w:left="422" w:right="807"/>
              <w:rPr>
                <w:sz w:val="20"/>
              </w:rPr>
            </w:pPr>
            <w:r>
              <w:rPr>
                <w:sz w:val="20"/>
              </w:rPr>
              <w:t>mengacu pada dengan kondisi pelayanan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minimum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tingkat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daerah.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22" w:val="left" w:leader="none"/>
                <w:tab w:pos="423" w:val="left" w:leader="none"/>
              </w:tabs>
              <w:spacing w:line="235" w:lineRule="auto" w:before="1" w:after="0"/>
              <w:ind w:left="422" w:right="530" w:hanging="284"/>
              <w:jc w:val="left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layanan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minimum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tigkat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kearifan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lokal</w:t>
            </w:r>
          </w:p>
        </w:tc>
      </w:tr>
    </w:tbl>
    <w:p>
      <w:pPr>
        <w:spacing w:after="0" w:line="235" w:lineRule="auto"/>
        <w:jc w:val="left"/>
        <w:rPr>
          <w:sz w:val="20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509" w:right="2235"/>
        <w:jc w:val="center"/>
      </w:pPr>
      <w:r>
        <w:rPr/>
        <w:t>Tabel</w:t>
      </w:r>
      <w:r>
        <w:rPr>
          <w:spacing w:val="-1"/>
        </w:rPr>
        <w:t> </w:t>
      </w:r>
      <w:r>
        <w:rPr/>
        <w:t>6.3.</w:t>
      </w:r>
      <w:r>
        <w:rPr>
          <w:spacing w:val="-2"/>
        </w:rPr>
        <w:t> </w:t>
      </w:r>
      <w:r>
        <w:rPr/>
        <w:t>Fokus</w:t>
      </w:r>
      <w:r>
        <w:rPr>
          <w:spacing w:val="-1"/>
        </w:rPr>
        <w:t> </w:t>
      </w:r>
      <w:r>
        <w:rPr/>
        <w:t>Riset</w:t>
      </w:r>
      <w:r>
        <w:rPr>
          <w:spacing w:val="-2"/>
        </w:rPr>
        <w:t> </w:t>
      </w:r>
      <w:r>
        <w:rPr/>
        <w:t>Pengembangan</w:t>
      </w:r>
      <w:r>
        <w:rPr>
          <w:spacing w:val="-1"/>
        </w:rPr>
        <w:t> </w:t>
      </w:r>
      <w:r>
        <w:rPr/>
        <w:t>Sumber</w:t>
      </w:r>
      <w:r>
        <w:rPr>
          <w:spacing w:val="-2"/>
        </w:rPr>
        <w:t> </w:t>
      </w:r>
      <w:r>
        <w:rPr/>
        <w:t>Daya Manusia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Daya</w:t>
      </w:r>
      <w:r>
        <w:rPr>
          <w:spacing w:val="-1"/>
        </w:rPr>
        <w:t> </w:t>
      </w:r>
      <w:r>
        <w:rPr/>
        <w:t>Saing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2477"/>
        <w:gridCol w:w="2270"/>
        <w:gridCol w:w="3202"/>
        <w:gridCol w:w="3740"/>
      </w:tblGrid>
      <w:tr>
        <w:trPr>
          <w:trHeight w:val="724" w:hRule="atLeast"/>
        </w:trPr>
        <w:tc>
          <w:tcPr>
            <w:tcW w:w="1639" w:type="dxa"/>
            <w:shd w:val="clear" w:color="auto" w:fill="D9D9D9"/>
          </w:tcPr>
          <w:p>
            <w:pPr>
              <w:pStyle w:val="TableParagraph"/>
              <w:ind w:left="166" w:right="3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Kompentensi/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Keilmuan/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Keahlian</w:t>
            </w:r>
          </w:p>
        </w:tc>
        <w:tc>
          <w:tcPr>
            <w:tcW w:w="2477" w:type="dxa"/>
            <w:shd w:val="clear" w:color="auto" w:fill="D9D9D9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90"/>
              <w:rPr>
                <w:sz w:val="20"/>
              </w:rPr>
            </w:pPr>
            <w:r>
              <w:rPr>
                <w:sz w:val="20"/>
              </w:rPr>
              <w:t>Isu-isu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Strategis</w:t>
            </w:r>
          </w:p>
        </w:tc>
        <w:tc>
          <w:tcPr>
            <w:tcW w:w="2270" w:type="dxa"/>
            <w:shd w:val="clear" w:color="auto" w:fill="D9D9D9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Konsep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Pemikiran</w:t>
            </w:r>
          </w:p>
        </w:tc>
        <w:tc>
          <w:tcPr>
            <w:tcW w:w="3202" w:type="dxa"/>
            <w:shd w:val="clear" w:color="auto" w:fill="D9D9D9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781"/>
              <w:rPr>
                <w:sz w:val="20"/>
              </w:rPr>
            </w:pPr>
            <w:r>
              <w:rPr>
                <w:sz w:val="20"/>
              </w:rPr>
              <w:t>Pemecahan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Masalah</w:t>
            </w:r>
          </w:p>
        </w:tc>
        <w:tc>
          <w:tcPr>
            <w:tcW w:w="3740" w:type="dxa"/>
            <w:shd w:val="clear" w:color="auto" w:fill="D9D9D9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706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Riset 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Diperlukan</w:t>
            </w:r>
          </w:p>
        </w:tc>
      </w:tr>
      <w:tr>
        <w:trPr>
          <w:trHeight w:val="2443" w:hRule="atLeast"/>
        </w:trPr>
        <w:tc>
          <w:tcPr>
            <w:tcW w:w="1639" w:type="dxa"/>
          </w:tcPr>
          <w:p>
            <w:pPr>
              <w:pStyle w:val="TableParagraph"/>
              <w:ind w:left="45" w:right="300"/>
              <w:rPr>
                <w:sz w:val="20"/>
              </w:rPr>
            </w:pPr>
            <w:r>
              <w:rPr>
                <w:sz w:val="20"/>
              </w:rPr>
              <w:t>Hukum,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Manajemen,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Akuntansi,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Pembangunan,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Komunikasi,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Elektro, Sipil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dan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Informatika</w:t>
            </w:r>
          </w:p>
        </w:tc>
        <w:tc>
          <w:tcPr>
            <w:tcW w:w="2477" w:type="dxa"/>
          </w:tcPr>
          <w:p>
            <w:pPr>
              <w:pStyle w:val="TableParagraph"/>
              <w:ind w:left="107" w:right="300"/>
              <w:rPr>
                <w:sz w:val="20"/>
              </w:rPr>
            </w:pPr>
            <w:r>
              <w:rPr>
                <w:sz w:val="20"/>
              </w:rPr>
              <w:t>Kesenjangan akses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pendidikan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kesejahteraan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masyarakat</w:t>
            </w:r>
          </w:p>
        </w:tc>
        <w:tc>
          <w:tcPr>
            <w:tcW w:w="2270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286" w:val="left" w:leader="none"/>
              </w:tabs>
              <w:spacing w:line="240" w:lineRule="auto" w:before="0" w:after="0"/>
              <w:ind w:left="285" w:right="318" w:hanging="132"/>
              <w:jc w:val="left"/>
              <w:rPr>
                <w:sz w:val="20"/>
              </w:rPr>
            </w:pPr>
            <w:r>
              <w:rPr>
                <w:sz w:val="20"/>
              </w:rPr>
              <w:t>Perbedaan tingkat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pendidikan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pendapatan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masyarakat desa dan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kota.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6" w:val="left" w:leader="none"/>
              </w:tabs>
              <w:spacing w:line="237" w:lineRule="auto" w:before="0" w:after="0"/>
              <w:ind w:left="285" w:right="396" w:hanging="132"/>
              <w:jc w:val="left"/>
              <w:rPr>
                <w:sz w:val="20"/>
              </w:rPr>
            </w:pPr>
            <w:r>
              <w:rPr>
                <w:sz w:val="20"/>
              </w:rPr>
              <w:t>Rendahnya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produktivitas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profesionalism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pekerjadi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pedesaan.</w:t>
            </w:r>
          </w:p>
        </w:tc>
        <w:tc>
          <w:tcPr>
            <w:tcW w:w="3202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425" w:val="left" w:leader="none"/>
                <w:tab w:pos="426" w:val="left" w:leader="none"/>
              </w:tabs>
              <w:spacing w:line="237" w:lineRule="auto" w:before="0" w:after="0"/>
              <w:ind w:left="425" w:right="894" w:hanging="28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Pemerataan </w:t>
            </w:r>
            <w:r>
              <w:rPr>
                <w:sz w:val="20"/>
              </w:rPr>
              <w:t>pendidikan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kesejahteraan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masyarakat.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25" w:val="left" w:leader="none"/>
                <w:tab w:pos="426" w:val="left" w:leader="none"/>
              </w:tabs>
              <w:spacing w:line="235" w:lineRule="auto" w:before="0" w:after="0"/>
              <w:ind w:left="425" w:right="734" w:hanging="2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Menurunkan </w:t>
            </w:r>
            <w:r>
              <w:rPr>
                <w:spacing w:val="-1"/>
                <w:sz w:val="20"/>
              </w:rPr>
              <w:t>kesenjangan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antarapekerja</w:t>
            </w:r>
          </w:p>
        </w:tc>
        <w:tc>
          <w:tcPr>
            <w:tcW w:w="3740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342" w:val="left" w:leader="none"/>
              </w:tabs>
              <w:spacing w:line="237" w:lineRule="auto" w:before="0" w:after="0"/>
              <w:ind w:left="341" w:right="86" w:hanging="264"/>
              <w:jc w:val="left"/>
              <w:rPr>
                <w:sz w:val="20"/>
              </w:rPr>
            </w:pPr>
            <w:r>
              <w:rPr>
                <w:sz w:val="20"/>
              </w:rPr>
              <w:t>Kajian terhadap faktor peningkatan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kesejahteraan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maupun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pengangguran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upaya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untuk menanggulanginya.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342" w:val="left" w:leader="none"/>
              </w:tabs>
              <w:spacing w:line="235" w:lineRule="auto" w:before="0" w:after="0"/>
              <w:ind w:left="341" w:right="336" w:hanging="264"/>
              <w:jc w:val="left"/>
              <w:rPr>
                <w:sz w:val="20"/>
              </w:rPr>
            </w:pPr>
            <w:r>
              <w:rPr>
                <w:sz w:val="20"/>
              </w:rPr>
              <w:t>Pengembangan model pemberdayaan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mengurangi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kesenjangan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sosial.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342" w:val="left" w:leader="none"/>
              </w:tabs>
              <w:spacing w:line="235" w:lineRule="auto" w:before="5" w:after="0"/>
              <w:ind w:left="341" w:right="228" w:hanging="26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jaringan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masuk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desa dalam peningkatan pembelajaran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daring</w:t>
            </w:r>
          </w:p>
          <w:p>
            <w:pPr>
              <w:pStyle w:val="TableParagraph"/>
              <w:spacing w:line="225" w:lineRule="auto" w:before="12"/>
              <w:ind w:left="341" w:hanging="264"/>
              <w:rPr>
                <w:sz w:val="20"/>
              </w:rPr>
            </w:pPr>
            <w:r>
              <w:rPr>
                <w:rFonts w:ascii="Cambria Math"/>
                <w:sz w:val="23"/>
              </w:rPr>
              <w:t>-</w:t>
            </w:r>
            <w:r>
              <w:rPr>
                <w:rFonts w:ascii="Cambria Math"/>
                <w:spacing w:val="30"/>
                <w:sz w:val="23"/>
              </w:rPr>
              <w:t> </w:t>
            </w:r>
            <w:r>
              <w:rPr>
                <w:sz w:val="20"/>
              </w:rPr>
              <w:t>Pengembangan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Pembelajaran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Teknologi</w:t>
            </w:r>
          </w:p>
        </w:tc>
      </w:tr>
      <w:tr>
        <w:trPr>
          <w:trHeight w:val="2015" w:hRule="atLeast"/>
        </w:trPr>
        <w:tc>
          <w:tcPr>
            <w:tcW w:w="163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Pengangguran</w:t>
            </w:r>
          </w:p>
        </w:tc>
        <w:tc>
          <w:tcPr>
            <w:tcW w:w="2270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286" w:val="left" w:leader="none"/>
              </w:tabs>
              <w:spacing w:line="237" w:lineRule="auto" w:before="0" w:after="0"/>
              <w:ind w:left="285" w:right="829" w:hanging="1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Pengangguran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 terus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bertambah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6" w:val="left" w:leader="none"/>
              </w:tabs>
              <w:spacing w:line="237" w:lineRule="auto" w:before="0" w:after="0"/>
              <w:ind w:left="285" w:right="193" w:hanging="132"/>
              <w:jc w:val="left"/>
              <w:rPr>
                <w:sz w:val="20"/>
              </w:rPr>
            </w:pPr>
            <w:r>
              <w:rPr>
                <w:sz w:val="20"/>
              </w:rPr>
              <w:t>Tingginya tingkat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pengangguran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rendahnya 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sumber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daya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manusia.</w:t>
            </w:r>
          </w:p>
        </w:tc>
        <w:tc>
          <w:tcPr>
            <w:tcW w:w="3202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366" w:val="left" w:leader="none"/>
              </w:tabs>
              <w:spacing w:line="235" w:lineRule="auto" w:before="0" w:after="0"/>
              <w:ind w:left="365" w:right="1217" w:hanging="22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Menurunkan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jumlah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pengangguran.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366" w:val="left" w:leader="none"/>
              </w:tabs>
              <w:spacing w:line="237" w:lineRule="auto" w:before="0" w:after="0"/>
              <w:ind w:left="365" w:right="582" w:hanging="224"/>
              <w:jc w:val="left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semangat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kerja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jiwa kewirausahaan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penduduk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pedesaan.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366" w:val="left" w:leader="none"/>
              </w:tabs>
              <w:spacing w:line="235" w:lineRule="auto" w:before="5" w:after="0"/>
              <w:ind w:left="365" w:right="582" w:hanging="224"/>
              <w:jc w:val="left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semangat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kerja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jiwa kewirausahaan.</w:t>
            </w:r>
          </w:p>
        </w:tc>
        <w:tc>
          <w:tcPr>
            <w:tcW w:w="3740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342" w:val="left" w:leader="none"/>
              </w:tabs>
              <w:spacing w:line="235" w:lineRule="auto" w:before="0" w:after="0"/>
              <w:ind w:left="341" w:right="399" w:hanging="264"/>
              <w:jc w:val="left"/>
              <w:rPr>
                <w:sz w:val="20"/>
              </w:rPr>
            </w:pPr>
            <w:r>
              <w:rPr>
                <w:sz w:val="20"/>
              </w:rPr>
              <w:t>Pengembangan metode pembelajaran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kewirausahaan.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342" w:val="left" w:leader="none"/>
              </w:tabs>
              <w:spacing w:line="235" w:lineRule="auto" w:before="2" w:after="0"/>
              <w:ind w:left="341" w:right="1001" w:hanging="26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kebijakan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pekerja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adil.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342" w:val="left" w:leader="none"/>
              </w:tabs>
              <w:spacing w:line="235" w:lineRule="auto" w:before="5" w:after="0"/>
              <w:ind w:left="341" w:right="679" w:hanging="26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potensi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wirausaha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wanita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sektor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informal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342" w:val="left" w:leader="none"/>
              </w:tabs>
              <w:spacing w:line="235" w:lineRule="auto" w:before="5" w:after="0"/>
              <w:ind w:left="341" w:right="489" w:hanging="26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pembelajaran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kewirausahaan.</w:t>
            </w:r>
          </w:p>
        </w:tc>
      </w:tr>
      <w:tr>
        <w:trPr>
          <w:trHeight w:val="1076" w:hRule="atLeast"/>
        </w:trPr>
        <w:tc>
          <w:tcPr>
            <w:tcW w:w="16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Ekonomi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kerakyatan</w:t>
            </w:r>
          </w:p>
        </w:tc>
        <w:tc>
          <w:tcPr>
            <w:tcW w:w="22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0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42" w:right="862"/>
              <w:rPr>
                <w:sz w:val="20"/>
              </w:rPr>
            </w:pPr>
            <w:r>
              <w:rPr>
                <w:sz w:val="20"/>
              </w:rPr>
              <w:t>Formulasi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konsep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kerakyatan sebagai upaya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pemberdayaan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masyarakat.</w:t>
            </w:r>
          </w:p>
        </w:tc>
        <w:tc>
          <w:tcPr>
            <w:tcW w:w="37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341" w:val="left" w:leader="none"/>
                <w:tab w:pos="342" w:val="left" w:leader="none"/>
              </w:tabs>
              <w:spacing w:line="249" w:lineRule="auto" w:before="0" w:after="0"/>
              <w:ind w:left="341" w:right="450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kebijakan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publik.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341" w:val="left" w:leader="none"/>
                <w:tab w:pos="342" w:val="left" w:leader="none"/>
              </w:tabs>
              <w:spacing w:line="249" w:lineRule="auto" w:before="4" w:after="0"/>
              <w:ind w:left="341" w:right="614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kerakyatan.</w:t>
            </w:r>
          </w:p>
        </w:tc>
      </w:tr>
      <w:tr>
        <w:trPr>
          <w:trHeight w:val="1315" w:hRule="atLeast"/>
        </w:trPr>
        <w:tc>
          <w:tcPr>
            <w:tcW w:w="163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14"/>
              <w:rPr>
                <w:sz w:val="20"/>
              </w:rPr>
            </w:pPr>
            <w:r>
              <w:rPr>
                <w:sz w:val="20"/>
              </w:rPr>
              <w:t>Pemberdayaan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SDM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lokal</w:t>
            </w:r>
          </w:p>
        </w:tc>
        <w:tc>
          <w:tcPr>
            <w:tcW w:w="227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auto" w:before="24"/>
              <w:ind w:left="142" w:right="509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kompetensi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tenaga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kerja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lokal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keahliannya</w:t>
            </w:r>
          </w:p>
        </w:tc>
        <w:tc>
          <w:tcPr>
            <w:tcW w:w="3740" w:type="dxa"/>
            <w:tcBorders>
              <w:top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353" w:val="left" w:leader="none"/>
                <w:tab w:pos="354" w:val="left" w:leader="none"/>
              </w:tabs>
              <w:spacing w:line="228" w:lineRule="auto" w:before="25" w:after="0"/>
              <w:ind w:left="353" w:right="561" w:hanging="286"/>
              <w:jc w:val="left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penerapan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sertifikasi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tenaga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kerja.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53" w:val="left" w:leader="none"/>
                <w:tab w:pos="354" w:val="left" w:leader="none"/>
              </w:tabs>
              <w:spacing w:line="273" w:lineRule="auto" w:before="9" w:after="0"/>
              <w:ind w:left="353" w:right="994" w:hanging="286"/>
              <w:jc w:val="left"/>
              <w:rPr>
                <w:sz w:val="20"/>
              </w:rPr>
            </w:pPr>
            <w:r>
              <w:rPr>
                <w:sz w:val="20"/>
              </w:rPr>
              <w:t>Integrasi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pendidikan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nilai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budaya lokal.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53" w:val="left" w:leader="none"/>
                <w:tab w:pos="354" w:val="left" w:leader="none"/>
              </w:tabs>
              <w:spacing w:line="228" w:lineRule="exact" w:before="0" w:after="0"/>
              <w:ind w:left="353" w:right="0" w:hanging="287"/>
              <w:jc w:val="left"/>
              <w:rPr>
                <w:sz w:val="20"/>
              </w:rPr>
            </w:pPr>
            <w:r>
              <w:rPr>
                <w:sz w:val="20"/>
              </w:rPr>
              <w:t>Aplikasi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peningkatan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SDM.</w:t>
            </w:r>
          </w:p>
        </w:tc>
      </w:tr>
    </w:tbl>
    <w:p>
      <w:pPr>
        <w:spacing w:after="0" w:line="228" w:lineRule="exact"/>
        <w:jc w:val="left"/>
        <w:rPr>
          <w:sz w:val="20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spacing w:before="155"/>
        <w:ind w:left="1390"/>
        <w:rPr>
          <w:i/>
        </w:rPr>
      </w:pPr>
      <w:r>
        <w:rPr/>
        <w:t>Tabel</w:t>
      </w:r>
      <w:r>
        <w:rPr>
          <w:spacing w:val="-2"/>
        </w:rPr>
        <w:t> </w:t>
      </w:r>
      <w:r>
        <w:rPr/>
        <w:t>6.4.</w:t>
      </w:r>
      <w:r>
        <w:rPr>
          <w:spacing w:val="-1"/>
        </w:rPr>
        <w:t> </w:t>
      </w:r>
      <w:r>
        <w:rPr/>
        <w:t>Fokus</w:t>
      </w:r>
      <w:r>
        <w:rPr>
          <w:spacing w:val="-2"/>
        </w:rPr>
        <w:t> </w:t>
      </w:r>
      <w:r>
        <w:rPr/>
        <w:t>Riset</w:t>
      </w:r>
      <w:r>
        <w:rPr>
          <w:spacing w:val="-1"/>
        </w:rPr>
        <w:t> </w:t>
      </w:r>
      <w:r>
        <w:rPr/>
        <w:t>Energi</w:t>
      </w:r>
      <w:r>
        <w:rPr>
          <w:spacing w:val="-2"/>
        </w:rPr>
        <w:t> </w:t>
      </w:r>
      <w:r>
        <w:rPr/>
        <w:t>Terbarukan,</w:t>
      </w:r>
      <w:r>
        <w:rPr>
          <w:spacing w:val="1"/>
        </w:rPr>
        <w:t> </w:t>
      </w:r>
      <w:r>
        <w:rPr/>
        <w:t>Kendali</w:t>
      </w:r>
      <w:r>
        <w:rPr>
          <w:spacing w:val="-2"/>
        </w:rPr>
        <w:t> </w:t>
      </w:r>
      <w:r>
        <w:rPr/>
        <w:t>Kualitas</w:t>
      </w:r>
      <w:r>
        <w:rPr>
          <w:spacing w:val="-1"/>
        </w:rPr>
        <w:t> </w:t>
      </w:r>
      <w:r>
        <w:rPr/>
        <w:t>Daya,</w:t>
      </w:r>
      <w:r>
        <w:rPr>
          <w:spacing w:val="-1"/>
        </w:rPr>
        <w:t> </w:t>
      </w:r>
      <w:r>
        <w:rPr/>
        <w:t>Kelistrikan Industri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>
          <w:i/>
        </w:rPr>
        <w:t>Smart</w:t>
      </w:r>
      <w:r>
        <w:rPr>
          <w:i/>
          <w:spacing w:val="-1"/>
        </w:rPr>
        <w:t> </w:t>
      </w:r>
      <w:r>
        <w:rPr>
          <w:i/>
        </w:rPr>
        <w:t>Technology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7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819"/>
        <w:gridCol w:w="2975"/>
        <w:gridCol w:w="3686"/>
        <w:gridCol w:w="3400"/>
      </w:tblGrid>
      <w:tr>
        <w:trPr>
          <w:trHeight w:val="839" w:hRule="atLeast"/>
        </w:trPr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26"/>
              <w:ind w:left="375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Kompentensi/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Keilmuan/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Keahlian</w:t>
            </w:r>
          </w:p>
        </w:tc>
        <w:tc>
          <w:tcPr>
            <w:tcW w:w="1819" w:type="dxa"/>
            <w:shd w:val="clear" w:color="auto" w:fill="D9D9D9"/>
          </w:tcPr>
          <w:p>
            <w:pPr>
              <w:pStyle w:val="TableParagraph"/>
              <w:spacing w:before="3"/>
              <w:rPr>
                <w:i/>
                <w:sz w:val="20"/>
              </w:rPr>
            </w:pPr>
          </w:p>
          <w:p>
            <w:pPr>
              <w:pStyle w:val="TableParagraph"/>
              <w:ind w:left="401"/>
              <w:rPr>
                <w:sz w:val="20"/>
              </w:rPr>
            </w:pPr>
            <w:r>
              <w:rPr>
                <w:sz w:val="20"/>
              </w:rPr>
              <w:t>Isu-isu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Strategis</w:t>
            </w:r>
          </w:p>
        </w:tc>
        <w:tc>
          <w:tcPr>
            <w:tcW w:w="2975" w:type="dxa"/>
            <w:shd w:val="clear" w:color="auto" w:fill="D9D9D9"/>
          </w:tcPr>
          <w:p>
            <w:pPr>
              <w:pStyle w:val="TableParagraph"/>
              <w:spacing w:before="3"/>
              <w:rPr>
                <w:i/>
                <w:sz w:val="20"/>
              </w:rPr>
            </w:pPr>
          </w:p>
          <w:p>
            <w:pPr>
              <w:pStyle w:val="TableParagraph"/>
              <w:ind w:left="1534" w:right="597"/>
              <w:rPr>
                <w:sz w:val="20"/>
              </w:rPr>
            </w:pPr>
            <w:r>
              <w:rPr>
                <w:sz w:val="20"/>
              </w:rPr>
              <w:t>Konsep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Pemikiran</w:t>
            </w:r>
          </w:p>
        </w:tc>
        <w:tc>
          <w:tcPr>
            <w:tcW w:w="3686" w:type="dxa"/>
            <w:shd w:val="clear" w:color="auto" w:fill="D9D9D9"/>
          </w:tcPr>
          <w:p>
            <w:pPr>
              <w:pStyle w:val="TableParagraph"/>
              <w:spacing w:before="3"/>
              <w:rPr>
                <w:i/>
                <w:sz w:val="20"/>
              </w:rPr>
            </w:pPr>
          </w:p>
          <w:p>
            <w:pPr>
              <w:pStyle w:val="TableParagraph"/>
              <w:ind w:left="1094"/>
              <w:rPr>
                <w:sz w:val="20"/>
              </w:rPr>
            </w:pPr>
            <w:r>
              <w:rPr>
                <w:sz w:val="20"/>
              </w:rPr>
              <w:t>Pemecahan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Masalah</w:t>
            </w:r>
          </w:p>
        </w:tc>
        <w:tc>
          <w:tcPr>
            <w:tcW w:w="3400" w:type="dxa"/>
            <w:tcBorders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1"/>
              <w:rPr>
                <w:i/>
                <w:sz w:val="21"/>
              </w:rPr>
            </w:pPr>
          </w:p>
          <w:p>
            <w:pPr>
              <w:pStyle w:val="TableParagraph"/>
              <w:ind w:left="536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Riset 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Diperlukan</w:t>
            </w:r>
          </w:p>
        </w:tc>
      </w:tr>
      <w:tr>
        <w:trPr>
          <w:trHeight w:val="4918" w:hRule="atLeast"/>
        </w:trPr>
        <w:tc>
          <w:tcPr>
            <w:tcW w:w="1872" w:type="dxa"/>
          </w:tcPr>
          <w:p>
            <w:pPr>
              <w:pStyle w:val="TableParagraph"/>
              <w:ind w:left="110" w:right="512"/>
              <w:rPr>
                <w:sz w:val="20"/>
              </w:rPr>
            </w:pPr>
            <w:r>
              <w:rPr>
                <w:sz w:val="20"/>
              </w:rPr>
              <w:t>Teknik Elektro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(Teknik </w:t>
            </w:r>
            <w:r>
              <w:rPr>
                <w:sz w:val="20"/>
              </w:rPr>
              <w:t>Sistem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Tenaga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Elektronika)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Teknik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Informatika</w:t>
            </w:r>
          </w:p>
        </w:tc>
        <w:tc>
          <w:tcPr>
            <w:tcW w:w="1819" w:type="dxa"/>
          </w:tcPr>
          <w:p>
            <w:pPr>
              <w:pStyle w:val="TableParagraph"/>
              <w:ind w:left="122" w:right="169"/>
              <w:rPr>
                <w:sz w:val="20"/>
              </w:rPr>
            </w:pPr>
            <w:r>
              <w:rPr>
                <w:spacing w:val="-1"/>
                <w:sz w:val="20"/>
              </w:rPr>
              <w:t>Energi </w:t>
            </w:r>
            <w:r>
              <w:rPr>
                <w:sz w:val="20"/>
              </w:rPr>
              <w:t>Terbarukan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Konservasi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Energi</w:t>
            </w:r>
          </w:p>
        </w:tc>
        <w:tc>
          <w:tcPr>
            <w:tcW w:w="2975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440" w:val="left" w:leader="none"/>
                <w:tab w:pos="441" w:val="left" w:leader="none"/>
              </w:tabs>
              <w:spacing w:line="240" w:lineRule="auto" w:before="0" w:after="0"/>
              <w:ind w:left="440" w:right="150" w:hanging="286"/>
              <w:jc w:val="left"/>
              <w:rPr>
                <w:sz w:val="20"/>
              </w:rPr>
            </w:pPr>
            <w:r>
              <w:rPr>
                <w:sz w:val="20"/>
              </w:rPr>
              <w:t>Secara umum mengacu pada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konsep </w:t>
            </w:r>
            <w:r>
              <w:rPr>
                <w:i/>
                <w:sz w:val="20"/>
              </w:rPr>
              <w:t>reduce, reuse, 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recycle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dimana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listrik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 dibutuhkan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efisiensinya diperoleh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sebagian atau seluruhnya dari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energi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terbarukan.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40" w:val="left" w:leader="none"/>
                <w:tab w:pos="441" w:val="left" w:leader="none"/>
              </w:tabs>
              <w:spacing w:line="240" w:lineRule="auto" w:before="0" w:after="0"/>
              <w:ind w:left="440" w:right="150" w:hanging="286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Reuse </w:t>
            </w:r>
            <w:r>
              <w:rPr>
                <w:sz w:val="20"/>
              </w:rPr>
              <w:t>termanifestasi dalam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kemungkinan penggunaan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bahan-bahan yang dapat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didaur ulang, sedangkan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recycle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sz w:val="20"/>
              </w:rPr>
              <w:t>berarti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memanfaatkan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energi yang diperoleh untuk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mengisi </w:t>
            </w:r>
            <w:r>
              <w:rPr>
                <w:i/>
                <w:sz w:val="20"/>
              </w:rPr>
              <w:t>storage </w:t>
            </w:r>
            <w:r>
              <w:rPr>
                <w:sz w:val="20"/>
              </w:rPr>
              <w:t>supaya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digunakan secara terus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menerus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40" w:val="left" w:leader="none"/>
                <w:tab w:pos="441" w:val="left" w:leader="none"/>
              </w:tabs>
              <w:spacing w:line="237" w:lineRule="auto" w:before="0" w:after="0"/>
              <w:ind w:left="440" w:right="559" w:hanging="286"/>
              <w:jc w:val="left"/>
              <w:rPr>
                <w:sz w:val="20"/>
              </w:rPr>
            </w:pPr>
            <w:r>
              <w:rPr>
                <w:sz w:val="20"/>
              </w:rPr>
              <w:t>Konsep konservasi,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substitusi, optimalisasi,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effisiensi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pembangkitan,</w:t>
            </w:r>
          </w:p>
          <w:p>
            <w:pPr>
              <w:pStyle w:val="TableParagraph"/>
              <w:spacing w:line="230" w:lineRule="exact"/>
              <w:ind w:left="440" w:right="556"/>
              <w:rPr>
                <w:sz w:val="20"/>
              </w:rPr>
            </w:pPr>
            <w:r>
              <w:rPr>
                <w:sz w:val="20"/>
              </w:rPr>
              <w:t>transmisi,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distribusi,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konsumsi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energi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listrik.</w:t>
            </w:r>
          </w:p>
        </w:tc>
        <w:tc>
          <w:tcPr>
            <w:tcW w:w="3686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434" w:val="left" w:leader="none"/>
                <w:tab w:pos="435" w:val="left" w:leader="none"/>
              </w:tabs>
              <w:spacing w:line="237" w:lineRule="auto" w:before="0" w:after="0"/>
              <w:ind w:left="434" w:right="161" w:hanging="286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Pemanfaatan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energi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terbarukan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berupa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matahari, angin, dan kombinasinya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menjadi energy listrik yang tersedia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murah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alam</w:t>
            </w:r>
            <w:r>
              <w:rPr>
                <w:i/>
                <w:sz w:val="20"/>
              </w:rPr>
              <w:t>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4" w:val="left" w:leader="none"/>
                <w:tab w:pos="435" w:val="left" w:leader="none"/>
              </w:tabs>
              <w:spacing w:line="237" w:lineRule="auto" w:before="0" w:after="0"/>
              <w:ind w:left="434" w:right="470" w:hanging="284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Review policy </w:t>
            </w:r>
            <w:r>
              <w:rPr>
                <w:sz w:val="20"/>
              </w:rPr>
              <w:t>dan potensi sumber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energi terbarukan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mendukung prinsipprinsip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sustainable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energy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nasional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maupun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lokal.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4" w:val="left" w:leader="none"/>
                <w:tab w:pos="435" w:val="left" w:leader="none"/>
              </w:tabs>
              <w:spacing w:line="237" w:lineRule="auto" w:before="7" w:after="0"/>
              <w:ind w:left="434" w:right="533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 yang digunakan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melalui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simulasi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konteks makro atau pun mikro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penggunaan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4" w:val="left" w:leader="none"/>
                <w:tab w:pos="435" w:val="left" w:leader="none"/>
              </w:tabs>
              <w:spacing w:line="240" w:lineRule="auto" w:before="1" w:after="0"/>
              <w:ind w:left="434" w:right="920" w:hanging="284"/>
              <w:jc w:val="left"/>
              <w:rPr>
                <w:sz w:val="20"/>
              </w:rPr>
            </w:pPr>
            <w:r>
              <w:rPr>
                <w:sz w:val="20"/>
              </w:rPr>
              <w:t>Konsep </w:t>
            </w:r>
            <w:r>
              <w:rPr>
                <w:i/>
                <w:sz w:val="20"/>
              </w:rPr>
              <w:t>life cycle analysis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pembuatan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pemasang-an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instrumentasi hemat energi,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optimalisasi, aplikasi </w:t>
            </w:r>
            <w:r>
              <w:rPr>
                <w:i/>
                <w:sz w:val="20"/>
              </w:rPr>
              <w:t>power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electronics</w:t>
            </w:r>
            <w:r>
              <w:rPr>
                <w:sz w:val="20"/>
              </w:rPr>
              <w:t>, instrumentasi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automasi, dan lain-lain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relevan.</w:t>
            </w: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432" w:val="left" w:leader="none"/>
                <w:tab w:pos="433" w:val="left" w:leader="none"/>
              </w:tabs>
              <w:spacing w:line="237" w:lineRule="auto" w:before="0" w:after="0"/>
              <w:ind w:left="432" w:right="30" w:hanging="286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Pemanfaatan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energi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matahari,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angin,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kombinasinya menjadi energi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listrik supaya bermanfaat bagi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masyarakat</w:t>
            </w:r>
            <w:r>
              <w:rPr>
                <w:i/>
                <w:sz w:val="20"/>
              </w:rPr>
              <w:t>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2" w:val="left" w:leader="none"/>
                <w:tab w:pos="433" w:val="left" w:leader="none"/>
              </w:tabs>
              <w:spacing w:line="235" w:lineRule="auto" w:before="2" w:after="0"/>
              <w:ind w:left="432" w:right="535" w:hanging="284"/>
              <w:jc w:val="left"/>
              <w:rPr>
                <w:sz w:val="20"/>
              </w:rPr>
            </w:pPr>
            <w:r>
              <w:rPr>
                <w:sz w:val="20"/>
              </w:rPr>
              <w:t>Potensi-potensi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sumber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energi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terbarukan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Jawa-Timur.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2" w:val="left" w:leader="none"/>
                <w:tab w:pos="433" w:val="left" w:leader="none"/>
              </w:tabs>
              <w:spacing w:line="240" w:lineRule="auto" w:before="0" w:after="0"/>
              <w:ind w:left="432" w:right="19" w:hanging="286"/>
              <w:jc w:val="left"/>
              <w:rPr>
                <w:sz w:val="20"/>
              </w:rPr>
            </w:pPr>
            <w:r>
              <w:rPr>
                <w:sz w:val="20"/>
              </w:rPr>
              <w:t>Desain, perencanaan, dan instalasi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peralatan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hemat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energi,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optimalisasi,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aplikasi </w:t>
            </w:r>
            <w:r>
              <w:rPr>
                <w:i/>
                <w:sz w:val="20"/>
              </w:rPr>
              <w:t>power electronics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instrumentasi automasi, dsb sesuai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dengan kepentingan pelanggan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listrik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PLN dan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industri.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5840" w:h="12240" w:orient="landscape"/>
          <w:pgMar w:header="0" w:footer="964" w:top="1140" w:bottom="1240" w:left="1380" w:right="20"/>
        </w:sectPr>
      </w:pPr>
    </w:p>
    <w:p>
      <w:pPr>
        <w:pStyle w:val="BodyText"/>
        <w:spacing w:before="2"/>
        <w:rPr>
          <w:i/>
          <w:sz w:val="14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819"/>
        <w:gridCol w:w="2975"/>
        <w:gridCol w:w="3686"/>
        <w:gridCol w:w="3400"/>
      </w:tblGrid>
      <w:tr>
        <w:trPr>
          <w:trHeight w:val="4889" w:hRule="atLeast"/>
        </w:trPr>
        <w:tc>
          <w:tcPr>
            <w:tcW w:w="187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19" w:type="dxa"/>
            <w:vMerge w:val="restart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272" w:val="left" w:leader="none"/>
              </w:tabs>
              <w:spacing w:line="240" w:lineRule="auto" w:before="0" w:after="0"/>
              <w:ind w:left="271" w:right="232" w:hanging="14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Kendali </w:t>
            </w:r>
            <w:r>
              <w:rPr>
                <w:sz w:val="20"/>
              </w:rPr>
              <w:t>kualitas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daya listrik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i/>
                <w:sz w:val="20"/>
              </w:rPr>
              <w:t>(power quality)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dan otomasi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72" w:val="left" w:leader="none"/>
              </w:tabs>
              <w:spacing w:line="240" w:lineRule="auto" w:before="0" w:after="0"/>
              <w:ind w:left="271" w:right="135" w:hanging="144"/>
              <w:jc w:val="left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efisiensi proses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 menjadi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faktor utama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didalam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peningkatan </w:t>
            </w:r>
            <w:r>
              <w:rPr>
                <w:sz w:val="20"/>
              </w:rPr>
              <w:t>daya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produk.</w:t>
            </w:r>
          </w:p>
        </w:tc>
        <w:tc>
          <w:tcPr>
            <w:tcW w:w="2975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440" w:val="left" w:leader="none"/>
                <w:tab w:pos="441" w:val="left" w:leader="none"/>
              </w:tabs>
              <w:spacing w:line="240" w:lineRule="auto" w:before="0" w:after="0"/>
              <w:ind w:left="440" w:right="543" w:hanging="286"/>
              <w:jc w:val="left"/>
              <w:rPr>
                <w:sz w:val="20"/>
              </w:rPr>
            </w:pPr>
            <w:r>
              <w:rPr>
                <w:sz w:val="20"/>
              </w:rPr>
              <w:t>Daya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suatu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sangat tergantung pada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banyak faktor misalnya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 produk, harga,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kecepatan dan ketepatan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waktu penyelesaian,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dansebagainya.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440" w:val="left" w:leader="none"/>
                <w:tab w:pos="441" w:val="left" w:leader="none"/>
              </w:tabs>
              <w:spacing w:line="240" w:lineRule="auto" w:before="0" w:after="0"/>
              <w:ind w:left="440" w:right="204" w:hanging="286"/>
              <w:jc w:val="left"/>
              <w:rPr>
                <w:sz w:val="20"/>
              </w:rPr>
            </w:pPr>
            <w:r>
              <w:rPr>
                <w:sz w:val="20"/>
              </w:rPr>
              <w:t>PT Perusahaan Listrik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Negara (PLN) dan beberapa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 yang berada di Jawa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Timur sangat membutuhkan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sentuhan teknologi modern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baik dalam tahap disain,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rancang bangun,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implementasi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sehingga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dapat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membantu meningkatkan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efisiesi proses dan 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yang mengarah pada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peningkatan daya saing pada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tingkat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nasional,</w:t>
            </w:r>
          </w:p>
          <w:p>
            <w:pPr>
              <w:pStyle w:val="TableParagraph"/>
              <w:spacing w:line="213" w:lineRule="exact"/>
              <w:ind w:left="440"/>
              <w:rPr>
                <w:sz w:val="20"/>
              </w:rPr>
            </w:pPr>
            <w:r>
              <w:rPr>
                <w:sz w:val="20"/>
              </w:rPr>
              <w:t>regional,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international.</w:t>
            </w:r>
          </w:p>
        </w:tc>
        <w:tc>
          <w:tcPr>
            <w:tcW w:w="3686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434" w:val="left" w:leader="none"/>
                <w:tab w:pos="435" w:val="left" w:leader="none"/>
              </w:tabs>
              <w:spacing w:line="237" w:lineRule="auto" w:before="0" w:after="0"/>
              <w:ind w:left="434" w:right="282" w:hanging="361"/>
              <w:jc w:val="left"/>
              <w:rPr>
                <w:sz w:val="20"/>
              </w:rPr>
            </w:pPr>
            <w:r>
              <w:rPr>
                <w:sz w:val="20"/>
              </w:rPr>
              <w:t>Pengembangan sistem kontrol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inverter,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converter,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rectifier.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4" w:val="left" w:leader="none"/>
                <w:tab w:pos="435" w:val="left" w:leader="none"/>
              </w:tabs>
              <w:spacing w:line="237" w:lineRule="auto" w:before="0" w:after="0"/>
              <w:ind w:left="434" w:right="339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 system kontrol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berbasis fuzzy, neural network,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neuro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Fuzzy,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ANFIS,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deep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learning,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dsb.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4" w:val="left" w:leader="none"/>
                <w:tab w:pos="435" w:val="left" w:leader="none"/>
              </w:tabs>
              <w:spacing w:line="240" w:lineRule="auto" w:before="0" w:after="0"/>
              <w:ind w:left="434" w:right="248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 kendali peningkatan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listrik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(PQ)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sistem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distribusi PLN dan industri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menggunakan PQ Devices meliputi: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UPQC, DVR, D-STATCOM,Filter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Pasif (Single/Double Tuned), Filter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Aktif (Seri/Shunt), Filter Hybrid,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Factor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Corection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(PFC),dsb.</w:t>
            </w: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432" w:val="left" w:leader="none"/>
                <w:tab w:pos="433" w:val="left" w:leader="none"/>
              </w:tabs>
              <w:spacing w:line="237" w:lineRule="auto" w:before="0" w:after="0"/>
              <w:ind w:left="432" w:right="344" w:hanging="360"/>
              <w:jc w:val="left"/>
              <w:rPr>
                <w:sz w:val="20"/>
              </w:rPr>
            </w:pPr>
            <w:r>
              <w:rPr>
                <w:sz w:val="20"/>
              </w:rPr>
              <w:t>Kendali sistem kelistrikan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 menggunakan teknologi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inverter,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konverter,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rectifier.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432" w:val="left" w:leader="none"/>
                <w:tab w:pos="433" w:val="left" w:leader="none"/>
              </w:tabs>
              <w:spacing w:line="237" w:lineRule="auto" w:before="0" w:after="0"/>
              <w:ind w:left="432" w:right="443" w:hanging="284"/>
              <w:jc w:val="left"/>
              <w:rPr>
                <w:sz w:val="20"/>
              </w:rPr>
            </w:pPr>
            <w:r>
              <w:rPr>
                <w:sz w:val="20"/>
              </w:rPr>
              <w:t>Kendali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pembangkit,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transmisi,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distribusi tegangan menengah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rendah PLN dan industri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berbasis kecerdasan buatan: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fuzzy logic, NN, Neuro Fuzzy,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ANFIS,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deep learning,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dsb.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432" w:val="left" w:leader="none"/>
                <w:tab w:pos="433" w:val="left" w:leader="none"/>
              </w:tabs>
              <w:spacing w:line="240" w:lineRule="auto" w:before="4" w:after="0"/>
              <w:ind w:left="432" w:right="305" w:hanging="360"/>
              <w:jc w:val="left"/>
              <w:rPr>
                <w:sz w:val="20"/>
              </w:rPr>
            </w:pPr>
            <w:r>
              <w:rPr>
                <w:sz w:val="20"/>
              </w:rPr>
              <w:t>Pengembangan kendali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peningkatan kualitas daya listrik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(PQ) pada sistem distribusi PLN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industri menggunakan PQ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Devices meliputi: UPQC, DVR,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D-STATCOM,Filter Pasif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(Single/Double Tuned), Filter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Aktif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(Seri/Shunt),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Filter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Hybrid,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Power Factor Corection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(PFC),dsb.</w:t>
            </w:r>
          </w:p>
        </w:tc>
      </w:tr>
      <w:tr>
        <w:trPr>
          <w:trHeight w:val="2824" w:hRule="atLeast"/>
        </w:trPr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>
            <w:pPr>
              <w:pStyle w:val="TableParagraph"/>
              <w:tabs>
                <w:tab w:pos="430" w:val="left" w:leader="none"/>
              </w:tabs>
              <w:spacing w:line="237" w:lineRule="auto"/>
              <w:ind w:left="430" w:right="165" w:hanging="284"/>
              <w:rPr>
                <w:sz w:val="20"/>
              </w:rPr>
            </w:pPr>
            <w:r>
              <w:rPr>
                <w:rFonts w:ascii="Cambria Math"/>
                <w:sz w:val="23"/>
              </w:rPr>
              <w:t>-</w:t>
              <w:tab/>
            </w:r>
            <w:r>
              <w:rPr>
                <w:sz w:val="20"/>
              </w:rPr>
              <w:t>Disamping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kehadiran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industri di Jawa Timur harus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didukung dengan ketersedian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suplai energi listrik secara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kontinyu dan memenuhi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standar kualitasdaya.</w:t>
            </w:r>
          </w:p>
        </w:tc>
        <w:tc>
          <w:tcPr>
            <w:tcW w:w="3686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431" w:val="left" w:leader="none"/>
                <w:tab w:pos="432" w:val="left" w:leader="none"/>
              </w:tabs>
              <w:spacing w:line="237" w:lineRule="auto" w:before="0" w:after="0"/>
              <w:ind w:left="432" w:right="358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kendali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peningkatan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kualitas daya listrik (PQ)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transfer daya saluran pada sistem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transmisi PLN: Flexible AC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Transmission System (FACTS)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Devices meliputi UPFC, SVC,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TSCC,dsb.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431" w:val="left" w:leader="none"/>
                <w:tab w:pos="432" w:val="left" w:leader="none"/>
              </w:tabs>
              <w:spacing w:line="237" w:lineRule="auto" w:before="6" w:after="0"/>
              <w:ind w:left="432" w:right="317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sistem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kendali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beban kontinyu dan digital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menggunakan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Arduino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Labview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atau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kendali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multiprotocol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lain.</w:t>
            </w:r>
          </w:p>
        </w:tc>
        <w:tc>
          <w:tcPr>
            <w:tcW w:w="3400" w:type="dxa"/>
            <w:tcBorders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430" w:val="left" w:leader="none"/>
                <w:tab w:pos="431" w:val="left" w:leader="none"/>
              </w:tabs>
              <w:spacing w:line="237" w:lineRule="auto" w:before="0" w:after="0"/>
              <w:ind w:left="430" w:right="302" w:hanging="284"/>
              <w:jc w:val="left"/>
              <w:rPr>
                <w:sz w:val="20"/>
              </w:rPr>
            </w:pPr>
            <w:r>
              <w:rPr>
                <w:sz w:val="20"/>
              </w:rPr>
              <w:t>Kendali peningkatan Power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Quality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transfer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saluran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pada sistem transmisi PLN: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peralatan FACTS Devices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meliputi UPFC, SVC, TSCC,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dsb.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430" w:val="left" w:leader="none"/>
                <w:tab w:pos="431" w:val="left" w:leader="none"/>
              </w:tabs>
              <w:spacing w:line="237" w:lineRule="auto" w:before="3" w:after="0"/>
              <w:ind w:left="430" w:right="315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 sistem kendali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beban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kontinyu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menggunakan arduino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Labview atau kendali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multiprotocol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lainnya.</w:t>
            </w:r>
          </w:p>
        </w:tc>
      </w:tr>
    </w:tbl>
    <w:p>
      <w:pPr>
        <w:spacing w:after="0" w:line="237" w:lineRule="auto"/>
        <w:jc w:val="left"/>
        <w:rPr>
          <w:sz w:val="20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4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537"/>
        <w:gridCol w:w="2976"/>
        <w:gridCol w:w="3687"/>
        <w:gridCol w:w="3684"/>
      </w:tblGrid>
      <w:tr>
        <w:trPr>
          <w:trHeight w:val="1238" w:hRule="atLeast"/>
        </w:trPr>
        <w:tc>
          <w:tcPr>
            <w:tcW w:w="187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vMerge w:val="restart"/>
          </w:tcPr>
          <w:p>
            <w:pPr>
              <w:pStyle w:val="TableParagraph"/>
              <w:ind w:left="121" w:right="303"/>
              <w:rPr>
                <w:sz w:val="20"/>
              </w:rPr>
            </w:pPr>
            <w:r>
              <w:rPr>
                <w:sz w:val="20"/>
              </w:rPr>
              <w:t>Smart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(Smart Green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House, </w:t>
            </w:r>
            <w:r>
              <w:rPr>
                <w:sz w:val="20"/>
              </w:rPr>
              <w:t>Smart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Trafic, Smart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Robot)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428" w:val="left" w:leader="none"/>
                <w:tab w:pos="429" w:val="left" w:leader="none"/>
              </w:tabs>
              <w:spacing w:line="235" w:lineRule="auto" w:before="0" w:after="0"/>
              <w:ind w:left="428" w:right="227" w:hanging="284"/>
              <w:jc w:val="left"/>
              <w:rPr>
                <w:sz w:val="20"/>
              </w:rPr>
            </w:pPr>
            <w:r>
              <w:rPr>
                <w:sz w:val="20"/>
              </w:rPr>
              <w:t>Dikota-kota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besar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kebutuhan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lahan pertanian sangat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terbatas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428" w:val="left" w:leader="none"/>
                <w:tab w:pos="429" w:val="left" w:leader="none"/>
              </w:tabs>
              <w:spacing w:line="230" w:lineRule="auto" w:before="11" w:after="0"/>
              <w:ind w:left="428" w:right="412" w:hanging="284"/>
              <w:jc w:val="left"/>
              <w:rPr>
                <w:sz w:val="20"/>
              </w:rPr>
            </w:pPr>
            <w:r>
              <w:rPr>
                <w:sz w:val="20"/>
              </w:rPr>
              <w:t>Kebutuhan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buah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segar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sayur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tanpa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musim</w:t>
            </w:r>
          </w:p>
        </w:tc>
        <w:tc>
          <w:tcPr>
            <w:tcW w:w="3687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428" w:val="left" w:leader="none"/>
                <w:tab w:pos="429" w:val="left" w:leader="none"/>
              </w:tabs>
              <w:spacing w:line="260" w:lineRule="exact" w:before="0" w:after="0"/>
              <w:ind w:left="4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Teknologi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Pertanian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sempit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428" w:val="left" w:leader="none"/>
                <w:tab w:pos="429" w:val="left" w:leader="none"/>
              </w:tabs>
              <w:spacing w:line="230" w:lineRule="auto" w:before="4" w:after="0"/>
              <w:ind w:left="428" w:right="689" w:hanging="361"/>
              <w:jc w:val="left"/>
              <w:rPr>
                <w:sz w:val="20"/>
              </w:rPr>
            </w:pPr>
            <w:r>
              <w:rPr>
                <w:sz w:val="20"/>
              </w:rPr>
              <w:t>Pengendalian dan monitoring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diperlukan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lahan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pertanian</w:t>
            </w:r>
          </w:p>
        </w:tc>
        <w:tc>
          <w:tcPr>
            <w:tcW w:w="3684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426" w:val="left" w:leader="none"/>
                <w:tab w:pos="427" w:val="left" w:leader="none"/>
              </w:tabs>
              <w:spacing w:line="255" w:lineRule="exact" w:before="0" w:after="0"/>
              <w:ind w:left="426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Pengontrolan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unsur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tanah.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26" w:val="left" w:leader="none"/>
                <w:tab w:pos="427" w:val="left" w:leader="none"/>
              </w:tabs>
              <w:spacing w:line="235" w:lineRule="auto" w:before="1" w:after="0"/>
              <w:ind w:left="426" w:right="230" w:hanging="284"/>
              <w:jc w:val="left"/>
              <w:rPr>
                <w:sz w:val="20"/>
              </w:rPr>
            </w:pPr>
            <w:r>
              <w:rPr>
                <w:sz w:val="20"/>
              </w:rPr>
              <w:t>Metode pengolahan tanaman berbasis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kecerdasan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buatan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26" w:val="left" w:leader="none"/>
                <w:tab w:pos="427" w:val="left" w:leader="none"/>
              </w:tabs>
              <w:spacing w:line="230" w:lineRule="exact" w:before="17" w:after="0"/>
              <w:ind w:left="426" w:right="316" w:hanging="284"/>
              <w:jc w:val="left"/>
              <w:rPr>
                <w:sz w:val="20"/>
              </w:rPr>
            </w:pPr>
            <w:r>
              <w:rPr>
                <w:sz w:val="20"/>
              </w:rPr>
              <w:t>System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kendali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monitoring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tanam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hidroponik</w:t>
            </w:r>
          </w:p>
        </w:tc>
      </w:tr>
      <w:tr>
        <w:trPr>
          <w:trHeight w:val="1180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tabs>
                <w:tab w:pos="428" w:val="left" w:leader="none"/>
              </w:tabs>
              <w:spacing w:line="237" w:lineRule="auto"/>
              <w:ind w:left="428" w:right="184" w:hanging="284"/>
              <w:rPr>
                <w:sz w:val="20"/>
              </w:rPr>
            </w:pPr>
            <w:r>
              <w:rPr>
                <w:rFonts w:ascii="Cambria Math"/>
                <w:sz w:val="23"/>
              </w:rPr>
              <w:t>-</w:t>
              <w:tab/>
            </w:r>
            <w:r>
              <w:rPr>
                <w:sz w:val="20"/>
              </w:rPr>
              <w:t>Meningkatnya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kejadian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kecelakaan banyak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diakibatkan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oleh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pelanggaran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peraturan-peraturan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lalu</w:t>
            </w:r>
          </w:p>
          <w:p>
            <w:pPr>
              <w:pStyle w:val="TableParagraph"/>
              <w:spacing w:line="213" w:lineRule="exact"/>
              <w:ind w:left="428"/>
              <w:rPr>
                <w:sz w:val="20"/>
              </w:rPr>
            </w:pPr>
            <w:r>
              <w:rPr>
                <w:sz w:val="20"/>
              </w:rPr>
              <w:t>lintas.</w:t>
            </w:r>
          </w:p>
        </w:tc>
        <w:tc>
          <w:tcPr>
            <w:tcW w:w="3687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428" w:val="left" w:leader="none"/>
                <w:tab w:pos="429" w:val="left" w:leader="none"/>
              </w:tabs>
              <w:spacing w:line="260" w:lineRule="exact" w:before="0" w:after="0"/>
              <w:ind w:left="4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Pencegahan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pelanggaran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lalu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lintas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28" w:val="left" w:leader="none"/>
                <w:tab w:pos="429" w:val="left" w:leader="none"/>
              </w:tabs>
              <w:spacing w:line="230" w:lineRule="auto" w:before="4" w:after="0"/>
              <w:ind w:left="428" w:right="279" w:hanging="361"/>
              <w:jc w:val="left"/>
              <w:rPr>
                <w:sz w:val="20"/>
              </w:rPr>
            </w:pPr>
            <w:r>
              <w:rPr>
                <w:sz w:val="20"/>
              </w:rPr>
              <w:t>Kurangnya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personil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mengawasi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lalu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lintas</w:t>
            </w:r>
          </w:p>
        </w:tc>
        <w:tc>
          <w:tcPr>
            <w:tcW w:w="3684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426" w:val="left" w:leader="none"/>
                <w:tab w:pos="427" w:val="left" w:leader="none"/>
              </w:tabs>
              <w:spacing w:line="255" w:lineRule="exact" w:before="0" w:after="0"/>
              <w:ind w:left="426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Trafic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Light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Kecerdasan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buatan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426" w:val="left" w:leader="none"/>
                <w:tab w:pos="427" w:val="left" w:leader="none"/>
              </w:tabs>
              <w:spacing w:line="235" w:lineRule="auto" w:before="1" w:after="0"/>
              <w:ind w:left="426" w:right="345" w:hanging="284"/>
              <w:jc w:val="left"/>
              <w:rPr>
                <w:sz w:val="20"/>
              </w:rPr>
            </w:pPr>
            <w:r>
              <w:rPr>
                <w:sz w:val="20"/>
              </w:rPr>
              <w:t>System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monitoring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pelanggaran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lalu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lintas</w:t>
            </w:r>
          </w:p>
        </w:tc>
      </w:tr>
      <w:tr>
        <w:trPr>
          <w:trHeight w:val="1497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tabs>
                <w:tab w:pos="428" w:val="left" w:leader="none"/>
              </w:tabs>
              <w:spacing w:line="237" w:lineRule="auto"/>
              <w:ind w:left="428" w:right="205" w:hanging="284"/>
              <w:rPr>
                <w:sz w:val="20"/>
              </w:rPr>
            </w:pPr>
            <w:r>
              <w:rPr>
                <w:rFonts w:ascii="Cambria Math"/>
                <w:sz w:val="23"/>
              </w:rPr>
              <w:t>-</w:t>
              <w:tab/>
            </w:r>
            <w:r>
              <w:rPr>
                <w:sz w:val="20"/>
              </w:rPr>
              <w:t>Tindak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Kriminalitas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semakin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meningkat yang ditunjang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dengan meningkatnya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teknologi.</w:t>
            </w:r>
          </w:p>
        </w:tc>
        <w:tc>
          <w:tcPr>
            <w:tcW w:w="3687" w:type="dxa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428" w:val="left" w:leader="none"/>
                <w:tab w:pos="429" w:val="left" w:leader="none"/>
              </w:tabs>
              <w:spacing w:line="262" w:lineRule="exact" w:before="0" w:after="0"/>
              <w:ind w:left="4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Validasi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personal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428" w:val="left" w:leader="none"/>
                <w:tab w:pos="429" w:val="left" w:leader="none"/>
              </w:tabs>
              <w:spacing w:line="267" w:lineRule="exact" w:before="0" w:after="0"/>
              <w:ind w:left="4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Pencegahan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tindak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kriminalitas</w:t>
            </w:r>
          </w:p>
        </w:tc>
        <w:tc>
          <w:tcPr>
            <w:tcW w:w="3684" w:type="dxa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426" w:val="left" w:leader="none"/>
                <w:tab w:pos="427" w:val="left" w:leader="none"/>
              </w:tabs>
              <w:spacing w:line="235" w:lineRule="auto" w:before="0" w:after="0"/>
              <w:ind w:left="426" w:right="53" w:hanging="284"/>
              <w:jc w:val="left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Kartu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identitas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Smart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Sensor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426" w:val="left" w:leader="none"/>
                <w:tab w:pos="427" w:val="left" w:leader="none"/>
              </w:tabs>
              <w:spacing w:line="235" w:lineRule="auto" w:before="3" w:after="0"/>
              <w:ind w:left="426" w:right="55" w:hanging="284"/>
              <w:jc w:val="left"/>
              <w:rPr>
                <w:sz w:val="20"/>
              </w:rPr>
            </w:pPr>
            <w:r>
              <w:rPr>
                <w:sz w:val="20"/>
              </w:rPr>
              <w:t>Sistem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Identifikasi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Kecerdasan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Buatan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426" w:val="left" w:leader="none"/>
                <w:tab w:pos="427" w:val="left" w:leader="none"/>
              </w:tabs>
              <w:spacing w:line="262" w:lineRule="exact" w:before="0" w:after="0"/>
              <w:ind w:left="426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Smart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Key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426" w:val="left" w:leader="none"/>
                <w:tab w:pos="427" w:val="left" w:leader="none"/>
              </w:tabs>
              <w:spacing w:line="243" w:lineRule="exact" w:before="0" w:after="0"/>
              <w:ind w:left="426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System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monitoring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Posisi</w:t>
            </w:r>
          </w:p>
        </w:tc>
      </w:tr>
      <w:tr>
        <w:trPr>
          <w:trHeight w:val="1149" w:hRule="atLeast"/>
        </w:trPr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426" w:right="241"/>
              <w:rPr>
                <w:sz w:val="20"/>
              </w:rPr>
            </w:pPr>
            <w:r>
              <w:rPr>
                <w:sz w:val="20"/>
              </w:rPr>
              <w:t>Robot tidak memiliki rasa: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takut, lelah, malas, ngantuk.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Robot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kemampuan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disesuaikan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dengan</w:t>
            </w:r>
          </w:p>
          <w:p>
            <w:pPr>
              <w:pStyle w:val="TableParagraph"/>
              <w:spacing w:line="216" w:lineRule="exact"/>
              <w:ind w:left="426"/>
              <w:rPr>
                <w:sz w:val="20"/>
              </w:rPr>
            </w:pPr>
            <w:r>
              <w:rPr>
                <w:sz w:val="20"/>
              </w:rPr>
              <w:t>peruntukannya.</w:t>
            </w:r>
          </w:p>
        </w:tc>
        <w:tc>
          <w:tcPr>
            <w:tcW w:w="3687" w:type="dxa"/>
          </w:tcPr>
          <w:p>
            <w:pPr>
              <w:pStyle w:val="TableParagraph"/>
              <w:ind w:left="424" w:right="20"/>
              <w:rPr>
                <w:sz w:val="20"/>
              </w:rPr>
            </w:pPr>
            <w:r>
              <w:rPr>
                <w:sz w:val="20"/>
              </w:rPr>
              <w:t>Robot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mampu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menyampaikan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informasi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dengan kebutuhannya.</w:t>
            </w:r>
          </w:p>
        </w:tc>
        <w:tc>
          <w:tcPr>
            <w:tcW w:w="3684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426" w:val="left" w:leader="none"/>
                <w:tab w:pos="427" w:val="left" w:leader="none"/>
              </w:tabs>
              <w:spacing w:line="255" w:lineRule="exact" w:before="0" w:after="0"/>
              <w:ind w:left="426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Robot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Rescue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426" w:val="left" w:leader="none"/>
                <w:tab w:pos="427" w:val="left" w:leader="none"/>
              </w:tabs>
              <w:spacing w:line="259" w:lineRule="exact" w:before="0" w:after="0"/>
              <w:ind w:left="426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Robot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Entertain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426" w:val="left" w:leader="none"/>
                <w:tab w:pos="427" w:val="left" w:leader="none"/>
              </w:tabs>
              <w:spacing w:line="262" w:lineRule="exact" w:before="0" w:after="0"/>
              <w:ind w:left="426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Robot</w:t>
            </w:r>
          </w:p>
        </w:tc>
      </w:tr>
    </w:tbl>
    <w:p>
      <w:pPr>
        <w:spacing w:after="0" w:line="262" w:lineRule="exact"/>
        <w:jc w:val="left"/>
        <w:rPr>
          <w:sz w:val="20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spacing w:before="155"/>
        <w:ind w:left="2509" w:right="2561"/>
        <w:jc w:val="center"/>
      </w:pPr>
      <w:r>
        <w:rPr/>
        <w:t>Tabel</w:t>
      </w:r>
      <w:r>
        <w:rPr>
          <w:spacing w:val="-3"/>
        </w:rPr>
        <w:t> </w:t>
      </w:r>
      <w:r>
        <w:rPr/>
        <w:t>6.5.</w:t>
      </w:r>
      <w:r>
        <w:rPr>
          <w:spacing w:val="-2"/>
        </w:rPr>
        <w:t> </w:t>
      </w:r>
      <w:r>
        <w:rPr/>
        <w:t>Fokus</w:t>
      </w:r>
      <w:r>
        <w:rPr>
          <w:spacing w:val="-2"/>
        </w:rPr>
        <w:t> </w:t>
      </w:r>
      <w:r>
        <w:rPr/>
        <w:t>Riset</w:t>
      </w:r>
      <w:r>
        <w:rPr>
          <w:spacing w:val="-1"/>
        </w:rPr>
        <w:t> </w:t>
      </w:r>
      <w:r>
        <w:rPr/>
        <w:t>Infrastruktur,</w:t>
      </w:r>
      <w:r>
        <w:rPr>
          <w:spacing w:val="-1"/>
        </w:rPr>
        <w:t> </w:t>
      </w:r>
      <w:r>
        <w:rPr/>
        <w:t>Bangunan,</w:t>
      </w:r>
      <w:r>
        <w:rPr>
          <w:spacing w:val="-2"/>
        </w:rPr>
        <w:t> </w:t>
      </w:r>
      <w:r>
        <w:rPr/>
        <w:t>Transportasi, Lingkungan,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Mitigasi</w:t>
      </w:r>
      <w:r>
        <w:rPr>
          <w:spacing w:val="-2"/>
        </w:rPr>
        <w:t> </w:t>
      </w:r>
      <w:r>
        <w:rPr/>
        <w:t>Bencana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2127"/>
        <w:gridCol w:w="3128"/>
        <w:gridCol w:w="3517"/>
        <w:gridCol w:w="2715"/>
      </w:tblGrid>
      <w:tr>
        <w:trPr>
          <w:trHeight w:val="1098" w:hRule="atLeast"/>
        </w:trPr>
        <w:tc>
          <w:tcPr>
            <w:tcW w:w="2230" w:type="dxa"/>
            <w:shd w:val="clear" w:color="auto" w:fill="D9D9D9"/>
          </w:tcPr>
          <w:p>
            <w:pPr>
              <w:pStyle w:val="TableParagraph"/>
              <w:spacing w:line="261" w:lineRule="auto" w:before="134"/>
              <w:ind w:left="663" w:right="5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Kompetensi/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Keilmuan/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Keahlian</w:t>
            </w:r>
          </w:p>
        </w:tc>
        <w:tc>
          <w:tcPr>
            <w:tcW w:w="2127" w:type="dxa"/>
            <w:shd w:val="clear" w:color="auto" w:fill="D9D9D9"/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Isu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Strategis</w:t>
            </w:r>
          </w:p>
        </w:tc>
        <w:tc>
          <w:tcPr>
            <w:tcW w:w="3128" w:type="dxa"/>
            <w:shd w:val="clear" w:color="auto" w:fill="D9D9D9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868"/>
              <w:rPr>
                <w:sz w:val="20"/>
              </w:rPr>
            </w:pPr>
            <w:r>
              <w:rPr>
                <w:sz w:val="20"/>
              </w:rPr>
              <w:t>Konsep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Pemikiran</w:t>
            </w:r>
          </w:p>
        </w:tc>
        <w:tc>
          <w:tcPr>
            <w:tcW w:w="3517" w:type="dxa"/>
            <w:shd w:val="clear" w:color="auto" w:fill="D9D9D9"/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82"/>
              <w:rPr>
                <w:sz w:val="20"/>
              </w:rPr>
            </w:pPr>
            <w:r>
              <w:rPr>
                <w:sz w:val="20"/>
              </w:rPr>
              <w:t>Pemecahan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Masalah</w:t>
            </w:r>
          </w:p>
        </w:tc>
        <w:tc>
          <w:tcPr>
            <w:tcW w:w="2715" w:type="dxa"/>
            <w:shd w:val="clear" w:color="auto" w:fill="D9D9D9"/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740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Penelitian</w:t>
            </w:r>
          </w:p>
        </w:tc>
      </w:tr>
      <w:tr>
        <w:trPr>
          <w:trHeight w:val="1865" w:hRule="atLeast"/>
        </w:trPr>
        <w:tc>
          <w:tcPr>
            <w:tcW w:w="223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1" w:lineRule="auto"/>
              <w:ind w:left="105" w:right="377"/>
              <w:rPr>
                <w:sz w:val="20"/>
              </w:rPr>
            </w:pPr>
            <w:r>
              <w:rPr>
                <w:sz w:val="20"/>
              </w:rPr>
              <w:t>Teknik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Sipil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(Struktur dan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Transportasi), </w:t>
            </w:r>
            <w:r>
              <w:rPr>
                <w:sz w:val="20"/>
              </w:rPr>
              <w:t>Teknik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Elektro,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Teknik</w:t>
            </w:r>
          </w:p>
          <w:p>
            <w:pPr>
              <w:pStyle w:val="TableParagraph"/>
              <w:spacing w:line="261" w:lineRule="auto"/>
              <w:ind w:left="105" w:right="328"/>
              <w:rPr>
                <w:sz w:val="20"/>
              </w:rPr>
            </w:pPr>
            <w:r>
              <w:rPr>
                <w:spacing w:val="-1"/>
                <w:sz w:val="20"/>
              </w:rPr>
              <w:t>Informatika, </w:t>
            </w:r>
            <w:r>
              <w:rPr>
                <w:sz w:val="20"/>
              </w:rPr>
              <w:t>Ekonomi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Pembangunan,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Administrasi Publik.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Teknik Sipil (Struktur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Transportasi)</w:t>
            </w:r>
          </w:p>
        </w:tc>
        <w:tc>
          <w:tcPr>
            <w:tcW w:w="2127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6" w:lineRule="auto" w:before="14"/>
              <w:ind w:left="97" w:right="167"/>
              <w:rPr>
                <w:sz w:val="20"/>
              </w:rPr>
            </w:pPr>
            <w:r>
              <w:rPr>
                <w:sz w:val="20"/>
              </w:rPr>
              <w:t>Transportasi, Urban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Rural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Infrastruktur</w:t>
            </w:r>
          </w:p>
          <w:p>
            <w:pPr>
              <w:pStyle w:val="TableParagraph"/>
              <w:spacing w:line="290" w:lineRule="auto"/>
              <w:ind w:left="97"/>
              <w:rPr>
                <w:i/>
                <w:sz w:val="20"/>
              </w:rPr>
            </w:pPr>
            <w:r>
              <w:rPr>
                <w:sz w:val="20"/>
              </w:rPr>
              <w:t>Permukiman, </w:t>
            </w:r>
            <w:r>
              <w:rPr>
                <w:i/>
                <w:sz w:val="20"/>
              </w:rPr>
              <w:t>Renewable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Resource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based</w:t>
            </w:r>
          </w:p>
          <w:p>
            <w:pPr>
              <w:pStyle w:val="TableParagraph"/>
              <w:spacing w:line="221" w:lineRule="exact"/>
              <w:ind w:left="97"/>
              <w:rPr>
                <w:i/>
                <w:sz w:val="20"/>
              </w:rPr>
            </w:pPr>
            <w:r>
              <w:rPr>
                <w:i/>
                <w:sz w:val="20"/>
              </w:rPr>
              <w:t>Industry</w:t>
            </w:r>
          </w:p>
        </w:tc>
        <w:tc>
          <w:tcPr>
            <w:tcW w:w="3128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362" w:val="left" w:leader="none"/>
              </w:tabs>
              <w:spacing w:line="240" w:lineRule="auto" w:before="0" w:after="0"/>
              <w:ind w:left="361" w:right="215" w:hanging="284"/>
              <w:jc w:val="both"/>
              <w:rPr>
                <w:sz w:val="20"/>
              </w:rPr>
            </w:pPr>
            <w:r>
              <w:rPr>
                <w:sz w:val="20"/>
              </w:rPr>
              <w:t>Karakter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hunian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masyarakat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terpinggirkan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masih berorientasi pada moda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transportasi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air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61" w:val="left" w:leader="none"/>
                <w:tab w:pos="362" w:val="left" w:leader="none"/>
              </w:tabs>
              <w:spacing w:line="256" w:lineRule="auto" w:before="0" w:after="0"/>
              <w:ind w:left="361" w:right="295" w:hanging="284"/>
              <w:jc w:val="left"/>
              <w:rPr>
                <w:sz w:val="20"/>
              </w:rPr>
            </w:pPr>
            <w:r>
              <w:rPr>
                <w:sz w:val="20"/>
              </w:rPr>
              <w:t>Pola bermukim masyarakat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tepian air cenderung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menciptakan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lingkungan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slum.</w:t>
            </w:r>
          </w:p>
        </w:tc>
        <w:tc>
          <w:tcPr>
            <w:tcW w:w="3517" w:type="dxa"/>
          </w:tcPr>
          <w:p>
            <w:pPr>
              <w:pStyle w:val="TableParagraph"/>
              <w:spacing w:line="259" w:lineRule="auto"/>
              <w:ind w:left="99" w:right="410"/>
              <w:rPr>
                <w:i/>
                <w:sz w:val="20"/>
              </w:rPr>
            </w:pPr>
            <w:r>
              <w:rPr>
                <w:sz w:val="20"/>
              </w:rPr>
              <w:t>Model rancangan kawasan hunian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berbasis pada </w:t>
            </w:r>
            <w:r>
              <w:rPr>
                <w:i/>
                <w:sz w:val="20"/>
              </w:rPr>
              <w:t>Transit- Oriented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Design.</w:t>
            </w:r>
          </w:p>
        </w:tc>
        <w:tc>
          <w:tcPr>
            <w:tcW w:w="2715" w:type="dxa"/>
          </w:tcPr>
          <w:p>
            <w:pPr>
              <w:pStyle w:val="TableParagraph"/>
              <w:spacing w:line="259" w:lineRule="auto"/>
              <w:ind w:left="99" w:right="489"/>
              <w:rPr>
                <w:i/>
                <w:sz w:val="20"/>
              </w:rPr>
            </w:pPr>
            <w:r>
              <w:rPr>
                <w:i/>
                <w:sz w:val="20"/>
              </w:rPr>
              <w:t>Transit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Design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Perencanaan kawasan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hunian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Transit-Oriented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Design.</w:t>
            </w:r>
          </w:p>
        </w:tc>
      </w:tr>
      <w:tr>
        <w:trPr>
          <w:trHeight w:val="1501" w:hRule="atLeast"/>
        </w:trPr>
        <w:tc>
          <w:tcPr>
            <w:tcW w:w="22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</w:tcPr>
          <w:p>
            <w:pPr>
              <w:pStyle w:val="TableParagraph"/>
              <w:spacing w:line="259" w:lineRule="auto"/>
              <w:ind w:left="220" w:right="688"/>
              <w:rPr>
                <w:sz w:val="20"/>
              </w:rPr>
            </w:pPr>
            <w:r>
              <w:rPr>
                <w:sz w:val="20"/>
              </w:rPr>
              <w:t>Rendahnya kualitas sarana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prasarana lingkungan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hunian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kampung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kota.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Perubahan orientasi hunian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tepian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akibat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perubahan</w:t>
            </w:r>
          </w:p>
          <w:p>
            <w:pPr>
              <w:pStyle w:val="TableParagraph"/>
              <w:spacing w:line="229" w:lineRule="exact"/>
              <w:ind w:left="220"/>
              <w:rPr>
                <w:sz w:val="20"/>
              </w:rPr>
            </w:pPr>
            <w:r>
              <w:rPr>
                <w:sz w:val="20"/>
              </w:rPr>
              <w:t>kultur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masyarakat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perkotaan</w:t>
            </w:r>
          </w:p>
        </w:tc>
        <w:tc>
          <w:tcPr>
            <w:tcW w:w="3517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351" w:val="left" w:leader="none"/>
                <w:tab w:pos="352" w:val="left" w:leader="none"/>
              </w:tabs>
              <w:spacing w:line="252" w:lineRule="auto" w:before="0" w:after="0"/>
              <w:ind w:left="351" w:right="81" w:hanging="284"/>
              <w:jc w:val="left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ruang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berkumpul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bagi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interaksi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sosial masyarakat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kampung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kota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51" w:val="left" w:leader="none"/>
                <w:tab w:pos="352" w:val="left" w:leader="none"/>
              </w:tabs>
              <w:spacing w:line="264" w:lineRule="exact" w:before="0" w:after="0"/>
              <w:ind w:left="351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bermain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anak-anak.</w:t>
            </w:r>
          </w:p>
        </w:tc>
        <w:tc>
          <w:tcPr>
            <w:tcW w:w="2715" w:type="dxa"/>
          </w:tcPr>
          <w:p>
            <w:pPr>
              <w:pStyle w:val="TableParagraph"/>
              <w:spacing w:line="259" w:lineRule="auto"/>
              <w:ind w:left="99" w:right="1286"/>
              <w:rPr>
                <w:sz w:val="20"/>
              </w:rPr>
            </w:pPr>
            <w:r>
              <w:rPr>
                <w:sz w:val="20"/>
              </w:rPr>
              <w:t>Ekspres Binaan.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Gaya Hidup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Arsitektur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lokal.</w:t>
            </w:r>
          </w:p>
        </w:tc>
      </w:tr>
      <w:tr>
        <w:trPr>
          <w:trHeight w:val="268" w:hRule="atLeast"/>
        </w:trPr>
        <w:tc>
          <w:tcPr>
            <w:tcW w:w="22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bottom w:val="nil"/>
            </w:tcBorders>
          </w:tcPr>
          <w:p>
            <w:pPr>
              <w:pStyle w:val="TableParagraph"/>
              <w:spacing w:before="14"/>
              <w:ind w:left="203"/>
              <w:rPr>
                <w:sz w:val="20"/>
              </w:rPr>
            </w:pPr>
            <w:r>
              <w:rPr>
                <w:sz w:val="20"/>
              </w:rPr>
              <w:t>Industri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Kecil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berbasis</w:t>
            </w:r>
          </w:p>
        </w:tc>
        <w:tc>
          <w:tcPr>
            <w:tcW w:w="3517" w:type="dxa"/>
            <w:tcBorders>
              <w:bottom w:val="nil"/>
            </w:tcBorders>
          </w:tcPr>
          <w:p>
            <w:pPr>
              <w:pStyle w:val="TableParagraph"/>
              <w:spacing w:before="14"/>
              <w:ind w:left="159"/>
              <w:rPr>
                <w:sz w:val="20"/>
              </w:rPr>
            </w:pPr>
            <w:r>
              <w:rPr>
                <w:sz w:val="20"/>
              </w:rPr>
              <w:t>Perlu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tentang</w:t>
            </w:r>
          </w:p>
        </w:tc>
        <w:tc>
          <w:tcPr>
            <w:tcW w:w="2715" w:type="dxa"/>
            <w:vMerge w:val="restart"/>
          </w:tcPr>
          <w:p>
            <w:pPr>
              <w:pStyle w:val="TableParagraph"/>
              <w:spacing w:line="261" w:lineRule="auto"/>
              <w:ind w:left="159" w:right="632"/>
              <w:rPr>
                <w:sz w:val="20"/>
              </w:rPr>
            </w:pPr>
            <w:r>
              <w:rPr>
                <w:sz w:val="20"/>
              </w:rPr>
              <w:t>Perlu adanya penelitian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tentang pemanfaatan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limbah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sebagai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konstruksi.</w:t>
            </w:r>
          </w:p>
        </w:tc>
      </w:tr>
      <w:tr>
        <w:trPr>
          <w:trHeight w:val="263" w:hRule="atLeast"/>
        </w:trPr>
        <w:tc>
          <w:tcPr>
            <w:tcW w:w="22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15"/>
              <w:ind w:left="203"/>
              <w:rPr>
                <w:sz w:val="20"/>
              </w:rPr>
            </w:pPr>
            <w:r>
              <w:rPr>
                <w:sz w:val="20"/>
              </w:rPr>
              <w:t>sumberdaya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terbarukan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yang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15"/>
              <w:ind w:left="159"/>
              <w:rPr>
                <w:sz w:val="20"/>
              </w:rPr>
            </w:pPr>
            <w:r>
              <w:rPr>
                <w:sz w:val="20"/>
              </w:rPr>
              <w:t>pemanfaatan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limbah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sebagai</w:t>
            </w: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22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203"/>
              <w:rPr>
                <w:sz w:val="20"/>
              </w:rPr>
            </w:pPr>
            <w:r>
              <w:rPr>
                <w:sz w:val="20"/>
              </w:rPr>
              <w:t>berpotensi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meningkatkan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59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konstruksi.</w:t>
            </w: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22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11"/>
              <w:ind w:left="203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tambah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22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>
            <w:pPr>
              <w:pStyle w:val="TableParagraph"/>
              <w:spacing w:line="217" w:lineRule="exact" w:before="10"/>
              <w:ind w:left="203"/>
              <w:rPr>
                <w:sz w:val="20"/>
              </w:rPr>
            </w:pPr>
            <w:r>
              <w:rPr>
                <w:sz w:val="20"/>
              </w:rPr>
              <w:t>berkelanjutan/didaur-ulang</w:t>
            </w:r>
          </w:p>
        </w:tc>
        <w:tc>
          <w:tcPr>
            <w:tcW w:w="3517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8" w:hRule="atLeast"/>
        </w:trPr>
        <w:tc>
          <w:tcPr>
            <w:tcW w:w="22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28" w:type="dxa"/>
            <w:tcBorders>
              <w:bottom w:val="nil"/>
            </w:tcBorders>
          </w:tcPr>
          <w:p>
            <w:pPr>
              <w:pStyle w:val="TableParagraph"/>
              <w:spacing w:line="252" w:lineRule="auto"/>
              <w:ind w:left="203" w:right="101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Indigenous </w:t>
            </w:r>
            <w:r>
              <w:rPr>
                <w:i/>
                <w:sz w:val="20"/>
              </w:rPr>
              <w:t>Knowledge/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Technology</w:t>
            </w:r>
          </w:p>
        </w:tc>
        <w:tc>
          <w:tcPr>
            <w:tcW w:w="3517" w:type="dxa"/>
            <w:tcBorders>
              <w:bottom w:val="nil"/>
            </w:tcBorders>
          </w:tcPr>
          <w:p>
            <w:pPr>
              <w:pStyle w:val="TableParagraph"/>
              <w:spacing w:line="259" w:lineRule="auto"/>
              <w:ind w:left="200" w:right="477"/>
              <w:rPr>
                <w:sz w:val="20"/>
              </w:rPr>
            </w:pPr>
            <w:r>
              <w:rPr>
                <w:sz w:val="20"/>
              </w:rPr>
              <w:t>Ilmu pengetahuan/teknologi lokal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spesifik terutama yang sudah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diterapkan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masyarakat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setempat,</w:t>
            </w:r>
          </w:p>
          <w:p>
            <w:pPr>
              <w:pStyle w:val="TableParagraph"/>
              <w:spacing w:line="229" w:lineRule="exact"/>
              <w:ind w:left="200"/>
              <w:rPr>
                <w:sz w:val="20"/>
              </w:rPr>
            </w:pPr>
            <w:r>
              <w:rPr>
                <w:sz w:val="20"/>
              </w:rPr>
              <w:t>tetapi</w:t>
            </w:r>
          </w:p>
        </w:tc>
        <w:tc>
          <w:tcPr>
            <w:tcW w:w="2715" w:type="dxa"/>
            <w:tcBorders>
              <w:bottom w:val="nil"/>
            </w:tcBorders>
          </w:tcPr>
          <w:p>
            <w:pPr>
              <w:pStyle w:val="TableParagraph"/>
              <w:spacing w:line="261" w:lineRule="auto"/>
              <w:ind w:left="99" w:right="837"/>
              <w:rPr>
                <w:sz w:val="20"/>
              </w:rPr>
            </w:pPr>
            <w:r>
              <w:rPr>
                <w:sz w:val="20"/>
              </w:rPr>
              <w:t>Perlu dipelajari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diteliti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tepat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guna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sudah</w:t>
            </w:r>
          </w:p>
          <w:p>
            <w:pPr>
              <w:pStyle w:val="TableParagraph"/>
              <w:spacing w:line="229" w:lineRule="exact"/>
              <w:ind w:left="99"/>
              <w:rPr>
                <w:sz w:val="20"/>
              </w:rPr>
            </w:pPr>
            <w:r>
              <w:rPr>
                <w:sz w:val="20"/>
              </w:rPr>
              <w:t>digunakan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masyarakat.</w:t>
            </w:r>
          </w:p>
        </w:tc>
      </w:tr>
      <w:tr>
        <w:trPr>
          <w:trHeight w:val="247" w:hRule="atLeast"/>
        </w:trPr>
        <w:tc>
          <w:tcPr>
            <w:tcW w:w="223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</w:tcBorders>
          </w:tcPr>
          <w:p>
            <w:pPr>
              <w:pStyle w:val="TableParagraph"/>
              <w:spacing w:line="215" w:lineRule="exact" w:before="12"/>
              <w:ind w:left="200"/>
              <w:rPr>
                <w:sz w:val="20"/>
              </w:rPr>
            </w:pPr>
            <w:r>
              <w:rPr>
                <w:sz w:val="20"/>
              </w:rPr>
              <w:t>belum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didokumentasikan</w:t>
            </w:r>
          </w:p>
        </w:tc>
        <w:tc>
          <w:tcPr>
            <w:tcW w:w="271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2127"/>
        <w:gridCol w:w="3128"/>
        <w:gridCol w:w="3517"/>
        <w:gridCol w:w="2715"/>
      </w:tblGrid>
      <w:tr>
        <w:trPr>
          <w:trHeight w:val="463" w:hRule="atLeast"/>
        </w:trPr>
        <w:tc>
          <w:tcPr>
            <w:tcW w:w="223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203"/>
              <w:rPr>
                <w:i/>
                <w:sz w:val="20"/>
              </w:rPr>
            </w:pPr>
            <w:r>
              <w:rPr>
                <w:i/>
                <w:sz w:val="20"/>
              </w:rPr>
              <w:t>Conservation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</w:p>
          <w:p>
            <w:pPr>
              <w:pStyle w:val="TableParagraph"/>
              <w:spacing w:line="221" w:lineRule="exact"/>
              <w:ind w:left="203"/>
              <w:rPr>
                <w:i/>
                <w:sz w:val="20"/>
              </w:rPr>
            </w:pPr>
            <w:r>
              <w:rPr>
                <w:i/>
                <w:sz w:val="20"/>
              </w:rPr>
              <w:t>Environment</w:t>
            </w:r>
          </w:p>
        </w:tc>
        <w:tc>
          <w:tcPr>
            <w:tcW w:w="3128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203"/>
              <w:rPr>
                <w:sz w:val="20"/>
              </w:rPr>
            </w:pPr>
            <w:r>
              <w:rPr>
                <w:sz w:val="20"/>
              </w:rPr>
              <w:t>Pelestarian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sumberdaya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hayati</w:t>
            </w:r>
          </w:p>
          <w:p>
            <w:pPr>
              <w:pStyle w:val="TableParagraph"/>
              <w:spacing w:line="204" w:lineRule="exact" w:before="17"/>
              <w:ind w:left="203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lingkungan,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termasuk</w:t>
            </w:r>
          </w:p>
        </w:tc>
        <w:tc>
          <w:tcPr>
            <w:tcW w:w="3517" w:type="dxa"/>
            <w:vMerge w:val="restart"/>
          </w:tcPr>
          <w:p>
            <w:pPr>
              <w:pStyle w:val="TableParagraph"/>
              <w:ind w:left="99" w:right="59"/>
              <w:rPr>
                <w:sz w:val="20"/>
              </w:rPr>
            </w:pPr>
            <w:r>
              <w:rPr>
                <w:sz w:val="20"/>
              </w:rPr>
              <w:t>Perlu adanya penelitian tentang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Pemanfaatan GIS untuk pengendalian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kebakaran hutan, banjir, pergerakan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hewan,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lahan,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prediksi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kuantitas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air,</w:t>
            </w:r>
          </w:p>
          <w:p>
            <w:pPr>
              <w:pStyle w:val="TableParagraph"/>
              <w:spacing w:line="261" w:lineRule="auto"/>
              <w:ind w:left="99" w:right="150"/>
              <w:rPr>
                <w:sz w:val="20"/>
              </w:rPr>
            </w:pPr>
            <w:r>
              <w:rPr>
                <w:sz w:val="20"/>
              </w:rPr>
              <w:t>Perlu penelaahan tentang pengelolaan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limbah padat, cair dan gas menjadi 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berbahaya.</w:t>
            </w:r>
          </w:p>
        </w:tc>
        <w:tc>
          <w:tcPr>
            <w:tcW w:w="2715" w:type="dxa"/>
            <w:vMerge w:val="restart"/>
          </w:tcPr>
          <w:p>
            <w:pPr>
              <w:pStyle w:val="TableParagraph"/>
              <w:ind w:left="99" w:right="604"/>
              <w:rPr>
                <w:sz w:val="20"/>
              </w:rPr>
            </w:pPr>
            <w:r>
              <w:rPr>
                <w:sz w:val="20"/>
              </w:rPr>
              <w:t>Pemanfaatan GIS untuk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pengendalian kebakaran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hutan,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banjir,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pergerakan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hewan, tata guna lahan,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prediksi kuantitas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air,</w:t>
            </w:r>
          </w:p>
          <w:p>
            <w:pPr>
              <w:pStyle w:val="TableParagraph"/>
              <w:spacing w:line="254" w:lineRule="auto"/>
              <w:ind w:left="99" w:right="489"/>
              <w:jc w:val="both"/>
              <w:rPr>
                <w:sz w:val="20"/>
              </w:rPr>
            </w:pPr>
            <w:r>
              <w:rPr>
                <w:sz w:val="20"/>
              </w:rPr>
              <w:t>Pengelolaan limbah padat,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cair dan gas menjadi 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berbahaya.</w:t>
            </w:r>
          </w:p>
        </w:tc>
      </w:tr>
      <w:tr>
        <w:trPr>
          <w:trHeight w:val="237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203"/>
              <w:rPr>
                <w:i/>
                <w:sz w:val="20"/>
              </w:rPr>
            </w:pPr>
            <w:r>
              <w:rPr>
                <w:i/>
                <w:sz w:val="20"/>
              </w:rPr>
              <w:t>Social,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economy,</w:t>
            </w: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 w:before="16"/>
              <w:ind w:left="203"/>
              <w:rPr>
                <w:sz w:val="20"/>
              </w:rPr>
            </w:pPr>
            <w:r>
              <w:rPr>
                <w:sz w:val="20"/>
              </w:rPr>
              <w:t>perlindungan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ekosistem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penunjang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203"/>
              <w:rPr>
                <w:i/>
                <w:sz w:val="20"/>
              </w:rPr>
            </w:pP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culture</w:t>
            </w: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 w:before="16"/>
              <w:ind w:left="203"/>
              <w:rPr>
                <w:sz w:val="20"/>
              </w:rPr>
            </w:pPr>
            <w:r>
              <w:rPr>
                <w:sz w:val="20"/>
              </w:rPr>
              <w:t>kehidupan,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pengawetan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203"/>
              <w:rPr>
                <w:i/>
                <w:sz w:val="20"/>
              </w:rPr>
            </w:pPr>
            <w:r>
              <w:rPr>
                <w:i/>
                <w:sz w:val="20"/>
              </w:rPr>
              <w:t>Regional</w:t>
            </w: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8"/>
              <w:ind w:left="203"/>
              <w:rPr>
                <w:sz w:val="20"/>
              </w:rPr>
            </w:pPr>
            <w:r>
              <w:rPr>
                <w:sz w:val="20"/>
              </w:rPr>
              <w:t>keanekaragaman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spesies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3"/>
              <w:rPr>
                <w:i/>
                <w:sz w:val="20"/>
              </w:rPr>
            </w:pPr>
            <w:r>
              <w:rPr>
                <w:i/>
                <w:sz w:val="20"/>
              </w:rPr>
              <w:t>Development</w:t>
            </w: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 w:before="18"/>
              <w:ind w:left="203"/>
              <w:rPr>
                <w:sz w:val="20"/>
              </w:rPr>
            </w:pPr>
            <w:r>
              <w:rPr>
                <w:sz w:val="20"/>
              </w:rPr>
              <w:t>genetik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pemanfaatan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5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203"/>
              <w:rPr>
                <w:i/>
                <w:sz w:val="20"/>
              </w:rPr>
            </w:pPr>
            <w:r>
              <w:rPr>
                <w:i/>
                <w:sz w:val="20"/>
              </w:rPr>
              <w:t>Management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</w:p>
          <w:p>
            <w:pPr>
              <w:pStyle w:val="TableParagraph"/>
              <w:spacing w:line="240" w:lineRule="exact"/>
              <w:ind w:left="203" w:right="572"/>
              <w:rPr>
                <w:i/>
                <w:sz w:val="20"/>
              </w:rPr>
            </w:pPr>
            <w:r>
              <w:rPr>
                <w:i/>
                <w:sz w:val="20"/>
              </w:rPr>
              <w:t>Information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Technology,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dan</w:t>
            </w:r>
          </w:p>
        </w:tc>
        <w:tc>
          <w:tcPr>
            <w:tcW w:w="3128" w:type="dxa"/>
            <w:tcBorders>
              <w:top w:val="nil"/>
            </w:tcBorders>
          </w:tcPr>
          <w:p>
            <w:pPr>
              <w:pStyle w:val="TableParagraph"/>
              <w:spacing w:line="261" w:lineRule="auto" w:before="20"/>
              <w:ind w:left="203" w:right="410"/>
              <w:rPr>
                <w:sz w:val="20"/>
              </w:rPr>
            </w:pPr>
            <w:r>
              <w:rPr>
                <w:sz w:val="20"/>
              </w:rPr>
              <w:t>sumberdaya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hayati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lestari.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1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1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76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203"/>
              <w:rPr>
                <w:i/>
                <w:sz w:val="20"/>
              </w:rPr>
            </w:pPr>
            <w:r>
              <w:rPr>
                <w:i/>
                <w:sz w:val="20"/>
              </w:rPr>
              <w:t>Community</w:t>
            </w:r>
          </w:p>
          <w:p>
            <w:pPr>
              <w:pStyle w:val="TableParagraph"/>
              <w:spacing w:before="10"/>
              <w:ind w:left="203"/>
              <w:rPr>
                <w:i/>
                <w:sz w:val="20"/>
              </w:rPr>
            </w:pPr>
            <w:r>
              <w:rPr>
                <w:i/>
                <w:sz w:val="20"/>
              </w:rPr>
              <w:t>Empowerment</w:t>
            </w: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203"/>
              <w:rPr>
                <w:sz w:val="20"/>
              </w:rPr>
            </w:pPr>
            <w:r>
              <w:rPr>
                <w:sz w:val="20"/>
              </w:rPr>
              <w:t>Aspek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sosial,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ekonomi,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keuangan,</w:t>
            </w:r>
          </w:p>
          <w:p>
            <w:pPr>
              <w:pStyle w:val="TableParagraph"/>
              <w:spacing w:line="250" w:lineRule="exact"/>
              <w:ind w:left="203" w:right="279"/>
              <w:rPr>
                <w:sz w:val="20"/>
              </w:rPr>
            </w:pPr>
            <w:r>
              <w:rPr>
                <w:sz w:val="20"/>
              </w:rPr>
              <w:t>budaya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kelembagaan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beserta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kebijakan-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kebijakan,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baik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99"/>
              <w:rPr>
                <w:sz w:val="20"/>
              </w:rPr>
            </w:pPr>
            <w:r>
              <w:rPr>
                <w:sz w:val="20"/>
              </w:rPr>
              <w:t>Perlu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diadakan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tentang</w:t>
            </w:r>
          </w:p>
          <w:p>
            <w:pPr>
              <w:pStyle w:val="TableParagraph"/>
              <w:spacing w:line="229" w:lineRule="exact"/>
              <w:ind w:left="99"/>
              <w:rPr>
                <w:sz w:val="20"/>
              </w:rPr>
            </w:pPr>
            <w:r>
              <w:rPr>
                <w:sz w:val="20"/>
              </w:rPr>
              <w:t>manajemen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Transportasi</w:t>
            </w:r>
          </w:p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Perlu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rekayasa</w:t>
            </w:r>
          </w:p>
        </w:tc>
        <w:tc>
          <w:tcPr>
            <w:tcW w:w="27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99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manajemen</w:t>
            </w:r>
          </w:p>
          <w:p>
            <w:pPr>
              <w:pStyle w:val="TableParagraph"/>
              <w:spacing w:line="230" w:lineRule="atLeast" w:before="6"/>
              <w:ind w:left="99" w:right="760"/>
              <w:rPr>
                <w:sz w:val="20"/>
              </w:rPr>
            </w:pPr>
            <w:r>
              <w:rPr>
                <w:spacing w:val="-1"/>
                <w:sz w:val="20"/>
              </w:rPr>
              <w:t>Transportasi </w:t>
            </w:r>
            <w:r>
              <w:rPr>
                <w:sz w:val="20"/>
              </w:rPr>
              <w:t>penelitian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rekayasa konstruksi</w:t>
            </w:r>
          </w:p>
        </w:tc>
      </w:tr>
      <w:tr>
        <w:trPr>
          <w:trHeight w:val="243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 w:before="4"/>
              <w:ind w:left="203"/>
              <w:rPr>
                <w:sz w:val="20"/>
              </w:rPr>
            </w:pPr>
            <w:r>
              <w:rPr>
                <w:sz w:val="20"/>
              </w:rPr>
              <w:t>bersifat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maupun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99"/>
              <w:rPr>
                <w:sz w:val="20"/>
              </w:rPr>
            </w:pPr>
            <w:r>
              <w:rPr>
                <w:sz w:val="20"/>
              </w:rPr>
              <w:t>konstruksi</w:t>
            </w:r>
          </w:p>
        </w:tc>
        <w:tc>
          <w:tcPr>
            <w:tcW w:w="27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203"/>
              <w:rPr>
                <w:sz w:val="20"/>
              </w:rPr>
            </w:pPr>
            <w:r>
              <w:rPr>
                <w:sz w:val="20"/>
              </w:rPr>
              <w:t>global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berkaitan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dengan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>
            <w:pPr>
              <w:pStyle w:val="TableParagraph"/>
              <w:spacing w:line="219" w:lineRule="exact" w:before="10"/>
              <w:ind w:left="203"/>
              <w:rPr>
                <w:sz w:val="20"/>
              </w:rPr>
            </w:pPr>
            <w:r>
              <w:rPr>
                <w:sz w:val="20"/>
              </w:rPr>
              <w:t>pembangunan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ekonomi.</w:t>
            </w:r>
          </w:p>
        </w:tc>
        <w:tc>
          <w:tcPr>
            <w:tcW w:w="351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1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610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</w:tcPr>
          <w:p>
            <w:pPr>
              <w:pStyle w:val="TableParagraph"/>
              <w:ind w:left="203" w:right="647"/>
              <w:rPr>
                <w:sz w:val="20"/>
              </w:rPr>
            </w:pPr>
            <w:r>
              <w:rPr>
                <w:sz w:val="20"/>
              </w:rPr>
              <w:t>Aspek-aspek yang berkaitan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dengan lahan darat, perairan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wilayah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udara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diatasnya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Aspek-aspek perencanaan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pengembangan wilayah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perkotaan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untuk</w:t>
            </w:r>
          </w:p>
          <w:p>
            <w:pPr>
              <w:pStyle w:val="TableParagraph"/>
              <w:spacing w:line="215" w:lineRule="exact"/>
              <w:ind w:left="203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kesejahteraan</w:t>
            </w:r>
          </w:p>
        </w:tc>
        <w:tc>
          <w:tcPr>
            <w:tcW w:w="3517" w:type="dxa"/>
          </w:tcPr>
          <w:p>
            <w:pPr>
              <w:pStyle w:val="TableParagraph"/>
              <w:spacing w:line="259" w:lineRule="auto"/>
              <w:ind w:left="99" w:right="125"/>
              <w:rPr>
                <w:sz w:val="20"/>
              </w:rPr>
            </w:pPr>
            <w:r>
              <w:rPr>
                <w:sz w:val="20"/>
              </w:rPr>
              <w:t>Perlu pengembangan/penataan wilayah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pesisir, pedesaan, perkotaan, perbatasan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Perlu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Rekayasa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perkerasan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jalan,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bandara, pelabuhan.</w:t>
            </w:r>
          </w:p>
        </w:tc>
        <w:tc>
          <w:tcPr>
            <w:tcW w:w="2715" w:type="dxa"/>
          </w:tcPr>
          <w:p>
            <w:pPr>
              <w:pStyle w:val="TableParagraph"/>
              <w:spacing w:line="237" w:lineRule="auto"/>
              <w:ind w:left="99" w:right="480"/>
              <w:rPr>
                <w:sz w:val="20"/>
              </w:rPr>
            </w:pPr>
            <w:r>
              <w:rPr>
                <w:spacing w:val="-1"/>
                <w:sz w:val="20"/>
              </w:rPr>
              <w:t>Penelitian </w:t>
            </w:r>
            <w:r>
              <w:rPr>
                <w:sz w:val="20"/>
              </w:rPr>
              <w:t>pengembangan/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penataan wilayah pesisir,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pedesaan, perkotaan,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perbatasan negara,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rekayasa perkerasan jalan,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bandara, pelabuhan</w:t>
            </w:r>
          </w:p>
        </w:tc>
      </w:tr>
      <w:tr>
        <w:trPr>
          <w:trHeight w:val="239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8"/>
              <w:ind w:left="203"/>
              <w:rPr>
                <w:sz w:val="20"/>
              </w:rPr>
            </w:pPr>
            <w:r>
              <w:rPr>
                <w:sz w:val="20"/>
              </w:rPr>
              <w:t>Aspek-aspek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perencanaan,</w:t>
            </w:r>
          </w:p>
        </w:tc>
        <w:tc>
          <w:tcPr>
            <w:tcW w:w="3517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left="99"/>
              <w:rPr>
                <w:sz w:val="20"/>
              </w:rPr>
            </w:pPr>
            <w:r>
              <w:rPr>
                <w:sz w:val="20"/>
              </w:rPr>
              <w:t>Perlu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tentang</w:t>
            </w:r>
          </w:p>
        </w:tc>
        <w:tc>
          <w:tcPr>
            <w:tcW w:w="2715" w:type="dxa"/>
            <w:vMerge w:val="restart"/>
          </w:tcPr>
          <w:p>
            <w:pPr>
              <w:pStyle w:val="TableParagraph"/>
              <w:spacing w:line="235" w:lineRule="auto"/>
              <w:ind w:left="99" w:right="538"/>
              <w:rPr>
                <w:sz w:val="20"/>
              </w:rPr>
            </w:pPr>
            <w:r>
              <w:rPr>
                <w:sz w:val="20"/>
              </w:rPr>
              <w:t>Penelitian tentang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sumberdaya air bagi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pengembangan </w:t>
            </w:r>
            <w:r>
              <w:rPr>
                <w:sz w:val="20"/>
              </w:rPr>
              <w:t>perdesaan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berkelanjutan.</w:t>
            </w:r>
          </w:p>
        </w:tc>
      </w:tr>
      <w:tr>
        <w:trPr>
          <w:trHeight w:val="231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03"/>
              <w:rPr>
                <w:sz w:val="20"/>
              </w:rPr>
            </w:pPr>
            <w:r>
              <w:rPr>
                <w:sz w:val="20"/>
              </w:rPr>
              <w:t>pelaksanaan,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evaluasi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99"/>
              <w:rPr>
                <w:sz w:val="20"/>
              </w:rPr>
            </w:pPr>
            <w:r>
              <w:rPr>
                <w:sz w:val="20"/>
              </w:rPr>
              <w:t>sumberdaya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bagi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pengembangan</w:t>
            </w: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03"/>
              <w:rPr>
                <w:sz w:val="20"/>
              </w:rPr>
            </w:pPr>
            <w:r>
              <w:rPr>
                <w:sz w:val="20"/>
              </w:rPr>
              <w:t>pengendalian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kegiatan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99"/>
              <w:rPr>
                <w:sz w:val="20"/>
              </w:rPr>
            </w:pPr>
            <w:r>
              <w:rPr>
                <w:sz w:val="20"/>
              </w:rPr>
              <w:t>perdesaan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berkelanjutan.</w:t>
            </w: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left="203"/>
              <w:rPr>
                <w:sz w:val="20"/>
              </w:rPr>
            </w:pPr>
            <w:r>
              <w:rPr>
                <w:sz w:val="20"/>
              </w:rPr>
              <w:t>pembangunan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Aspek-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03"/>
              <w:rPr>
                <w:sz w:val="20"/>
              </w:rPr>
            </w:pPr>
            <w:r>
              <w:rPr>
                <w:sz w:val="20"/>
              </w:rPr>
              <w:t>aspek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pengembangan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teknologi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3"/>
              <w:rPr>
                <w:sz w:val="20"/>
              </w:rPr>
            </w:pPr>
            <w:r>
              <w:rPr>
                <w:sz w:val="20"/>
              </w:rPr>
              <w:t>informasi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peningkatan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3"/>
              <w:rPr>
                <w:sz w:val="20"/>
              </w:rPr>
            </w:pPr>
            <w:r>
              <w:rPr>
                <w:sz w:val="20"/>
              </w:rPr>
              <w:t>efektifitas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efisiensi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203"/>
              <w:rPr>
                <w:sz w:val="20"/>
              </w:rPr>
            </w:pPr>
            <w:r>
              <w:rPr>
                <w:sz w:val="20"/>
              </w:rPr>
              <w:t>diseminasi</w:t>
            </w:r>
          </w:p>
        </w:tc>
        <w:tc>
          <w:tcPr>
            <w:tcW w:w="3517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203"/>
              <w:rPr>
                <w:sz w:val="20"/>
              </w:rPr>
            </w:pPr>
            <w:r>
              <w:rPr>
                <w:sz w:val="20"/>
              </w:rPr>
              <w:t>Pengetahuan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bersifat</w:t>
            </w:r>
          </w:p>
          <w:p>
            <w:pPr>
              <w:pStyle w:val="TableParagraph"/>
              <w:spacing w:line="222" w:lineRule="exact" w:before="17"/>
              <w:ind w:left="203"/>
              <w:rPr>
                <w:sz w:val="20"/>
              </w:rPr>
            </w:pPr>
            <w:r>
              <w:rPr>
                <w:sz w:val="20"/>
              </w:rPr>
              <w:t>multidisiplin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berkaitan</w:t>
            </w:r>
          </w:p>
        </w:tc>
        <w:tc>
          <w:tcPr>
            <w:tcW w:w="3517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Perlu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penataan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kawasan</w:t>
            </w:r>
          </w:p>
          <w:p>
            <w:pPr>
              <w:pStyle w:val="TableParagraph"/>
              <w:spacing w:line="217" w:lineRule="exact" w:before="19"/>
              <w:ind w:left="159"/>
              <w:rPr>
                <w:sz w:val="20"/>
              </w:rPr>
            </w:pPr>
            <w:r>
              <w:rPr>
                <w:sz w:val="20"/>
              </w:rPr>
              <w:t>terpadu.</w:t>
            </w:r>
          </w:p>
        </w:tc>
        <w:tc>
          <w:tcPr>
            <w:tcW w:w="2715" w:type="dxa"/>
            <w:tcBorders>
              <w:bottom w:val="nil"/>
            </w:tcBorders>
          </w:tcPr>
          <w:p>
            <w:pPr>
              <w:pStyle w:val="TableParagraph"/>
              <w:spacing w:line="235" w:lineRule="auto"/>
              <w:ind w:left="99" w:right="404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tentang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penataan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kawasan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terpadu.</w:t>
            </w:r>
          </w:p>
        </w:tc>
      </w:tr>
      <w:tr>
        <w:trPr>
          <w:trHeight w:val="236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203"/>
              <w:rPr>
                <w:sz w:val="20"/>
              </w:rPr>
            </w:pP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pembangunan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203"/>
              <w:rPr>
                <w:sz w:val="20"/>
              </w:rPr>
            </w:pPr>
            <w:r>
              <w:rPr>
                <w:sz w:val="20"/>
              </w:rPr>
              <w:t>tingkat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individu,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kelompok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>
            <w:pPr>
              <w:pStyle w:val="TableParagraph"/>
              <w:spacing w:line="219" w:lineRule="exact" w:before="8"/>
              <w:ind w:left="203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masyarakat</w:t>
            </w:r>
          </w:p>
        </w:tc>
        <w:tc>
          <w:tcPr>
            <w:tcW w:w="351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1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2127"/>
        <w:gridCol w:w="3128"/>
        <w:gridCol w:w="3517"/>
        <w:gridCol w:w="2715"/>
      </w:tblGrid>
      <w:tr>
        <w:trPr>
          <w:trHeight w:val="987" w:hRule="atLeast"/>
        </w:trPr>
        <w:tc>
          <w:tcPr>
            <w:tcW w:w="223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64" w:lineRule="auto"/>
              <w:ind w:left="220" w:right="977"/>
              <w:rPr>
                <w:sz w:val="20"/>
              </w:rPr>
            </w:pPr>
            <w:r>
              <w:rPr>
                <w:sz w:val="20"/>
              </w:rPr>
              <w:t>Bangunan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Buildings</w:t>
            </w:r>
            <w:r>
              <w:rPr>
                <w:sz w:val="20"/>
              </w:rPr>
              <w:t>)</w:t>
            </w:r>
          </w:p>
        </w:tc>
        <w:tc>
          <w:tcPr>
            <w:tcW w:w="3128" w:type="dxa"/>
            <w:tcBorders>
              <w:bottom w:val="nil"/>
            </w:tcBorders>
          </w:tcPr>
          <w:p>
            <w:pPr>
              <w:pStyle w:val="TableParagraph"/>
              <w:spacing w:line="259" w:lineRule="auto"/>
              <w:ind w:left="203" w:right="324"/>
              <w:rPr>
                <w:sz w:val="20"/>
              </w:rPr>
            </w:pPr>
            <w:r>
              <w:rPr>
                <w:sz w:val="20"/>
              </w:rPr>
              <w:t>Tingginya nilai jual lahan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perkotaan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mengakibatkan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bermunculan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lingkungan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hunian</w:t>
            </w:r>
          </w:p>
          <w:p>
            <w:pPr>
              <w:pStyle w:val="TableParagraph"/>
              <w:spacing w:line="228" w:lineRule="exact"/>
              <w:ind w:left="203"/>
              <w:rPr>
                <w:sz w:val="20"/>
              </w:rPr>
            </w:pPr>
            <w:r>
              <w:rPr>
                <w:sz w:val="20"/>
              </w:rPr>
              <w:t>slum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tertata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</w:t>
            </w:r>
          </w:p>
        </w:tc>
        <w:tc>
          <w:tcPr>
            <w:tcW w:w="3517" w:type="dxa"/>
            <w:tcBorders>
              <w:bottom w:val="nil"/>
            </w:tcBorders>
          </w:tcPr>
          <w:p>
            <w:pPr>
              <w:pStyle w:val="TableParagraph"/>
              <w:spacing w:line="259" w:lineRule="auto"/>
              <w:ind w:left="99" w:right="457"/>
              <w:rPr>
                <w:i/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Hunian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Berkepadatan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Sedang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Medium-Density Housing</w:t>
            </w:r>
            <w:r>
              <w:rPr>
                <w:sz w:val="20"/>
              </w:rPr>
              <w:t>)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Berkepadatan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Tinggi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High-</w:t>
            </w:r>
          </w:p>
          <w:p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i/>
                <w:sz w:val="20"/>
              </w:rPr>
              <w:t>Density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Housing</w:t>
            </w:r>
            <w:r>
              <w:rPr>
                <w:sz w:val="20"/>
              </w:rPr>
              <w:t>).</w:t>
            </w:r>
          </w:p>
        </w:tc>
        <w:tc>
          <w:tcPr>
            <w:tcW w:w="2715" w:type="dxa"/>
            <w:tcBorders>
              <w:bottom w:val="nil"/>
            </w:tcBorders>
          </w:tcPr>
          <w:p>
            <w:pPr>
              <w:pStyle w:val="TableParagraph"/>
              <w:spacing w:line="259" w:lineRule="auto"/>
              <w:ind w:left="99" w:right="408"/>
              <w:rPr>
                <w:sz w:val="20"/>
              </w:rPr>
            </w:pPr>
            <w:r>
              <w:rPr>
                <w:sz w:val="20"/>
              </w:rPr>
              <w:t>Penelitian Model Hunian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Berkepadatan Sedang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Medium-Density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Housing</w:t>
            </w:r>
            <w:r>
              <w:rPr>
                <w:sz w:val="20"/>
              </w:rPr>
              <w:t>)</w:t>
            </w:r>
          </w:p>
          <w:p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BerkepadatanTinggi</w:t>
            </w:r>
          </w:p>
        </w:tc>
      </w:tr>
      <w:tr>
        <w:trPr>
          <w:trHeight w:val="248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>
            <w:pPr>
              <w:pStyle w:val="TableParagraph"/>
              <w:spacing w:line="219" w:lineRule="exact" w:before="8"/>
              <w:ind w:left="203"/>
              <w:rPr>
                <w:sz w:val="20"/>
              </w:rPr>
            </w:pPr>
            <w:r>
              <w:rPr>
                <w:sz w:val="20"/>
              </w:rPr>
              <w:t>berkesan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kumuh</w:t>
            </w:r>
          </w:p>
        </w:tc>
        <w:tc>
          <w:tcPr>
            <w:tcW w:w="351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15" w:type="dxa"/>
            <w:tcBorders>
              <w:top w:val="nil"/>
            </w:tcBorders>
          </w:tcPr>
          <w:p>
            <w:pPr>
              <w:pStyle w:val="TableParagraph"/>
              <w:spacing w:line="219" w:lineRule="exact" w:before="8"/>
              <w:ind w:left="99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High-DensityHousing</w:t>
            </w:r>
            <w:r>
              <w:rPr>
                <w:sz w:val="20"/>
              </w:rPr>
              <w:t>).</w:t>
            </w:r>
          </w:p>
        </w:tc>
      </w:tr>
      <w:tr>
        <w:trPr>
          <w:trHeight w:val="2244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</w:tcPr>
          <w:p>
            <w:pPr>
              <w:pStyle w:val="TableParagraph"/>
              <w:spacing w:line="259" w:lineRule="auto"/>
              <w:ind w:left="203" w:right="151"/>
              <w:rPr>
                <w:sz w:val="20"/>
              </w:rPr>
            </w:pPr>
            <w:r>
              <w:rPr>
                <w:sz w:val="20"/>
              </w:rPr>
              <w:t>Kemudahan akse menuju pusat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kota menjadi faktor utama pemicu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lahirnya permukiman</w:t>
            </w:r>
          </w:p>
          <w:p>
            <w:pPr>
              <w:pStyle w:val="TableParagraph"/>
              <w:spacing w:line="261" w:lineRule="auto" w:before="13"/>
              <w:ind w:left="203" w:right="157"/>
              <w:rPr>
                <w:sz w:val="20"/>
              </w:rPr>
            </w:pPr>
            <w:r>
              <w:rPr>
                <w:sz w:val="20"/>
              </w:rPr>
              <w:t>baru yang tidakdirencanakan.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Kecenderungan pemilik/penyewa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untuk melakukan modifikasi atas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rancangan hunian vertikal (rusun)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tanpa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mempertimbangkan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kualitas</w:t>
            </w:r>
          </w:p>
          <w:p>
            <w:pPr>
              <w:pStyle w:val="TableParagraph"/>
              <w:spacing w:line="212" w:lineRule="exact"/>
              <w:ind w:left="203"/>
              <w:rPr>
                <w:sz w:val="20"/>
              </w:rPr>
            </w:pPr>
            <w:r>
              <w:rPr>
                <w:sz w:val="20"/>
              </w:rPr>
              <w:t>fisik-visual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lingkungan</w:t>
            </w:r>
          </w:p>
        </w:tc>
        <w:tc>
          <w:tcPr>
            <w:tcW w:w="3517" w:type="dxa"/>
          </w:tcPr>
          <w:p>
            <w:pPr>
              <w:pStyle w:val="TableParagraph"/>
              <w:spacing w:line="261" w:lineRule="auto"/>
              <w:ind w:left="99" w:right="1094"/>
              <w:rPr>
                <w:sz w:val="20"/>
              </w:rPr>
            </w:pPr>
            <w:r>
              <w:rPr>
                <w:sz w:val="20"/>
              </w:rPr>
              <w:t>Strategi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Perencanaan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Perumahan.</w:t>
            </w:r>
          </w:p>
          <w:p>
            <w:pPr>
              <w:pStyle w:val="TableParagraph"/>
              <w:spacing w:line="261" w:lineRule="auto"/>
              <w:ind w:left="99" w:right="881"/>
              <w:rPr>
                <w:sz w:val="20"/>
              </w:rPr>
            </w:pPr>
            <w:r>
              <w:rPr>
                <w:sz w:val="20"/>
              </w:rPr>
              <w:t>Pola tata ruang dan rancangan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fisik untuk model hunian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produksi masal yang berbasis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konteks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dimana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bangunan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tumbuh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berkembang.</w:t>
            </w:r>
          </w:p>
        </w:tc>
        <w:tc>
          <w:tcPr>
            <w:tcW w:w="2715" w:type="dxa"/>
          </w:tcPr>
          <w:p>
            <w:pPr>
              <w:pStyle w:val="TableParagraph"/>
              <w:spacing w:line="261" w:lineRule="auto"/>
              <w:ind w:left="99" w:right="959"/>
              <w:rPr>
                <w:sz w:val="20"/>
              </w:rPr>
            </w:pPr>
            <w:r>
              <w:rPr>
                <w:spacing w:val="-1"/>
                <w:sz w:val="20"/>
              </w:rPr>
              <w:t>Perencanaan </w:t>
            </w:r>
            <w:r>
              <w:rPr>
                <w:sz w:val="20"/>
              </w:rPr>
              <w:t>Produk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Perumahan</w:t>
            </w:r>
          </w:p>
          <w:p>
            <w:pPr>
              <w:pStyle w:val="TableParagraph"/>
              <w:spacing w:line="261" w:lineRule="auto"/>
              <w:ind w:left="99" w:right="230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ruang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rancangan fisik untuk 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hunian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produksi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masal.</w:t>
            </w:r>
          </w:p>
        </w:tc>
      </w:tr>
      <w:tr>
        <w:trPr>
          <w:trHeight w:val="926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before="12"/>
              <w:ind w:left="97"/>
              <w:rPr>
                <w:sz w:val="20"/>
              </w:rPr>
            </w:pPr>
            <w:r>
              <w:rPr>
                <w:sz w:val="20"/>
              </w:rPr>
              <w:t>Mitigasi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Bencana</w:t>
            </w:r>
          </w:p>
        </w:tc>
        <w:tc>
          <w:tcPr>
            <w:tcW w:w="3128" w:type="dxa"/>
          </w:tcPr>
          <w:p>
            <w:pPr>
              <w:pStyle w:val="TableParagraph"/>
              <w:ind w:left="203" w:right="703"/>
              <w:rPr>
                <w:sz w:val="20"/>
              </w:rPr>
            </w:pPr>
            <w:r>
              <w:rPr>
                <w:sz w:val="20"/>
              </w:rPr>
              <w:t>Besarnya sebaran bencana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diakibatkan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oleh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lambatnya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sistim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informasi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terhadap</w:t>
            </w:r>
          </w:p>
          <w:p>
            <w:pPr>
              <w:pStyle w:val="TableParagraph"/>
              <w:spacing w:line="215" w:lineRule="exact" w:before="1"/>
              <w:ind w:left="203"/>
              <w:rPr>
                <w:sz w:val="20"/>
              </w:rPr>
            </w:pPr>
            <w:r>
              <w:rPr>
                <w:sz w:val="20"/>
              </w:rPr>
              <w:t>kejadian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bencana.</w:t>
            </w:r>
          </w:p>
        </w:tc>
        <w:tc>
          <w:tcPr>
            <w:tcW w:w="3517" w:type="dxa"/>
          </w:tcPr>
          <w:p>
            <w:pPr>
              <w:pStyle w:val="TableParagraph"/>
              <w:ind w:left="99" w:right="600"/>
              <w:rPr>
                <w:sz w:val="20"/>
              </w:rPr>
            </w:pPr>
            <w:r>
              <w:rPr>
                <w:sz w:val="20"/>
              </w:rPr>
              <w:t>Pemetaan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Rawan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Bencana.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Model Rancangan Kawasan Siaga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Bencana.</w:t>
            </w:r>
          </w:p>
        </w:tc>
        <w:tc>
          <w:tcPr>
            <w:tcW w:w="2715" w:type="dxa"/>
          </w:tcPr>
          <w:p>
            <w:pPr>
              <w:pStyle w:val="TableParagraph"/>
              <w:spacing w:line="242" w:lineRule="auto"/>
              <w:ind w:left="99" w:right="632"/>
              <w:rPr>
                <w:sz w:val="20"/>
              </w:rPr>
            </w:pPr>
            <w:r>
              <w:rPr>
                <w:sz w:val="20"/>
              </w:rPr>
              <w:t>Penelitian pemetaan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Rawan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Bencana.</w:t>
            </w:r>
          </w:p>
        </w:tc>
      </w:tr>
      <w:tr>
        <w:trPr>
          <w:trHeight w:val="4071" w:hRule="atLeast"/>
        </w:trPr>
        <w:tc>
          <w:tcPr>
            <w:tcW w:w="2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</w:tcPr>
          <w:p>
            <w:pPr>
              <w:pStyle w:val="TableParagraph"/>
              <w:ind w:left="203" w:right="753"/>
              <w:rPr>
                <w:sz w:val="20"/>
              </w:rPr>
            </w:pPr>
            <w:r>
              <w:rPr>
                <w:sz w:val="20"/>
              </w:rPr>
              <w:t>Proses rehabilitasi pasca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bencana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relatif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lamban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kurang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efektif.</w:t>
            </w:r>
          </w:p>
          <w:p>
            <w:pPr>
              <w:pStyle w:val="TableParagraph"/>
              <w:spacing w:line="235" w:lineRule="auto"/>
              <w:ind w:left="203" w:right="320"/>
              <w:rPr>
                <w:sz w:val="20"/>
              </w:rPr>
            </w:pPr>
            <w:r>
              <w:rPr>
                <w:sz w:val="20"/>
              </w:rPr>
              <w:t>Belum ada kajian 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pemukiman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bangunan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tahan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bencana.</w:t>
            </w:r>
          </w:p>
          <w:p>
            <w:pPr>
              <w:pStyle w:val="TableParagraph"/>
              <w:spacing w:line="230" w:lineRule="auto"/>
              <w:ind w:left="203" w:right="424"/>
              <w:rPr>
                <w:sz w:val="20"/>
              </w:rPr>
            </w:pPr>
            <w:r>
              <w:rPr>
                <w:sz w:val="20"/>
              </w:rPr>
              <w:t>Teknologi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lokal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tepat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kurang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Diterapkan</w:t>
            </w:r>
          </w:p>
          <w:p>
            <w:pPr>
              <w:pStyle w:val="TableParagraph"/>
              <w:spacing w:before="7"/>
              <w:ind w:left="203" w:right="751"/>
              <w:rPr>
                <w:sz w:val="20"/>
              </w:rPr>
            </w:pPr>
            <w:r>
              <w:rPr>
                <w:sz w:val="20"/>
              </w:rPr>
              <w:t>dalam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Upaya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Pengurangan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Resiko Bencana.</w:t>
            </w:r>
          </w:p>
        </w:tc>
        <w:tc>
          <w:tcPr>
            <w:tcW w:w="3517" w:type="dxa"/>
          </w:tcPr>
          <w:p>
            <w:pPr>
              <w:pStyle w:val="TableParagraph"/>
              <w:ind w:left="99" w:right="736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bermukim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kembali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warga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pasca bencana.</w:t>
            </w:r>
          </w:p>
          <w:p>
            <w:pPr>
              <w:pStyle w:val="TableParagraph"/>
              <w:spacing w:line="242" w:lineRule="auto"/>
              <w:ind w:left="99" w:right="503"/>
              <w:rPr>
                <w:sz w:val="20"/>
              </w:rPr>
            </w:pPr>
            <w:r>
              <w:rPr>
                <w:sz w:val="20"/>
              </w:rPr>
              <w:t>Model Rancangan Bangunan Siaga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sumber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bencana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daerah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tanggap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bencana.</w:t>
            </w:r>
          </w:p>
          <w:p>
            <w:pPr>
              <w:pStyle w:val="TableParagraph"/>
              <w:ind w:left="99" w:right="459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pemukiman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berdasar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karakter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masyarakat lokal budaya dimana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bencana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terjadi.</w:t>
            </w:r>
          </w:p>
          <w:p>
            <w:pPr>
              <w:pStyle w:val="TableParagraph"/>
              <w:ind w:left="99" w:right="42"/>
              <w:rPr>
                <w:sz w:val="20"/>
              </w:rPr>
            </w:pPr>
            <w:r>
              <w:rPr>
                <w:sz w:val="20"/>
              </w:rPr>
              <w:t>Pembangunan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bencana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belum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sepenuhnya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berdasar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pendekatan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down tanpa mempertimbangkan potensi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sumber daya alami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buatan lokal</w:t>
            </w:r>
          </w:p>
        </w:tc>
        <w:tc>
          <w:tcPr>
            <w:tcW w:w="2715" w:type="dxa"/>
          </w:tcPr>
          <w:p>
            <w:pPr>
              <w:pStyle w:val="TableParagraph"/>
              <w:ind w:left="99" w:right="315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Rancangan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Kawasan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SiagaBencana.</w:t>
            </w:r>
          </w:p>
          <w:p>
            <w:pPr>
              <w:pStyle w:val="TableParagraph"/>
              <w:ind w:left="99" w:right="551"/>
              <w:rPr>
                <w:sz w:val="20"/>
              </w:rPr>
            </w:pPr>
            <w:r>
              <w:rPr>
                <w:sz w:val="20"/>
              </w:rPr>
              <w:t>Penelitian Kajian proses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bermukim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kembali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warga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pascabencana.</w:t>
            </w:r>
          </w:p>
          <w:p>
            <w:pPr>
              <w:pStyle w:val="TableParagraph"/>
              <w:spacing w:line="249" w:lineRule="auto"/>
              <w:ind w:left="99" w:right="234"/>
              <w:rPr>
                <w:sz w:val="20"/>
              </w:rPr>
            </w:pPr>
            <w:r>
              <w:rPr>
                <w:sz w:val="20"/>
              </w:rPr>
              <w:t>Penelitian model rancangan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Bangunan Siaga bencana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daerah dan tanggap bencana.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 model pemukiman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berdasar karakter masyarakat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lokal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budaya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dimana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bencana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seringterjadi.</w:t>
            </w:r>
          </w:p>
          <w:p>
            <w:pPr>
              <w:pStyle w:val="TableParagraph"/>
              <w:spacing w:line="259" w:lineRule="auto"/>
              <w:ind w:left="99" w:right="89"/>
              <w:rPr>
                <w:sz w:val="20"/>
              </w:rPr>
            </w:pPr>
            <w:r>
              <w:rPr>
                <w:sz w:val="20"/>
              </w:rPr>
              <w:t>Penerapan </w:t>
            </w:r>
            <w:r>
              <w:rPr>
                <w:i/>
                <w:sz w:val="20"/>
              </w:rPr>
              <w:t>user participation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dalam proses pembangunan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kembali pasca bencana 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rancang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bangun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  <w:p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guna yang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adaptif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lingkungan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spacing w:before="155"/>
        <w:ind w:left="3002"/>
      </w:pPr>
      <w:r>
        <w:rPr/>
        <w:t>Tabel</w:t>
      </w:r>
      <w:r>
        <w:rPr>
          <w:spacing w:val="-2"/>
        </w:rPr>
        <w:t> </w:t>
      </w:r>
      <w:r>
        <w:rPr/>
        <w:t>6.6.</w:t>
      </w:r>
      <w:r>
        <w:rPr>
          <w:spacing w:val="-2"/>
        </w:rPr>
        <w:t> </w:t>
      </w:r>
      <w:r>
        <w:rPr/>
        <w:t>Fokus</w:t>
      </w:r>
      <w:r>
        <w:rPr>
          <w:spacing w:val="-1"/>
        </w:rPr>
        <w:t> </w:t>
      </w:r>
      <w:r>
        <w:rPr/>
        <w:t>Riset</w:t>
      </w:r>
      <w:r>
        <w:rPr>
          <w:spacing w:val="-2"/>
        </w:rPr>
        <w:t> </w:t>
      </w:r>
      <w:r>
        <w:rPr/>
        <w:t>Komunikasi,</w:t>
      </w:r>
      <w:r>
        <w:rPr>
          <w:spacing w:val="1"/>
        </w:rPr>
        <w:t> </w:t>
      </w:r>
      <w:r>
        <w:rPr/>
        <w:t>Informasi, Pembangunan,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Kawasan</w:t>
      </w: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2789"/>
        <w:gridCol w:w="2810"/>
        <w:gridCol w:w="2810"/>
        <w:gridCol w:w="2442"/>
      </w:tblGrid>
      <w:tr>
        <w:trPr>
          <w:trHeight w:val="1014" w:hRule="atLeast"/>
        </w:trPr>
        <w:tc>
          <w:tcPr>
            <w:tcW w:w="2791" w:type="dxa"/>
            <w:shd w:val="clear" w:color="auto" w:fill="BEBEBE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986" w:right="417" w:hanging="646"/>
              <w:rPr>
                <w:sz w:val="20"/>
              </w:rPr>
            </w:pPr>
            <w:r>
              <w:rPr>
                <w:spacing w:val="-1"/>
                <w:sz w:val="20"/>
              </w:rPr>
              <w:t>Kompentensi/ </w:t>
            </w:r>
            <w:r>
              <w:rPr>
                <w:sz w:val="20"/>
              </w:rPr>
              <w:t>Keilmuan/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Keahlian</w:t>
            </w:r>
          </w:p>
        </w:tc>
        <w:tc>
          <w:tcPr>
            <w:tcW w:w="2789" w:type="dxa"/>
            <w:shd w:val="clear" w:color="auto" w:fill="BEBEBE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799"/>
              <w:rPr>
                <w:sz w:val="20"/>
              </w:rPr>
            </w:pPr>
            <w:r>
              <w:rPr>
                <w:sz w:val="20"/>
              </w:rPr>
              <w:t>Isu-isu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Strategis</w:t>
            </w:r>
          </w:p>
        </w:tc>
        <w:tc>
          <w:tcPr>
            <w:tcW w:w="2810" w:type="dxa"/>
            <w:shd w:val="clear" w:color="auto" w:fill="BEBEBE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777"/>
              <w:rPr>
                <w:sz w:val="20"/>
              </w:rPr>
            </w:pPr>
            <w:r>
              <w:rPr>
                <w:sz w:val="20"/>
              </w:rPr>
              <w:t>Konsep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Pemikiran</w:t>
            </w:r>
          </w:p>
        </w:tc>
        <w:tc>
          <w:tcPr>
            <w:tcW w:w="2810" w:type="dxa"/>
            <w:shd w:val="clear" w:color="auto" w:fill="BEBEBE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656"/>
              <w:rPr>
                <w:sz w:val="20"/>
              </w:rPr>
            </w:pPr>
            <w:r>
              <w:rPr>
                <w:sz w:val="20"/>
              </w:rPr>
              <w:t>Pemecahan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Masalah</w:t>
            </w:r>
          </w:p>
        </w:tc>
        <w:tc>
          <w:tcPr>
            <w:tcW w:w="2442" w:type="dxa"/>
            <w:tcBorders>
              <w:right w:val="single" w:sz="6" w:space="0" w:color="000000"/>
            </w:tcBorders>
            <w:shd w:val="clear" w:color="auto" w:fill="BEBEBE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825" w:right="460" w:hanging="238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Riset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Diperlukan</w:t>
            </w:r>
          </w:p>
        </w:tc>
      </w:tr>
      <w:tr>
        <w:trPr>
          <w:trHeight w:val="2647" w:hRule="atLeast"/>
        </w:trPr>
        <w:tc>
          <w:tcPr>
            <w:tcW w:w="2791" w:type="dxa"/>
            <w:vMerge w:val="restart"/>
          </w:tcPr>
          <w:p>
            <w:pPr>
              <w:pStyle w:val="TableParagraph"/>
              <w:ind w:left="110" w:right="371"/>
              <w:rPr>
                <w:sz w:val="20"/>
              </w:rPr>
            </w:pPr>
            <w:r>
              <w:rPr>
                <w:sz w:val="20"/>
              </w:rPr>
              <w:t>Ilmu Komunikasi,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Administrasi Negara,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Ekonomi Pembangunan,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Ekonomi Akuntansi, Teknik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Elektro,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Teknik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Informatika,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Teknik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Sipil</w:t>
            </w:r>
          </w:p>
        </w:tc>
        <w:tc>
          <w:tcPr>
            <w:tcW w:w="2789" w:type="dxa"/>
            <w:vMerge w:val="restart"/>
          </w:tcPr>
          <w:p>
            <w:pPr>
              <w:pStyle w:val="TableParagraph"/>
              <w:ind w:left="227" w:right="384"/>
              <w:rPr>
                <w:sz w:val="20"/>
              </w:rPr>
            </w:pPr>
            <w:r>
              <w:rPr>
                <w:sz w:val="20"/>
              </w:rPr>
              <w:t>Pengentasan Kemiskinan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Pengangguran,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Kesenjangan Pendidikan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Kesejahteraan, serta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Pemberdayaan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Perbatasan, Teknologi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Untuk Pengentasan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Kemiskinan (</w:t>
            </w:r>
            <w:r>
              <w:rPr>
                <w:i/>
                <w:sz w:val="20"/>
              </w:rPr>
              <w:t>Pro Poor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Technology</w:t>
            </w:r>
            <w:r>
              <w:rPr>
                <w:sz w:val="20"/>
              </w:rPr>
              <w:t>)</w:t>
            </w:r>
          </w:p>
        </w:tc>
        <w:tc>
          <w:tcPr>
            <w:tcW w:w="2810" w:type="dxa"/>
          </w:tcPr>
          <w:p>
            <w:pPr>
              <w:pStyle w:val="TableParagraph"/>
              <w:spacing w:line="254" w:lineRule="auto"/>
              <w:ind w:left="115" w:right="154"/>
              <w:rPr>
                <w:sz w:val="20"/>
              </w:rPr>
            </w:pPr>
            <w:r>
              <w:rPr>
                <w:sz w:val="20"/>
              </w:rPr>
              <w:t>Jumlah penduduk miskin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pengangguran di Jawa Timur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setiap tahunnya terus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meningkat.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Banyak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upaya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telah dilakukandalam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mengentas kemiskinan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mengurangipengangguran,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namun hasilnya belum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maksimal.</w:t>
            </w:r>
          </w:p>
        </w:tc>
        <w:tc>
          <w:tcPr>
            <w:tcW w:w="2810" w:type="dxa"/>
          </w:tcPr>
          <w:p>
            <w:pPr>
              <w:pStyle w:val="TableParagraph"/>
              <w:spacing w:line="249" w:lineRule="auto"/>
              <w:ind w:left="116" w:right="687" w:hanging="5"/>
              <w:rPr>
                <w:sz w:val="20"/>
              </w:rPr>
            </w:pPr>
            <w:r>
              <w:rPr>
                <w:sz w:val="20"/>
              </w:rPr>
              <w:t>Perlu diteliti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dikembangkan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cara/metode/model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pengentasan kemiskinan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pengangguran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tepat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prilaku masyarakat</w:t>
            </w:r>
          </w:p>
        </w:tc>
        <w:tc>
          <w:tcPr>
            <w:tcW w:w="2442" w:type="dxa"/>
            <w:tcBorders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465" w:val="left" w:leader="none"/>
                <w:tab w:pos="466" w:val="left" w:leader="none"/>
              </w:tabs>
              <w:spacing w:line="240" w:lineRule="auto" w:before="0" w:after="0"/>
              <w:ind w:left="465" w:right="-29" w:hanging="284"/>
              <w:jc w:val="left"/>
              <w:rPr>
                <w:sz w:val="20"/>
              </w:rPr>
            </w:pPr>
            <w:r>
              <w:rPr>
                <w:sz w:val="20"/>
              </w:rPr>
              <w:t>Pemetaan Data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Kemiskinan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Pengangguran berbasis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Teknologi Informasi 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Kecerdasan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Buatan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65" w:val="left" w:leader="none"/>
                <w:tab w:pos="466" w:val="left" w:leader="none"/>
              </w:tabs>
              <w:spacing w:line="232" w:lineRule="auto" w:before="0" w:after="0"/>
              <w:ind w:left="465" w:right="-15" w:hanging="284"/>
              <w:jc w:val="left"/>
              <w:rPr>
                <w:sz w:val="20"/>
              </w:rPr>
            </w:pPr>
            <w:r>
              <w:rPr>
                <w:sz w:val="20"/>
              </w:rPr>
              <w:t>Pengentasan kemiskinan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Pengangguran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65" w:val="left" w:leader="none"/>
                <w:tab w:pos="466" w:val="left" w:leader="none"/>
              </w:tabs>
              <w:spacing w:line="235" w:lineRule="auto" w:before="1" w:after="0"/>
              <w:ind w:left="465" w:right="786" w:hanging="28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Pemberdayaan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masyarakat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65" w:val="left" w:leader="none"/>
                <w:tab w:pos="466" w:val="left" w:leader="none"/>
              </w:tabs>
              <w:spacing w:line="230" w:lineRule="exact" w:before="18" w:after="0"/>
              <w:ind w:left="465" w:right="603" w:hanging="28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Analisis </w:t>
            </w:r>
            <w:r>
              <w:rPr>
                <w:sz w:val="20"/>
              </w:rPr>
              <w:t>perilaku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masyarakat</w:t>
            </w:r>
          </w:p>
        </w:tc>
      </w:tr>
      <w:tr>
        <w:trPr>
          <w:trHeight w:val="2409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0" w:type="dxa"/>
          </w:tcPr>
          <w:p>
            <w:pPr>
              <w:pStyle w:val="TableParagraph"/>
              <w:spacing w:line="244" w:lineRule="auto"/>
              <w:ind w:left="115" w:right="561"/>
              <w:rPr>
                <w:sz w:val="20"/>
              </w:rPr>
            </w:pPr>
            <w:r>
              <w:rPr>
                <w:sz w:val="20"/>
              </w:rPr>
              <w:t>Selain itu juga terjadi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kesenjangan baik itu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pendidikan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maupun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kesejahteraan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masyarakat.</w:t>
            </w:r>
          </w:p>
        </w:tc>
        <w:tc>
          <w:tcPr>
            <w:tcW w:w="2810" w:type="dxa"/>
          </w:tcPr>
          <w:p>
            <w:pPr>
              <w:pStyle w:val="TableParagraph"/>
              <w:ind w:left="116" w:right="540"/>
              <w:rPr>
                <w:sz w:val="20"/>
              </w:rPr>
            </w:pPr>
            <w:r>
              <w:rPr>
                <w:sz w:val="20"/>
              </w:rPr>
              <w:t>Perlu diteliti dan dianalisa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faktor yang penyebab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kesenjangan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tepat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mengatasinya</w:t>
            </w:r>
          </w:p>
        </w:tc>
        <w:tc>
          <w:tcPr>
            <w:tcW w:w="2442" w:type="dxa"/>
            <w:tcBorders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465" w:val="left" w:leader="none"/>
                <w:tab w:pos="466" w:val="left" w:leader="none"/>
              </w:tabs>
              <w:spacing w:line="245" w:lineRule="exact" w:before="0" w:after="0"/>
              <w:ind w:left="465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Analisis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kesenjangan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465" w:val="left" w:leader="none"/>
                <w:tab w:pos="466" w:val="left" w:leader="none"/>
              </w:tabs>
              <w:spacing w:line="235" w:lineRule="auto" w:before="1" w:after="0"/>
              <w:ind w:left="465" w:right="786" w:hanging="284"/>
              <w:jc w:val="left"/>
              <w:rPr>
                <w:sz w:val="20"/>
              </w:rPr>
            </w:pPr>
            <w:r>
              <w:rPr>
                <w:sz w:val="20"/>
              </w:rPr>
              <w:t>dan model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pendampingan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465" w:val="left" w:leader="none"/>
                <w:tab w:pos="466" w:val="left" w:leader="none"/>
              </w:tabs>
              <w:spacing w:line="235" w:lineRule="auto" w:before="8" w:after="0"/>
              <w:ind w:left="465" w:right="81" w:hanging="284"/>
              <w:jc w:val="left"/>
              <w:rPr>
                <w:sz w:val="20"/>
              </w:rPr>
            </w:pPr>
            <w:r>
              <w:rPr>
                <w:sz w:val="20"/>
              </w:rPr>
              <w:t>Model pengembangan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padat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karya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pedesaan.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465" w:val="left" w:leader="none"/>
                <w:tab w:pos="466" w:val="left" w:leader="none"/>
              </w:tabs>
              <w:spacing w:line="230" w:lineRule="exact" w:before="21" w:after="0"/>
              <w:ind w:left="465" w:right="-44" w:hanging="284"/>
              <w:jc w:val="left"/>
              <w:rPr>
                <w:sz w:val="20"/>
              </w:rPr>
            </w:pPr>
            <w:r>
              <w:rPr>
                <w:sz w:val="20"/>
              </w:rPr>
              <w:t>Aspek Hukum dalam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Penanganan kesenjangan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pendidikan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Kesejahteraan.</w:t>
            </w:r>
          </w:p>
        </w:tc>
      </w:tr>
      <w:tr>
        <w:trPr>
          <w:trHeight w:val="1769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0" w:type="dxa"/>
          </w:tcPr>
          <w:p>
            <w:pPr>
              <w:pStyle w:val="TableParagraph"/>
              <w:spacing w:line="242" w:lineRule="auto"/>
              <w:ind w:left="115" w:right="551"/>
              <w:rPr>
                <w:sz w:val="20"/>
              </w:rPr>
            </w:pPr>
            <w:r>
              <w:rPr>
                <w:sz w:val="20"/>
              </w:rPr>
              <w:t>Konsep penelitian ini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ditujukan kepada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pengembangan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perancangan model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pemberdayaan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miskin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perbatasan.</w:t>
            </w:r>
          </w:p>
        </w:tc>
        <w:tc>
          <w:tcPr>
            <w:tcW w:w="2810" w:type="dxa"/>
          </w:tcPr>
          <w:p>
            <w:pPr>
              <w:pStyle w:val="TableParagraph"/>
              <w:ind w:left="116" w:right="128" w:hanging="5"/>
              <w:rPr>
                <w:sz w:val="20"/>
              </w:rPr>
            </w:pPr>
            <w:r>
              <w:rPr>
                <w:sz w:val="20"/>
              </w:rPr>
              <w:t>Perlu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diteliti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dikembangkan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cara/metode/model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pemberdayaan masyarakat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perbatasan</w:t>
            </w:r>
          </w:p>
        </w:tc>
        <w:tc>
          <w:tcPr>
            <w:tcW w:w="2442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218" w:right="243"/>
              <w:rPr>
                <w:sz w:val="20"/>
              </w:rPr>
            </w:pPr>
            <w:r>
              <w:rPr>
                <w:sz w:val="20"/>
              </w:rPr>
              <w:t>Perilaku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masyarakat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Model pemperdayaan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masyarakat.</w:t>
            </w:r>
          </w:p>
        </w:tc>
      </w:tr>
    </w:tbl>
    <w:p>
      <w:pPr>
        <w:spacing w:after="0"/>
        <w:rPr>
          <w:sz w:val="20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2789"/>
        <w:gridCol w:w="2810"/>
        <w:gridCol w:w="2810"/>
        <w:gridCol w:w="2442"/>
      </w:tblGrid>
      <w:tr>
        <w:trPr>
          <w:trHeight w:val="2383" w:hRule="atLeast"/>
        </w:trPr>
        <w:tc>
          <w:tcPr>
            <w:tcW w:w="279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0" w:type="dxa"/>
          </w:tcPr>
          <w:p>
            <w:pPr>
              <w:pStyle w:val="TableParagraph"/>
              <w:ind w:left="115" w:right="120"/>
              <w:rPr>
                <w:sz w:val="20"/>
              </w:rPr>
            </w:pPr>
            <w:r>
              <w:rPr>
                <w:sz w:val="20"/>
              </w:rPr>
              <w:t>Pemenuhan akan hak dasar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perumahan,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akhirnya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meningkatkan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pendapatan.</w:t>
            </w:r>
          </w:p>
        </w:tc>
        <w:tc>
          <w:tcPr>
            <w:tcW w:w="2810" w:type="dxa"/>
          </w:tcPr>
          <w:p>
            <w:pPr>
              <w:pStyle w:val="TableParagraph"/>
              <w:ind w:left="111" w:right="220"/>
              <w:rPr>
                <w:sz w:val="20"/>
              </w:rPr>
            </w:pPr>
            <w:r>
              <w:rPr>
                <w:sz w:val="20"/>
              </w:rPr>
              <w:t>Menyediakan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perumahan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layak dan terjangkau bagi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seluruh rakyat, khususnya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kelompok miskin. 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Hunian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Berkepadatan</w:t>
            </w:r>
          </w:p>
          <w:p>
            <w:pPr>
              <w:pStyle w:val="TableParagraph"/>
              <w:spacing w:line="252" w:lineRule="auto" w:before="29"/>
              <w:ind w:left="111" w:right="167"/>
              <w:rPr>
                <w:sz w:val="20"/>
              </w:rPr>
            </w:pPr>
            <w:r>
              <w:rPr>
                <w:sz w:val="20"/>
              </w:rPr>
              <w:t>Sedang (</w:t>
            </w:r>
            <w:r>
              <w:rPr>
                <w:i/>
                <w:sz w:val="20"/>
              </w:rPr>
              <w:t>Medium-Density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Housing</w:t>
            </w:r>
            <w:r>
              <w:rPr>
                <w:sz w:val="20"/>
              </w:rPr>
              <w:t>) dan Berkepadatan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Tinggi (</w:t>
            </w:r>
            <w:r>
              <w:rPr>
                <w:i/>
                <w:sz w:val="20"/>
              </w:rPr>
              <w:t>High-Density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Housing</w:t>
            </w:r>
            <w:r>
              <w:rPr>
                <w:sz w:val="20"/>
              </w:rPr>
              <w:t>).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hunian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murah</w:t>
            </w:r>
          </w:p>
          <w:p>
            <w:pPr>
              <w:pStyle w:val="TableParagraph"/>
              <w:spacing w:line="215" w:lineRule="exact" w:before="4"/>
              <w:ind w:left="111"/>
              <w:rPr>
                <w:sz w:val="20"/>
              </w:rPr>
            </w:pPr>
            <w:r>
              <w:rPr>
                <w:sz w:val="20"/>
              </w:rPr>
              <w:t>pabrikasi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terjangkau.</w:t>
            </w:r>
          </w:p>
        </w:tc>
        <w:tc>
          <w:tcPr>
            <w:tcW w:w="24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218" w:right="51"/>
              <w:rPr>
                <w:sz w:val="20"/>
              </w:rPr>
            </w:pPr>
            <w:r>
              <w:rPr>
                <w:sz w:val="20"/>
              </w:rPr>
              <w:t>Perumahan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layak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terjangkau bagi seluruh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rakyat khususnya miskin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perkotaan.</w:t>
            </w:r>
          </w:p>
        </w:tc>
      </w:tr>
      <w:tr>
        <w:trPr>
          <w:trHeight w:val="5040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</w:tcPr>
          <w:p>
            <w:pPr>
              <w:pStyle w:val="TableParagraph"/>
              <w:spacing w:before="17"/>
              <w:ind w:left="110"/>
              <w:rPr>
                <w:sz w:val="20"/>
              </w:rPr>
            </w:pPr>
            <w:r>
              <w:rPr>
                <w:sz w:val="20"/>
              </w:rPr>
              <w:t>Pemukiman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Kumuh</w:t>
            </w:r>
          </w:p>
        </w:tc>
        <w:tc>
          <w:tcPr>
            <w:tcW w:w="2810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415" w:val="left" w:leader="none"/>
                <w:tab w:pos="416" w:val="left" w:leader="none"/>
              </w:tabs>
              <w:spacing w:line="255" w:lineRule="exact" w:before="0" w:after="0"/>
              <w:ind w:left="415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Rendahnya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kualitas</w:t>
            </w:r>
          </w:p>
          <w:p>
            <w:pPr>
              <w:pStyle w:val="TableParagraph"/>
              <w:spacing w:line="256" w:lineRule="auto" w:before="14"/>
              <w:ind w:left="415" w:right="221"/>
              <w:rPr>
                <w:sz w:val="20"/>
              </w:rPr>
            </w:pPr>
            <w:r>
              <w:rPr>
                <w:sz w:val="20"/>
              </w:rPr>
              <w:t>lingkungan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fisik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psikis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pada kampung kota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disebabkan oleh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keberpihakan pemerintah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pada sektor ekonomi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swasta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415" w:val="left" w:leader="none"/>
                <w:tab w:pos="416" w:val="left" w:leader="none"/>
              </w:tabs>
              <w:spacing w:line="249" w:lineRule="auto" w:before="47" w:after="0"/>
              <w:ind w:left="415" w:right="224" w:hanging="284"/>
              <w:jc w:val="left"/>
              <w:rPr>
                <w:sz w:val="20"/>
              </w:rPr>
            </w:pPr>
            <w:r>
              <w:rPr>
                <w:sz w:val="20"/>
              </w:rPr>
              <w:t>Rendahnya 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lingkungan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fisik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psikis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pada kampung kota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disebabkan oleh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keberpihakan</w:t>
            </w:r>
          </w:p>
          <w:p>
            <w:pPr>
              <w:pStyle w:val="TableParagraph"/>
              <w:spacing w:line="256" w:lineRule="auto" w:before="7"/>
              <w:ind w:left="415" w:right="517"/>
              <w:rPr>
                <w:sz w:val="20"/>
              </w:rPr>
            </w:pPr>
            <w:r>
              <w:rPr>
                <w:sz w:val="20"/>
              </w:rPr>
              <w:t>pemerintah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sektor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ekonomi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swasta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415" w:val="left" w:leader="none"/>
                <w:tab w:pos="416" w:val="left" w:leader="none"/>
              </w:tabs>
              <w:spacing w:line="259" w:lineRule="auto" w:before="0" w:after="0"/>
              <w:ind w:left="415" w:right="14" w:hanging="284"/>
              <w:jc w:val="left"/>
              <w:rPr>
                <w:sz w:val="20"/>
              </w:rPr>
            </w:pPr>
            <w:r>
              <w:rPr>
                <w:sz w:val="20"/>
              </w:rPr>
              <w:t>Tingginya alih guna lahan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bagi kebutuhan hunian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komersial di perkotaan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mengakibatkan munculnya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ruang-ruang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sosial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tidak</w:t>
            </w:r>
          </w:p>
          <w:p>
            <w:pPr>
              <w:pStyle w:val="TableParagraph"/>
              <w:spacing w:line="212" w:lineRule="exact"/>
              <w:ind w:left="415"/>
              <w:rPr>
                <w:sz w:val="20"/>
              </w:rPr>
            </w:pPr>
            <w:r>
              <w:rPr>
                <w:sz w:val="20"/>
              </w:rPr>
              <w:t>diprogramkan</w:t>
            </w:r>
          </w:p>
        </w:tc>
        <w:tc>
          <w:tcPr>
            <w:tcW w:w="2810" w:type="dxa"/>
          </w:tcPr>
          <w:p>
            <w:pPr>
              <w:pStyle w:val="TableParagraph"/>
              <w:spacing w:line="259" w:lineRule="auto"/>
              <w:ind w:left="111" w:right="219"/>
              <w:rPr>
                <w:sz w:val="20"/>
              </w:rPr>
            </w:pPr>
            <w:r>
              <w:rPr>
                <w:sz w:val="20"/>
              </w:rPr>
              <w:t>Pemetaan Rona Perilaku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Mapping Behavior Setting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Preferensi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Penggunaan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Ruang.</w:t>
            </w:r>
          </w:p>
        </w:tc>
        <w:tc>
          <w:tcPr>
            <w:tcW w:w="2442" w:type="dxa"/>
            <w:tcBorders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465" w:val="left" w:leader="none"/>
                <w:tab w:pos="466" w:val="left" w:leader="none"/>
              </w:tabs>
              <w:spacing w:line="256" w:lineRule="auto" w:before="0" w:after="0"/>
              <w:ind w:left="465" w:right="281" w:hanging="28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Perilaku </w:t>
            </w:r>
            <w:r>
              <w:rPr>
                <w:sz w:val="20"/>
              </w:rPr>
              <w:t>Lingkungan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padat penduduk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level kebetahan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penghuni.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465" w:val="left" w:leader="none"/>
                <w:tab w:pos="466" w:val="left" w:leader="none"/>
              </w:tabs>
              <w:spacing w:line="230" w:lineRule="exact" w:before="0" w:after="0"/>
              <w:ind w:left="465" w:right="0" w:hanging="284"/>
              <w:jc w:val="left"/>
              <w:rPr>
                <w:sz w:val="20"/>
              </w:rPr>
            </w:pPr>
            <w:r>
              <w:rPr>
                <w:sz w:val="20"/>
              </w:rPr>
              <w:t>Kampung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tangguh</w:t>
            </w:r>
          </w:p>
          <w:p>
            <w:pPr>
              <w:pStyle w:val="TableParagraph"/>
              <w:spacing w:before="7"/>
              <w:ind w:left="465"/>
              <w:rPr>
                <w:sz w:val="20"/>
              </w:rPr>
            </w:pPr>
            <w:r>
              <w:rPr>
                <w:sz w:val="20"/>
              </w:rPr>
              <w:t>mandiri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pangan</w:t>
            </w:r>
          </w:p>
        </w:tc>
      </w:tr>
    </w:tbl>
    <w:p>
      <w:pPr>
        <w:spacing w:after="0"/>
        <w:rPr>
          <w:sz w:val="20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2789"/>
        <w:gridCol w:w="2810"/>
        <w:gridCol w:w="2810"/>
        <w:gridCol w:w="2795"/>
      </w:tblGrid>
      <w:tr>
        <w:trPr>
          <w:trHeight w:val="1303" w:hRule="atLeast"/>
        </w:trPr>
        <w:tc>
          <w:tcPr>
            <w:tcW w:w="279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89" w:type="dxa"/>
            <w:tcBorders>
              <w:bottom w:val="nil"/>
            </w:tcBorders>
          </w:tcPr>
          <w:p>
            <w:pPr>
              <w:pStyle w:val="TableParagraph"/>
              <w:spacing w:line="259" w:lineRule="auto"/>
              <w:ind w:left="115" w:right="355"/>
              <w:rPr>
                <w:sz w:val="20"/>
              </w:rPr>
            </w:pPr>
            <w:r>
              <w:rPr>
                <w:sz w:val="20"/>
              </w:rPr>
              <w:t>Urban Culture dan Urban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Desain, Image of Cities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Behaviour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Design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Principles</w:t>
            </w:r>
          </w:p>
        </w:tc>
        <w:tc>
          <w:tcPr>
            <w:tcW w:w="2810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415" w:val="left" w:leader="none"/>
                <w:tab w:pos="416" w:val="left" w:leader="none"/>
              </w:tabs>
              <w:spacing w:line="254" w:lineRule="auto" w:before="0" w:after="0"/>
              <w:ind w:left="415" w:right="353" w:hanging="284"/>
              <w:jc w:val="left"/>
              <w:rPr>
                <w:sz w:val="20"/>
              </w:rPr>
            </w:pPr>
            <w:r>
              <w:rPr>
                <w:sz w:val="20"/>
              </w:rPr>
              <w:t>Identifikasi kawasan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bersejarah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nilai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heritage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415" w:val="left" w:leader="none"/>
                <w:tab w:pos="416" w:val="left" w:leader="none"/>
              </w:tabs>
              <w:spacing w:line="230" w:lineRule="atLeast" w:before="0" w:after="0"/>
              <w:ind w:left="415" w:right="923" w:hanging="28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Penataan </w:t>
            </w:r>
            <w:r>
              <w:rPr>
                <w:sz w:val="20"/>
              </w:rPr>
              <w:t>kawasan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konservasi.</w:t>
            </w:r>
          </w:p>
        </w:tc>
        <w:tc>
          <w:tcPr>
            <w:tcW w:w="2810" w:type="dxa"/>
            <w:tcBorders>
              <w:bottom w:val="nil"/>
            </w:tcBorders>
          </w:tcPr>
          <w:p>
            <w:pPr>
              <w:pStyle w:val="TableParagraph"/>
              <w:spacing w:line="259" w:lineRule="auto"/>
              <w:ind w:left="111" w:right="1095"/>
              <w:rPr>
                <w:sz w:val="20"/>
              </w:rPr>
            </w:pPr>
            <w:r>
              <w:rPr>
                <w:spacing w:val="-2"/>
                <w:sz w:val="20"/>
              </w:rPr>
              <w:t>Pedestrian, </w:t>
            </w:r>
            <w:r>
              <w:rPr>
                <w:spacing w:val="-1"/>
                <w:sz w:val="20"/>
              </w:rPr>
              <w:t>Parking,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Conservation,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GreenUrban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Aspect,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Design,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Redesign.</w:t>
            </w:r>
          </w:p>
        </w:tc>
        <w:tc>
          <w:tcPr>
            <w:tcW w:w="2795" w:type="dxa"/>
            <w:vMerge w:val="restart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465" w:val="left" w:leader="none"/>
                <w:tab w:pos="466" w:val="left" w:leader="none"/>
              </w:tabs>
              <w:spacing w:line="256" w:lineRule="auto" w:before="0" w:after="0"/>
              <w:ind w:left="465" w:right="720" w:hanging="284"/>
              <w:jc w:val="left"/>
              <w:rPr>
                <w:sz w:val="20"/>
              </w:rPr>
            </w:pPr>
            <w:r>
              <w:rPr>
                <w:sz w:val="20"/>
              </w:rPr>
              <w:t>Penelitian tentang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Urban, Heritage,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Preservation, </w:t>
            </w:r>
            <w:r>
              <w:rPr>
                <w:sz w:val="20"/>
              </w:rPr>
              <w:t>Urban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Pedestrian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465" w:val="left" w:leader="none"/>
                <w:tab w:pos="466" w:val="left" w:leader="none"/>
              </w:tabs>
              <w:spacing w:line="254" w:lineRule="auto" w:before="0" w:after="0"/>
              <w:ind w:left="465" w:right="442" w:hanging="284"/>
              <w:jc w:val="left"/>
              <w:rPr>
                <w:sz w:val="20"/>
              </w:rPr>
            </w:pPr>
            <w:r>
              <w:rPr>
                <w:sz w:val="20"/>
              </w:rPr>
              <w:t>Urban farming, smart-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city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ramah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anak,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ramah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difabel</w:t>
            </w:r>
          </w:p>
        </w:tc>
      </w:tr>
      <w:tr>
        <w:trPr>
          <w:trHeight w:val="1509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15" w:val="left" w:leader="none"/>
              </w:tabs>
              <w:spacing w:line="248" w:lineRule="exact" w:before="5"/>
              <w:ind w:left="415" w:right="424" w:hanging="284"/>
              <w:rPr>
                <w:sz w:val="20"/>
              </w:rPr>
            </w:pPr>
            <w:r>
              <w:rPr>
                <w:rFonts w:ascii="Cambria Math"/>
                <w:sz w:val="23"/>
              </w:rPr>
              <w:t>-</w:t>
              <w:tab/>
            </w:r>
            <w:r>
              <w:rPr>
                <w:sz w:val="20"/>
              </w:rPr>
              <w:t>Pengembangan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kawasan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kota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melalui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pendekata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konsep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urban</w:t>
            </w:r>
          </w:p>
          <w:p>
            <w:pPr>
              <w:pStyle w:val="TableParagraph"/>
              <w:spacing w:line="256" w:lineRule="auto" w:before="12"/>
              <w:ind w:left="415" w:right="409"/>
              <w:rPr>
                <w:sz w:val="20"/>
              </w:rPr>
            </w:pPr>
            <w:r>
              <w:rPr>
                <w:spacing w:val="-1"/>
                <w:sz w:val="20"/>
              </w:rPr>
              <w:t>heritage. </w:t>
            </w:r>
            <w:r>
              <w:rPr>
                <w:sz w:val="20"/>
              </w:rPr>
              <w:t>Pengembangan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konsep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pedestrian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</w:p>
          <w:p>
            <w:pPr>
              <w:pStyle w:val="TableParagraph"/>
              <w:spacing w:before="2"/>
              <w:ind w:left="415"/>
              <w:rPr>
                <w:sz w:val="20"/>
              </w:rPr>
            </w:pPr>
            <w:r>
              <w:rPr>
                <w:sz w:val="20"/>
              </w:rPr>
              <w:t>friendly.</w:t>
            </w:r>
          </w:p>
        </w:tc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1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15" w:val="left" w:leader="none"/>
              </w:tabs>
              <w:spacing w:line="255" w:lineRule="exact"/>
              <w:ind w:left="132"/>
              <w:rPr>
                <w:sz w:val="20"/>
              </w:rPr>
            </w:pPr>
            <w:r>
              <w:rPr>
                <w:rFonts w:ascii="Cambria Math"/>
                <w:sz w:val="23"/>
              </w:rPr>
              <w:t>-</w:t>
              <w:tab/>
            </w:r>
            <w:r>
              <w:rPr>
                <w:sz w:val="20"/>
              </w:rPr>
              <w:t>Kajian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konsep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Compact</w:t>
            </w:r>
          </w:p>
          <w:p>
            <w:pPr>
              <w:pStyle w:val="TableParagraph"/>
              <w:spacing w:line="259" w:lineRule="auto" w:before="11"/>
              <w:ind w:left="415" w:right="656"/>
              <w:rPr>
                <w:sz w:val="20"/>
              </w:rPr>
            </w:pPr>
            <w:r>
              <w:rPr>
                <w:sz w:val="20"/>
              </w:rPr>
              <w:t>City untuk perbaikan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image kota Kajian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perilaku pejalan kaki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ruang-ruang</w:t>
            </w:r>
          </w:p>
          <w:p>
            <w:pPr>
              <w:pStyle w:val="TableParagraph"/>
              <w:spacing w:line="228" w:lineRule="exact"/>
              <w:ind w:left="415"/>
              <w:rPr>
                <w:sz w:val="20"/>
              </w:rPr>
            </w:pPr>
            <w:r>
              <w:rPr>
                <w:sz w:val="20"/>
              </w:rPr>
              <w:t>publik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perkotaan.</w:t>
            </w:r>
          </w:p>
        </w:tc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3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15" w:val="left" w:leader="none"/>
              </w:tabs>
              <w:spacing w:line="248" w:lineRule="exact" w:before="5"/>
              <w:ind w:left="415" w:right="539" w:hanging="284"/>
              <w:rPr>
                <w:sz w:val="20"/>
              </w:rPr>
            </w:pPr>
            <w:r>
              <w:rPr>
                <w:rFonts w:ascii="Cambria Math"/>
                <w:sz w:val="23"/>
              </w:rPr>
              <w:t>-</w:t>
              <w:tab/>
            </w:r>
            <w:r>
              <w:rPr>
                <w:sz w:val="20"/>
              </w:rPr>
              <w:t>Penerapan konsep kota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hijau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kota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taman</w:t>
            </w:r>
          </w:p>
          <w:p>
            <w:pPr>
              <w:pStyle w:val="TableParagraph"/>
              <w:spacing w:line="256" w:lineRule="auto" w:before="12"/>
              <w:ind w:left="415" w:right="333"/>
              <w:rPr>
                <w:sz w:val="20"/>
              </w:rPr>
            </w:pPr>
            <w:r>
              <w:rPr>
                <w:sz w:val="20"/>
              </w:rPr>
              <w:t>terhadap perilaku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pengguna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ruang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publik</w:t>
            </w:r>
          </w:p>
          <w:p>
            <w:pPr>
              <w:pStyle w:val="TableParagraph"/>
              <w:spacing w:before="5"/>
              <w:ind w:left="415"/>
              <w:rPr>
                <w:sz w:val="20"/>
              </w:rPr>
            </w:pPr>
            <w:r>
              <w:rPr>
                <w:sz w:val="20"/>
              </w:rPr>
              <w:t>kota</w:t>
            </w:r>
          </w:p>
        </w:tc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8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0" w:type="dxa"/>
            <w:tcBorders>
              <w:top w:val="nil"/>
            </w:tcBorders>
          </w:tcPr>
          <w:p>
            <w:pPr>
              <w:pStyle w:val="TableParagraph"/>
              <w:tabs>
                <w:tab w:pos="415" w:val="left" w:leader="none"/>
              </w:tabs>
              <w:spacing w:line="253" w:lineRule="exact"/>
              <w:ind w:left="132"/>
              <w:rPr>
                <w:sz w:val="20"/>
              </w:rPr>
            </w:pPr>
            <w:r>
              <w:rPr>
                <w:rFonts w:ascii="Cambria Math"/>
                <w:sz w:val="23"/>
              </w:rPr>
              <w:t>-</w:t>
              <w:tab/>
            </w:r>
            <w:r>
              <w:rPr>
                <w:sz w:val="20"/>
              </w:rPr>
              <w:t>Penerapan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prinsip-prinsip</w:t>
            </w:r>
          </w:p>
          <w:p>
            <w:pPr>
              <w:pStyle w:val="TableParagraph"/>
              <w:spacing w:line="248" w:lineRule="exact"/>
              <w:ind w:left="415" w:right="627"/>
              <w:rPr>
                <w:sz w:val="20"/>
              </w:rPr>
            </w:pPr>
            <w:r>
              <w:rPr>
                <w:sz w:val="20"/>
              </w:rPr>
              <w:t>desain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ruang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publik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perkotaan</w:t>
            </w:r>
          </w:p>
        </w:tc>
        <w:tc>
          <w:tcPr>
            <w:tcW w:w="281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2789"/>
        <w:gridCol w:w="2810"/>
        <w:gridCol w:w="2810"/>
        <w:gridCol w:w="2795"/>
      </w:tblGrid>
      <w:tr>
        <w:trPr>
          <w:trHeight w:val="1917" w:hRule="atLeast"/>
        </w:trPr>
        <w:tc>
          <w:tcPr>
            <w:tcW w:w="279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89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86" w:right="113"/>
              <w:rPr>
                <w:sz w:val="20"/>
              </w:rPr>
            </w:pPr>
            <w:r>
              <w:rPr>
                <w:sz w:val="20"/>
              </w:rPr>
              <w:t>Teknologi Informasi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Komunikasi (TIK) Komunikasi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dalam bidang Pembelajaran,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Pemerintahan,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Bisnis,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Pasar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Bebas</w:t>
            </w:r>
          </w:p>
        </w:tc>
        <w:tc>
          <w:tcPr>
            <w:tcW w:w="2810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216" w:right="222"/>
              <w:rPr>
                <w:sz w:val="20"/>
              </w:rPr>
            </w:pPr>
            <w:r>
              <w:rPr>
                <w:sz w:val="20"/>
              </w:rPr>
              <w:t>Dukungan yang dapat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diberikan oleh teknologi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diprioritaskan agar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pengembangan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sektor-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sektor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dianggap strategis:</w:t>
            </w:r>
          </w:p>
          <w:p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Egovernment</w:t>
            </w:r>
          </w:p>
          <w:p>
            <w:pPr>
              <w:pStyle w:val="TableParagraph"/>
              <w:spacing w:line="249" w:lineRule="auto"/>
              <w:ind w:left="216" w:right="710"/>
              <w:rPr>
                <w:sz w:val="20"/>
              </w:rPr>
            </w:pPr>
            <w:r>
              <w:rPr>
                <w:sz w:val="20"/>
              </w:rPr>
              <w:t>for good governance,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E- commerce untuk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mendukung ekonomi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kerakyatan, TI berbasis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masyarakat,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untuk</w:t>
            </w:r>
          </w:p>
          <w:p>
            <w:pPr>
              <w:pStyle w:val="TableParagraph"/>
              <w:spacing w:before="3"/>
              <w:ind w:left="216"/>
              <w:rPr>
                <w:sz w:val="20"/>
              </w:rPr>
            </w:pPr>
            <w:r>
              <w:rPr>
                <w:sz w:val="20"/>
              </w:rPr>
              <w:t>pendidikan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Edemocracy.</w:t>
            </w:r>
          </w:p>
          <w:p>
            <w:pPr>
              <w:pStyle w:val="TableParagraph"/>
              <w:spacing w:line="217" w:lineRule="exact" w:before="17"/>
              <w:ind w:left="216"/>
              <w:rPr>
                <w:sz w:val="20"/>
              </w:rPr>
            </w:pPr>
            <w:r>
              <w:rPr>
                <w:sz w:val="20"/>
              </w:rPr>
              <w:t>Kemampuan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memproses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  <w:tc>
          <w:tcPr>
            <w:tcW w:w="2810" w:type="dxa"/>
          </w:tcPr>
          <w:p>
            <w:pPr>
              <w:pStyle w:val="TableParagraph"/>
              <w:spacing w:line="259" w:lineRule="auto"/>
              <w:ind w:left="111" w:right="554"/>
              <w:rPr>
                <w:sz w:val="20"/>
              </w:rPr>
            </w:pPr>
            <w:r>
              <w:rPr>
                <w:sz w:val="20"/>
              </w:rPr>
              <w:t>Perlu diteliti bagaimana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penerapan TIK dalam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pembelajaran untuk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meningkatkan 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pembelajaran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hubungannya 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prestasi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belajar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mahasiswa</w:t>
            </w:r>
          </w:p>
        </w:tc>
        <w:tc>
          <w:tcPr>
            <w:tcW w:w="2795" w:type="dxa"/>
          </w:tcPr>
          <w:p>
            <w:pPr>
              <w:pStyle w:val="TableParagraph"/>
              <w:ind w:left="182" w:right="626"/>
              <w:jc w:val="both"/>
              <w:rPr>
                <w:sz w:val="20"/>
              </w:rPr>
            </w:pPr>
            <w:r>
              <w:rPr>
                <w:sz w:val="20"/>
              </w:rPr>
              <w:t>Penerapan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pembelajaran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mahasiswa.</w:t>
            </w:r>
          </w:p>
        </w:tc>
      </w:tr>
      <w:tr>
        <w:trPr>
          <w:trHeight w:val="1365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0" w:type="dxa"/>
          </w:tcPr>
          <w:p>
            <w:pPr>
              <w:pStyle w:val="TableParagraph"/>
              <w:spacing w:line="256" w:lineRule="auto"/>
              <w:ind w:left="111" w:right="346"/>
              <w:rPr>
                <w:sz w:val="20"/>
              </w:rPr>
            </w:pPr>
            <w:r>
              <w:rPr>
                <w:sz w:val="20"/>
              </w:rPr>
              <w:t>Perlu dipelajari 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pengarsipan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elektronik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menunjang efisiensi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efektifitas dan pemanfaatan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E-gov</w:t>
            </w:r>
          </w:p>
        </w:tc>
        <w:tc>
          <w:tcPr>
            <w:tcW w:w="2795" w:type="dxa"/>
          </w:tcPr>
          <w:p>
            <w:pPr>
              <w:pStyle w:val="TableParagraph"/>
              <w:ind w:left="182" w:right="145"/>
              <w:rPr>
                <w:sz w:val="20"/>
              </w:rPr>
            </w:pPr>
            <w:r>
              <w:rPr>
                <w:sz w:val="20"/>
              </w:rPr>
              <w:t>Model pengarsipan elektronik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menunjang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efisiensi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efektifitas dan pemanfaatan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E-gov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</w:tr>
      <w:tr>
        <w:trPr>
          <w:trHeight w:val="493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216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menggunakan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informasi</w:t>
            </w:r>
          </w:p>
          <w:p>
            <w:pPr>
              <w:pStyle w:val="TableParagraph"/>
              <w:spacing w:line="205" w:lineRule="exact" w:before="37"/>
              <w:ind w:left="216"/>
              <w:rPr>
                <w:sz w:val="20"/>
              </w:rPr>
            </w:pPr>
            <w:r>
              <w:rPr>
                <w:sz w:val="20"/>
              </w:rPr>
              <w:t>dalam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bisnis</w:t>
            </w:r>
          </w:p>
        </w:tc>
        <w:tc>
          <w:tcPr>
            <w:tcW w:w="281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Perlu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dipelajari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bagaimana</w:t>
            </w:r>
          </w:p>
          <w:p>
            <w:pPr>
              <w:pStyle w:val="TableParagraph"/>
              <w:spacing w:before="17"/>
              <w:ind w:left="111"/>
              <w:rPr>
                <w:sz w:val="20"/>
              </w:rPr>
            </w:pPr>
            <w:r>
              <w:rPr>
                <w:sz w:val="20"/>
              </w:rPr>
              <w:t>adopsi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implementasi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TIK</w:t>
            </w:r>
          </w:p>
        </w:tc>
        <w:tc>
          <w:tcPr>
            <w:tcW w:w="2795" w:type="dxa"/>
            <w:tcBorders>
              <w:bottom w:val="nil"/>
            </w:tcBorders>
          </w:tcPr>
          <w:p>
            <w:pPr>
              <w:pStyle w:val="TableParagraph"/>
              <w:ind w:left="182" w:right="556"/>
              <w:rPr>
                <w:sz w:val="20"/>
              </w:rPr>
            </w:pPr>
            <w:r>
              <w:rPr>
                <w:sz w:val="20"/>
              </w:rPr>
              <w:t>Adopsi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implementasi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bisnis.</w:t>
            </w:r>
          </w:p>
        </w:tc>
      </w:tr>
      <w:tr>
        <w:trPr>
          <w:trHeight w:val="239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0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0" w:type="dxa"/>
            <w:tcBorders>
              <w:top w:val="nil"/>
            </w:tcBorders>
          </w:tcPr>
          <w:p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bisnis.</w:t>
            </w:r>
          </w:p>
        </w:tc>
        <w:tc>
          <w:tcPr>
            <w:tcW w:w="2795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73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0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274" w:val="left" w:leader="none"/>
              </w:tabs>
              <w:spacing w:line="235" w:lineRule="auto" w:before="0" w:after="0"/>
              <w:ind w:left="273" w:right="285" w:hanging="178"/>
              <w:jc w:val="left"/>
              <w:rPr>
                <w:sz w:val="20"/>
              </w:rPr>
            </w:pPr>
            <w:r>
              <w:rPr>
                <w:sz w:val="20"/>
              </w:rPr>
              <w:t>Perdagaagan bebas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menyebabkan Indonesia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dibanjiri dengan perangkat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Teknologi Informasi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Komunikasi (TIK)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berasal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dari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berbagai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benua.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74" w:val="left" w:leader="none"/>
              </w:tabs>
              <w:spacing w:line="235" w:lineRule="auto" w:before="18" w:after="0"/>
              <w:ind w:left="273" w:right="334" w:hanging="178"/>
              <w:jc w:val="left"/>
              <w:rPr>
                <w:sz w:val="20"/>
              </w:rPr>
            </w:pPr>
            <w:r>
              <w:rPr>
                <w:sz w:val="20"/>
              </w:rPr>
              <w:t>Kehadiran perangkatTIK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tidak diimbangi 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konten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aplikasi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kebutuhan.</w:t>
            </w:r>
          </w:p>
        </w:tc>
        <w:tc>
          <w:tcPr>
            <w:tcW w:w="2810" w:type="dxa"/>
          </w:tcPr>
          <w:p>
            <w:pPr>
              <w:pStyle w:val="TableParagraph"/>
              <w:spacing w:line="235" w:lineRule="auto"/>
              <w:ind w:left="145" w:right="927"/>
              <w:rPr>
                <w:sz w:val="20"/>
              </w:rPr>
            </w:pPr>
            <w:r>
              <w:rPr>
                <w:sz w:val="20"/>
              </w:rPr>
              <w:t>Perangkat TIK harus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didayagunakan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kehidupakan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berkualitas.</w:t>
            </w:r>
          </w:p>
        </w:tc>
        <w:tc>
          <w:tcPr>
            <w:tcW w:w="2795" w:type="dxa"/>
          </w:tcPr>
          <w:p>
            <w:pPr>
              <w:pStyle w:val="TableParagraph"/>
              <w:spacing w:line="237" w:lineRule="auto"/>
              <w:ind w:left="182" w:right="461"/>
              <w:rPr>
                <w:sz w:val="20"/>
              </w:rPr>
            </w:pPr>
            <w:r>
              <w:rPr>
                <w:sz w:val="20"/>
              </w:rPr>
              <w:t>Kehadiran perangkat TIK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sangat pesat harus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dijawab 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pengembangan perangkat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lunak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meningkatkan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daya guna perangkat TIK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berbagai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macam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aplikasi.</w:t>
            </w:r>
          </w:p>
        </w:tc>
      </w:tr>
    </w:tbl>
    <w:p>
      <w:pPr>
        <w:spacing w:after="0" w:line="237" w:lineRule="auto"/>
        <w:rPr>
          <w:sz w:val="20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spacing w:before="155"/>
        <w:ind w:left="3742"/>
      </w:pPr>
      <w:r>
        <w:rPr/>
        <w:t>Tabel</w:t>
      </w:r>
      <w:r>
        <w:rPr>
          <w:spacing w:val="-2"/>
        </w:rPr>
        <w:t> </w:t>
      </w:r>
      <w:r>
        <w:rPr/>
        <w:t>6.7.</w:t>
      </w:r>
      <w:r>
        <w:rPr>
          <w:spacing w:val="-1"/>
        </w:rPr>
        <w:t> </w:t>
      </w:r>
      <w:r>
        <w:rPr/>
        <w:t>Fokus</w:t>
      </w:r>
      <w:r>
        <w:rPr>
          <w:spacing w:val="-2"/>
        </w:rPr>
        <w:t> </w:t>
      </w:r>
      <w:r>
        <w:rPr/>
        <w:t>Riset</w:t>
      </w:r>
      <w:r>
        <w:rPr>
          <w:spacing w:val="-1"/>
        </w:rPr>
        <w:t> </w:t>
      </w:r>
      <w:r>
        <w:rPr/>
        <w:t>Humaniora,</w:t>
      </w:r>
      <w:r>
        <w:rPr>
          <w:spacing w:val="-2"/>
        </w:rPr>
        <w:t> </w:t>
      </w:r>
      <w:r>
        <w:rPr/>
        <w:t>Seni</w:t>
      </w:r>
      <w:r>
        <w:rPr>
          <w:spacing w:val="-1"/>
        </w:rPr>
        <w:t> </w:t>
      </w:r>
      <w:r>
        <w:rPr/>
        <w:t>Budaya, Pendidikan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2794"/>
        <w:gridCol w:w="2791"/>
        <w:gridCol w:w="2566"/>
        <w:gridCol w:w="2835"/>
      </w:tblGrid>
      <w:tr>
        <w:trPr>
          <w:trHeight w:val="1009" w:hRule="atLeast"/>
        </w:trPr>
        <w:tc>
          <w:tcPr>
            <w:tcW w:w="2801" w:type="dxa"/>
            <w:shd w:val="clear" w:color="auto" w:fill="D9D9D9"/>
          </w:tcPr>
          <w:p>
            <w:pPr>
              <w:pStyle w:val="TableParagraph"/>
              <w:ind w:left="774" w:right="779"/>
              <w:jc w:val="center"/>
              <w:rPr>
                <w:sz w:val="22"/>
              </w:rPr>
            </w:pPr>
            <w:r>
              <w:rPr>
                <w:sz w:val="22"/>
              </w:rPr>
              <w:t>Kompentensi/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Keilmuan/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Keahlian</w:t>
            </w:r>
          </w:p>
        </w:tc>
        <w:tc>
          <w:tcPr>
            <w:tcW w:w="2794" w:type="dxa"/>
            <w:shd w:val="clear" w:color="auto" w:fill="D9D9D9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674"/>
              <w:rPr>
                <w:sz w:val="22"/>
              </w:rPr>
            </w:pPr>
            <w:r>
              <w:rPr>
                <w:sz w:val="22"/>
              </w:rPr>
              <w:t>Isu-isu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Strategis</w:t>
            </w:r>
          </w:p>
        </w:tc>
        <w:tc>
          <w:tcPr>
            <w:tcW w:w="2791" w:type="dxa"/>
            <w:shd w:val="clear" w:color="auto" w:fill="D9D9D9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640"/>
              <w:rPr>
                <w:sz w:val="22"/>
              </w:rPr>
            </w:pPr>
            <w:r>
              <w:rPr>
                <w:sz w:val="22"/>
              </w:rPr>
              <w:t>Konsep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Pemikiran</w:t>
            </w:r>
          </w:p>
        </w:tc>
        <w:tc>
          <w:tcPr>
            <w:tcW w:w="2566" w:type="dxa"/>
            <w:shd w:val="clear" w:color="auto" w:fill="D9D9D9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525"/>
              <w:rPr>
                <w:sz w:val="22"/>
              </w:rPr>
            </w:pPr>
            <w:r>
              <w:rPr>
                <w:sz w:val="22"/>
              </w:rPr>
              <w:t>Pemecahan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Masalah</w:t>
            </w:r>
          </w:p>
        </w:tc>
        <w:tc>
          <w:tcPr>
            <w:tcW w:w="2835" w:type="dxa"/>
            <w:shd w:val="clear" w:color="auto" w:fill="D9D9D9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Topik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Riset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Diperlukan</w:t>
            </w:r>
          </w:p>
        </w:tc>
      </w:tr>
      <w:tr>
        <w:trPr>
          <w:trHeight w:val="3871" w:hRule="atLeast"/>
        </w:trPr>
        <w:tc>
          <w:tcPr>
            <w:tcW w:w="2801" w:type="dxa"/>
          </w:tcPr>
          <w:p>
            <w:pPr>
              <w:pStyle w:val="TableParagraph"/>
              <w:ind w:left="110" w:right="252"/>
              <w:rPr>
                <w:sz w:val="22"/>
              </w:rPr>
            </w:pPr>
            <w:r>
              <w:rPr>
                <w:sz w:val="22"/>
              </w:rPr>
              <w:t>Ekonomi Pembangunan,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Ekonomi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Manajemen,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Komunikasi, dan Ekonomi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Akuntansi</w:t>
            </w:r>
          </w:p>
        </w:tc>
        <w:tc>
          <w:tcPr>
            <w:tcW w:w="2794" w:type="dxa"/>
          </w:tcPr>
          <w:p>
            <w:pPr>
              <w:pStyle w:val="TableParagraph"/>
              <w:spacing w:line="261" w:lineRule="auto"/>
              <w:ind w:left="109" w:right="394"/>
              <w:rPr>
                <w:sz w:val="22"/>
              </w:rPr>
            </w:pPr>
            <w:r>
              <w:rPr>
                <w:sz w:val="22"/>
              </w:rPr>
              <w:t>Rendahnya Kuantitas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Kualitas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Sumber</w:t>
            </w:r>
          </w:p>
          <w:p>
            <w:pPr>
              <w:pStyle w:val="TableParagraph"/>
              <w:spacing w:line="230" w:lineRule="auto"/>
              <w:ind w:left="109" w:right="193"/>
              <w:rPr>
                <w:sz w:val="22"/>
              </w:rPr>
            </w:pPr>
            <w:r>
              <w:rPr>
                <w:sz w:val="22"/>
              </w:rPr>
              <w:t>Daya Insani Sebagai Pelaku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Industri Kreatif.</w:t>
            </w:r>
          </w:p>
        </w:tc>
        <w:tc>
          <w:tcPr>
            <w:tcW w:w="2791" w:type="dxa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400" w:val="left" w:leader="none"/>
                <w:tab w:pos="401" w:val="left" w:leader="none"/>
              </w:tabs>
              <w:spacing w:line="225" w:lineRule="auto" w:before="0" w:after="0"/>
              <w:ind w:left="400" w:right="107" w:hanging="286"/>
              <w:jc w:val="left"/>
              <w:rPr>
                <w:sz w:val="22"/>
              </w:rPr>
            </w:pPr>
            <w:r>
              <w:rPr>
                <w:sz w:val="22"/>
              </w:rPr>
              <w:t>Rendahnya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kualitas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karya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seni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kerajinan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akibat</w:t>
            </w:r>
          </w:p>
          <w:p>
            <w:pPr>
              <w:pStyle w:val="TableParagraph"/>
              <w:spacing w:line="228" w:lineRule="auto"/>
              <w:ind w:left="400" w:right="76"/>
              <w:rPr>
                <w:sz w:val="22"/>
              </w:rPr>
            </w:pPr>
            <w:r>
              <w:rPr>
                <w:sz w:val="22"/>
              </w:rPr>
              <w:t>gagalnya interaksi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budayalokal terhadap luar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tren global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00" w:val="left" w:leader="none"/>
                <w:tab w:pos="401" w:val="left" w:leader="none"/>
              </w:tabs>
              <w:spacing w:line="230" w:lineRule="auto" w:before="0" w:after="0"/>
              <w:ind w:left="400" w:right="70" w:hanging="286"/>
              <w:jc w:val="left"/>
              <w:rPr>
                <w:sz w:val="22"/>
              </w:rPr>
            </w:pPr>
            <w:r>
              <w:rPr>
                <w:sz w:val="22"/>
              </w:rPr>
              <w:t>Rendahnya kualitas karya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seni dan kerajinan akibat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dangkalnya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rumusan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tema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00" w:val="left" w:leader="none"/>
                <w:tab w:pos="401" w:val="left" w:leader="none"/>
              </w:tabs>
              <w:spacing w:line="228" w:lineRule="auto" w:before="0" w:after="0"/>
              <w:ind w:left="400" w:right="260" w:hanging="286"/>
              <w:jc w:val="left"/>
              <w:rPr>
                <w:sz w:val="22"/>
              </w:rPr>
            </w:pPr>
            <w:r>
              <w:rPr>
                <w:sz w:val="22"/>
              </w:rPr>
              <w:t>produk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karya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dihasilkan.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00" w:val="left" w:leader="none"/>
                <w:tab w:pos="401" w:val="left" w:leader="none"/>
              </w:tabs>
              <w:spacing w:line="228" w:lineRule="auto" w:before="0" w:after="0"/>
              <w:ind w:left="400" w:right="185" w:hanging="286"/>
              <w:jc w:val="left"/>
              <w:rPr>
                <w:sz w:val="22"/>
              </w:rPr>
            </w:pPr>
            <w:r>
              <w:rPr>
                <w:sz w:val="22"/>
              </w:rPr>
              <w:t>Minimnya produk karya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seni dan kerajinan akibat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rendahnya apresiasi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masyarakat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industri kreatif</w:t>
            </w:r>
          </w:p>
          <w:p>
            <w:pPr>
              <w:pStyle w:val="TableParagraph"/>
              <w:spacing w:line="230" w:lineRule="exact"/>
              <w:ind w:left="400"/>
              <w:rPr>
                <w:sz w:val="22"/>
              </w:rPr>
            </w:pPr>
            <w:r>
              <w:rPr>
                <w:sz w:val="22"/>
              </w:rPr>
              <w:t>lokal</w:t>
            </w:r>
          </w:p>
        </w:tc>
        <w:tc>
          <w:tcPr>
            <w:tcW w:w="2566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444" w:val="left" w:leader="none"/>
                <w:tab w:pos="445" w:val="left" w:leader="none"/>
              </w:tabs>
              <w:spacing w:line="259" w:lineRule="auto" w:before="0" w:after="0"/>
              <w:ind w:left="444" w:right="497" w:hanging="284"/>
              <w:jc w:val="left"/>
              <w:rPr>
                <w:sz w:val="22"/>
              </w:rPr>
            </w:pPr>
            <w:r>
              <w:rPr>
                <w:sz w:val="22"/>
              </w:rPr>
              <w:t>Inventarisasi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Budaya/Kekayaan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Lokal.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444" w:val="left" w:leader="none"/>
                <w:tab w:pos="445" w:val="left" w:leader="none"/>
              </w:tabs>
              <w:spacing w:line="228" w:lineRule="auto" w:before="0" w:after="0"/>
              <w:ind w:left="444" w:right="287" w:hanging="284"/>
              <w:jc w:val="left"/>
              <w:rPr>
                <w:sz w:val="22"/>
              </w:rPr>
            </w:pPr>
            <w:r>
              <w:rPr>
                <w:sz w:val="22"/>
              </w:rPr>
              <w:t>Rumusan Produk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Rancangan Berbasis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Pada Kearifan Lokal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Local Wisdom</w:t>
            </w:r>
            <w:r>
              <w:rPr>
                <w:sz w:val="22"/>
              </w:rPr>
              <w:t>).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444" w:val="left" w:leader="none"/>
                <w:tab w:pos="445" w:val="left" w:leader="none"/>
              </w:tabs>
              <w:spacing w:line="230" w:lineRule="auto" w:before="0" w:after="0"/>
              <w:ind w:left="444" w:right="317" w:hanging="284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Rumusan Produk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Rancangan Berbasis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Everyday Life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Social Arts</w:t>
            </w:r>
          </w:p>
        </w:tc>
        <w:tc>
          <w:tcPr>
            <w:tcW w:w="2835" w:type="dxa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323" w:val="left" w:leader="none"/>
              </w:tabs>
              <w:spacing w:line="259" w:lineRule="auto" w:before="0" w:after="0"/>
              <w:ind w:left="322" w:right="281" w:hanging="142"/>
              <w:jc w:val="left"/>
              <w:rPr>
                <w:sz w:val="22"/>
              </w:rPr>
            </w:pPr>
            <w:r>
              <w:rPr>
                <w:sz w:val="22"/>
              </w:rPr>
              <w:t>Kearifan Lokal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Perencanaan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Perancangan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Karya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Seni.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323" w:val="left" w:leader="none"/>
              </w:tabs>
              <w:spacing w:line="261" w:lineRule="auto" w:before="0" w:after="0"/>
              <w:ind w:left="322" w:right="201" w:hanging="142"/>
              <w:jc w:val="left"/>
              <w:rPr>
                <w:sz w:val="22"/>
              </w:rPr>
            </w:pPr>
            <w:r>
              <w:rPr>
                <w:sz w:val="22"/>
              </w:rPr>
              <w:t>Pengembangan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ekstrakurikuler kesenian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lokal modern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 Jawa-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Timur pada lembaga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pendidikan sebagai wujud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komitmen pewarisan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budaya lokal.</w:t>
            </w:r>
          </w:p>
        </w:tc>
      </w:tr>
    </w:tbl>
    <w:p>
      <w:pPr>
        <w:spacing w:after="0" w:line="261" w:lineRule="auto"/>
        <w:jc w:val="left"/>
        <w:rPr>
          <w:sz w:val="22"/>
        </w:rPr>
        <w:sectPr>
          <w:pgSz w:w="15840" w:h="12240" w:orient="landscape"/>
          <w:pgMar w:header="0" w:footer="964" w:top="1140" w:bottom="1160" w:left="13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509" w:right="2555"/>
        <w:jc w:val="center"/>
      </w:pP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-2"/>
        </w:rPr>
        <w:t> </w:t>
      </w:r>
      <w:r>
        <w:rPr/>
        <w:t>Fokus</w:t>
      </w:r>
      <w:r>
        <w:rPr>
          <w:spacing w:val="-2"/>
        </w:rPr>
        <w:t> </w:t>
      </w:r>
      <w:r>
        <w:rPr/>
        <w:t>Riset</w:t>
      </w:r>
      <w:r>
        <w:rPr>
          <w:spacing w:val="-1"/>
        </w:rPr>
        <w:t> </w:t>
      </w:r>
      <w:r>
        <w:rPr/>
        <w:t>Hukum, Ilmu</w:t>
      </w:r>
      <w:r>
        <w:rPr>
          <w:spacing w:val="-2"/>
        </w:rPr>
        <w:t> </w:t>
      </w:r>
      <w:r>
        <w:rPr/>
        <w:t>Kepolisian, dan</w:t>
      </w:r>
      <w:r>
        <w:rPr>
          <w:spacing w:val="-2"/>
        </w:rPr>
        <w:t> </w:t>
      </w:r>
      <w:r>
        <w:rPr/>
        <w:t>Pertahanan</w:t>
      </w:r>
      <w:r>
        <w:rPr>
          <w:spacing w:val="-2"/>
        </w:rPr>
        <w:t> </w:t>
      </w:r>
      <w:r>
        <w:rPr/>
        <w:t>Keamanan</w:t>
      </w:r>
    </w:p>
    <w:p>
      <w:pPr>
        <w:pStyle w:val="BodyText"/>
        <w:spacing w:before="3" w:after="1"/>
        <w:rPr>
          <w:sz w:val="19"/>
        </w:rPr>
      </w:pP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0"/>
        <w:gridCol w:w="2268"/>
        <w:gridCol w:w="3545"/>
        <w:gridCol w:w="2552"/>
        <w:gridCol w:w="2552"/>
      </w:tblGrid>
      <w:tr>
        <w:trPr>
          <w:trHeight w:val="688" w:hRule="atLeast"/>
        </w:trPr>
        <w:tc>
          <w:tcPr>
            <w:tcW w:w="2870" w:type="dxa"/>
            <w:shd w:val="clear" w:color="auto" w:fill="D9D9D9"/>
          </w:tcPr>
          <w:p>
            <w:pPr>
              <w:pStyle w:val="TableParagraph"/>
              <w:ind w:left="874" w:right="8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Kompentensi/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Keilmuan/</w:t>
            </w:r>
          </w:p>
          <w:p>
            <w:pPr>
              <w:pStyle w:val="TableParagraph"/>
              <w:spacing w:line="215" w:lineRule="exact"/>
              <w:ind w:left="873" w:right="879"/>
              <w:jc w:val="center"/>
              <w:rPr>
                <w:sz w:val="20"/>
              </w:rPr>
            </w:pPr>
            <w:r>
              <w:rPr>
                <w:sz w:val="20"/>
              </w:rPr>
              <w:t>Keahlian</w:t>
            </w:r>
          </w:p>
        </w:tc>
        <w:tc>
          <w:tcPr>
            <w:tcW w:w="2268" w:type="dxa"/>
            <w:shd w:val="clear" w:color="auto" w:fill="D9D9D9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679"/>
              <w:rPr>
                <w:sz w:val="20"/>
              </w:rPr>
            </w:pPr>
            <w:r>
              <w:rPr>
                <w:sz w:val="20"/>
              </w:rPr>
              <w:t>Isu-isu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Strategis</w:t>
            </w:r>
          </w:p>
        </w:tc>
        <w:tc>
          <w:tcPr>
            <w:tcW w:w="3545" w:type="dxa"/>
            <w:shd w:val="clear" w:color="auto" w:fill="D9D9D9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646"/>
              <w:rPr>
                <w:sz w:val="20"/>
              </w:rPr>
            </w:pPr>
            <w:r>
              <w:rPr>
                <w:sz w:val="20"/>
              </w:rPr>
              <w:t>Konsep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Pemikiran</w:t>
            </w:r>
          </w:p>
        </w:tc>
        <w:tc>
          <w:tcPr>
            <w:tcW w:w="2552" w:type="dxa"/>
            <w:shd w:val="clear" w:color="auto" w:fill="D9D9D9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21"/>
              <w:rPr>
                <w:sz w:val="20"/>
              </w:rPr>
            </w:pPr>
            <w:r>
              <w:rPr>
                <w:sz w:val="20"/>
              </w:rPr>
              <w:t>Pemecahan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Masalah</w:t>
            </w:r>
          </w:p>
        </w:tc>
        <w:tc>
          <w:tcPr>
            <w:tcW w:w="2552" w:type="dxa"/>
            <w:shd w:val="clear" w:color="auto" w:fill="D9D9D9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Riset yang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Diperlukan</w:t>
            </w:r>
          </w:p>
        </w:tc>
      </w:tr>
      <w:tr>
        <w:trPr>
          <w:trHeight w:val="1242" w:hRule="atLeast"/>
        </w:trPr>
        <w:tc>
          <w:tcPr>
            <w:tcW w:w="2870" w:type="dxa"/>
          </w:tcPr>
          <w:p>
            <w:pPr>
              <w:pStyle w:val="TableParagraph"/>
              <w:spacing w:line="256" w:lineRule="auto" w:before="14"/>
              <w:ind w:left="110" w:right="51"/>
              <w:rPr>
                <w:sz w:val="20"/>
              </w:rPr>
            </w:pPr>
            <w:r>
              <w:rPr>
                <w:sz w:val="20"/>
              </w:rPr>
              <w:t>Ilmu Hukum, Teknik Elektro,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Teknik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Informatika,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Komunikasi,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Administrasi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Publik.</w:t>
            </w:r>
          </w:p>
        </w:tc>
        <w:tc>
          <w:tcPr>
            <w:tcW w:w="2268" w:type="dxa"/>
          </w:tcPr>
          <w:p>
            <w:pPr>
              <w:pStyle w:val="TableParagraph"/>
              <w:spacing w:line="259" w:lineRule="auto"/>
              <w:ind w:left="110" w:right="457"/>
              <w:rPr>
                <w:sz w:val="20"/>
              </w:rPr>
            </w:pPr>
            <w:r>
              <w:rPr>
                <w:sz w:val="20"/>
              </w:rPr>
              <w:t>Ilmu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Hukum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(Pidana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Perdata Hak Cipta,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Paten, Ijin Produk,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Halal,</w:t>
            </w:r>
          </w:p>
          <w:p>
            <w:pPr>
              <w:pStyle w:val="TableParagraph"/>
              <w:spacing w:line="217" w:lineRule="exact" w:before="12"/>
              <w:ind w:left="110"/>
              <w:rPr>
                <w:sz w:val="20"/>
              </w:rPr>
            </w:pPr>
            <w:r>
              <w:rPr>
                <w:sz w:val="20"/>
              </w:rPr>
              <w:t>Hukum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Dagang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dsb)</w:t>
            </w:r>
          </w:p>
        </w:tc>
        <w:tc>
          <w:tcPr>
            <w:tcW w:w="3545" w:type="dxa"/>
          </w:tcPr>
          <w:p>
            <w:pPr>
              <w:pStyle w:val="TableParagraph"/>
              <w:spacing w:line="225" w:lineRule="exact"/>
              <w:ind w:left="96"/>
              <w:rPr>
                <w:sz w:val="20"/>
              </w:rPr>
            </w:pPr>
            <w:r>
              <w:rPr>
                <w:sz w:val="20"/>
              </w:rPr>
              <w:t>Kejahatan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dunia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maya</w:t>
            </w:r>
          </w:p>
          <w:p>
            <w:pPr>
              <w:pStyle w:val="TableParagraph"/>
              <w:spacing w:line="256" w:lineRule="auto" w:before="17"/>
              <w:ind w:left="96" w:right="134"/>
              <w:rPr>
                <w:sz w:val="20"/>
              </w:rPr>
            </w:pPr>
            <w:r>
              <w:rPr>
                <w:sz w:val="20"/>
              </w:rPr>
              <w:t>(Cyber Crime) dan penipuan berbasis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perdagangan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on-line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semakin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meningkat.</w:t>
            </w:r>
          </w:p>
        </w:tc>
        <w:tc>
          <w:tcPr>
            <w:tcW w:w="2552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425" w:val="left" w:leader="none"/>
                <w:tab w:pos="426" w:val="left" w:leader="none"/>
              </w:tabs>
              <w:spacing w:line="260" w:lineRule="exact" w:before="0" w:after="0"/>
              <w:ind w:left="425" w:right="0" w:hanging="286"/>
              <w:jc w:val="left"/>
              <w:rPr>
                <w:sz w:val="20"/>
              </w:rPr>
            </w:pPr>
            <w:r>
              <w:rPr>
                <w:sz w:val="20"/>
              </w:rPr>
              <w:t>Teknologi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pelacakan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425" w:val="left" w:leader="none"/>
                <w:tab w:pos="426" w:val="left" w:leader="none"/>
              </w:tabs>
              <w:spacing w:line="240" w:lineRule="auto" w:before="11" w:after="0"/>
              <w:ind w:left="425" w:right="0" w:hanging="286"/>
              <w:jc w:val="left"/>
              <w:rPr>
                <w:sz w:val="20"/>
              </w:rPr>
            </w:pPr>
            <w:r>
              <w:rPr>
                <w:sz w:val="20"/>
              </w:rPr>
              <w:t>Cyber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Crime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425" w:val="left" w:leader="none"/>
                <w:tab w:pos="426" w:val="left" w:leader="none"/>
              </w:tabs>
              <w:spacing w:line="249" w:lineRule="auto" w:before="14" w:after="0"/>
              <w:ind w:left="425" w:right="362" w:hanging="286"/>
              <w:jc w:val="left"/>
              <w:rPr>
                <w:sz w:val="20"/>
              </w:rPr>
            </w:pPr>
            <w:r>
              <w:rPr>
                <w:sz w:val="20"/>
              </w:rPr>
              <w:t>Deteksi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dini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penipuan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perdagangan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on-line</w:t>
            </w:r>
          </w:p>
        </w:tc>
        <w:tc>
          <w:tcPr>
            <w:tcW w:w="2552" w:type="dxa"/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289" w:val="left" w:leader="none"/>
              </w:tabs>
              <w:spacing w:line="260" w:lineRule="exact" w:before="0" w:after="0"/>
              <w:ind w:left="288" w:right="0" w:hanging="142"/>
              <w:jc w:val="left"/>
              <w:rPr>
                <w:sz w:val="20"/>
              </w:rPr>
            </w:pPr>
            <w:r>
              <w:rPr>
                <w:sz w:val="20"/>
              </w:rPr>
              <w:t>Cyber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Crime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89" w:val="left" w:leader="none"/>
              </w:tabs>
              <w:spacing w:line="240" w:lineRule="auto" w:before="11" w:after="0"/>
              <w:ind w:left="288" w:right="0" w:hanging="142"/>
              <w:jc w:val="left"/>
              <w:rPr>
                <w:sz w:val="20"/>
              </w:rPr>
            </w:pPr>
            <w:r>
              <w:rPr>
                <w:sz w:val="20"/>
              </w:rPr>
              <w:t>Perdagangan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line</w:t>
            </w:r>
          </w:p>
        </w:tc>
      </w:tr>
      <w:tr>
        <w:trPr>
          <w:trHeight w:val="1238" w:hRule="atLeast"/>
        </w:trPr>
        <w:tc>
          <w:tcPr>
            <w:tcW w:w="28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64" w:lineRule="auto"/>
              <w:ind w:left="110" w:right="345"/>
              <w:rPr>
                <w:sz w:val="20"/>
              </w:rPr>
            </w:pPr>
            <w:r>
              <w:rPr>
                <w:spacing w:val="-1"/>
                <w:sz w:val="20"/>
              </w:rPr>
              <w:t>Kepolisian </w:t>
            </w:r>
            <w:r>
              <w:rPr>
                <w:sz w:val="20"/>
              </w:rPr>
              <w:t>(Kejahatan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 Sosial Media,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Penanggulangan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Narkoba,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</w:t>
            </w:r>
          </w:p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Traficking,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dsb)</w:t>
            </w:r>
          </w:p>
        </w:tc>
        <w:tc>
          <w:tcPr>
            <w:tcW w:w="3545" w:type="dxa"/>
          </w:tcPr>
          <w:p>
            <w:pPr>
              <w:pStyle w:val="TableParagraph"/>
              <w:spacing w:line="256" w:lineRule="auto"/>
              <w:ind w:left="96" w:right="-23"/>
              <w:rPr>
                <w:sz w:val="20"/>
              </w:rPr>
            </w:pPr>
            <w:r>
              <w:rPr>
                <w:sz w:val="20"/>
              </w:rPr>
              <w:t>Teknik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penyelundupan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narkoba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semakin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canggih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sehingga</w:t>
            </w: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dibutuhkan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pemanfaatan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</w:p>
          <w:p>
            <w:pPr>
              <w:pStyle w:val="TableParagraph"/>
              <w:spacing w:line="240" w:lineRule="atLeast" w:before="5"/>
              <w:ind w:left="96" w:right="1715"/>
              <w:rPr>
                <w:sz w:val="20"/>
              </w:rPr>
            </w:pPr>
            <w:r>
              <w:rPr>
                <w:spacing w:val="-1"/>
                <w:sz w:val="20"/>
              </w:rPr>
              <w:t>pengembangan </w:t>
            </w:r>
            <w:r>
              <w:rPr>
                <w:sz w:val="20"/>
              </w:rPr>
              <w:t>untuk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identifikasi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narkoba.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425" w:val="left" w:leader="none"/>
              </w:tabs>
              <w:spacing w:line="249" w:lineRule="auto"/>
              <w:ind w:left="425" w:right="23" w:hanging="286"/>
              <w:rPr>
                <w:sz w:val="20"/>
              </w:rPr>
            </w:pPr>
            <w:r>
              <w:rPr>
                <w:rFonts w:ascii="Arial MT"/>
                <w:sz w:val="23"/>
              </w:rPr>
              <w:t>-</w:t>
              <w:tab/>
            </w:r>
            <w:r>
              <w:rPr>
                <w:sz w:val="20"/>
              </w:rPr>
              <w:t>Pengembangan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Identifikasi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Terlaran</w:t>
            </w:r>
          </w:p>
        </w:tc>
        <w:tc>
          <w:tcPr>
            <w:tcW w:w="2552" w:type="dxa"/>
          </w:tcPr>
          <w:p>
            <w:pPr>
              <w:pStyle w:val="TableParagraph"/>
              <w:spacing w:line="249" w:lineRule="auto"/>
              <w:ind w:left="288" w:right="188" w:hanging="142"/>
              <w:rPr>
                <w:sz w:val="20"/>
              </w:rPr>
            </w:pPr>
            <w:r>
              <w:rPr>
                <w:rFonts w:ascii="Arial MT"/>
                <w:sz w:val="23"/>
              </w:rPr>
              <w:t>- </w:t>
            </w:r>
            <w:r>
              <w:rPr>
                <w:sz w:val="20"/>
              </w:rPr>
              <w:t>Pengembangan teknologi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identifikasi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terlarang</w:t>
            </w:r>
          </w:p>
        </w:tc>
      </w:tr>
      <w:tr>
        <w:trPr>
          <w:trHeight w:val="1968" w:hRule="atLeast"/>
        </w:trPr>
        <w:tc>
          <w:tcPr>
            <w:tcW w:w="28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59" w:lineRule="auto"/>
              <w:ind w:left="110" w:right="345"/>
              <w:rPr>
                <w:sz w:val="20"/>
              </w:rPr>
            </w:pPr>
            <w:r>
              <w:rPr>
                <w:spacing w:val="-1"/>
                <w:sz w:val="20"/>
              </w:rPr>
              <w:t>Pertahanan </w:t>
            </w:r>
            <w:r>
              <w:rPr>
                <w:sz w:val="20"/>
              </w:rPr>
              <w:t>Keamanan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(Hukum Laut, Illegal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Fishing, TKA Asing,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Penanggulangan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Radikalisme,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Penguatan Pancasila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sebagai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Dasar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Negara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dsb)</w:t>
            </w:r>
          </w:p>
        </w:tc>
        <w:tc>
          <w:tcPr>
            <w:tcW w:w="3545" w:type="dxa"/>
          </w:tcPr>
          <w:p>
            <w:pPr>
              <w:pStyle w:val="TableParagraph"/>
              <w:spacing w:line="259" w:lineRule="auto"/>
              <w:ind w:left="96" w:right="5"/>
              <w:rPr>
                <w:sz w:val="20"/>
              </w:rPr>
            </w:pPr>
            <w:r>
              <w:rPr>
                <w:sz w:val="20"/>
              </w:rPr>
              <w:t>Penyelundupan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(TKA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pencari-suaka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pengungsi), penyelundupan barang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berbahaya, pencurian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sumber</w:t>
            </w:r>
          </w:p>
          <w:p>
            <w:pPr>
              <w:pStyle w:val="TableParagraph"/>
              <w:spacing w:line="259" w:lineRule="auto"/>
              <w:ind w:left="96" w:right="-58"/>
              <w:rPr>
                <w:sz w:val="20"/>
              </w:rPr>
            </w:pPr>
            <w:r>
              <w:rPr>
                <w:sz w:val="20"/>
              </w:rPr>
              <w:t>daya alam, illegal fishing, teroris lintas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negara sebagai pemicu penyebaran paham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radikalisme dan usaha mengganti Pancasila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secagai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dasar negara.</w:t>
            </w:r>
          </w:p>
        </w:tc>
        <w:tc>
          <w:tcPr>
            <w:tcW w:w="2552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425" w:val="left" w:leader="none"/>
                <w:tab w:pos="426" w:val="left" w:leader="none"/>
              </w:tabs>
              <w:spacing w:line="257" w:lineRule="exact" w:before="0" w:after="0"/>
              <w:ind w:left="425" w:right="0" w:hanging="286"/>
              <w:jc w:val="left"/>
              <w:rPr>
                <w:sz w:val="20"/>
              </w:rPr>
            </w:pPr>
            <w:r>
              <w:rPr>
                <w:sz w:val="20"/>
              </w:rPr>
              <w:t>Teknologi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Pendeteksi</w:t>
            </w:r>
          </w:p>
          <w:p>
            <w:pPr>
              <w:pStyle w:val="TableParagraph"/>
              <w:spacing w:before="11"/>
              <w:ind w:left="425"/>
              <w:rPr>
                <w:sz w:val="20"/>
              </w:rPr>
            </w:pPr>
            <w:r>
              <w:rPr>
                <w:i/>
                <w:sz w:val="20"/>
              </w:rPr>
              <w:t>Infiltrasi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rumah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25" w:val="left" w:leader="none"/>
                <w:tab w:pos="426" w:val="left" w:leader="none"/>
              </w:tabs>
              <w:spacing w:line="249" w:lineRule="auto" w:before="20" w:after="0"/>
              <w:ind w:left="425" w:right="7" w:hanging="286"/>
              <w:jc w:val="left"/>
              <w:rPr>
                <w:sz w:val="20"/>
              </w:rPr>
            </w:pPr>
            <w:r>
              <w:rPr>
                <w:sz w:val="20"/>
              </w:rPr>
              <w:t>cerdas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ketahanan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masyarakat.</w:t>
            </w:r>
          </w:p>
        </w:tc>
        <w:tc>
          <w:tcPr>
            <w:tcW w:w="2552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289" w:val="left" w:leader="none"/>
              </w:tabs>
              <w:spacing w:line="249" w:lineRule="auto" w:before="0" w:after="0"/>
              <w:ind w:left="288" w:right="226" w:hanging="142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teknologi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pendeteksi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infiltrasi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89" w:val="left" w:leader="none"/>
              </w:tabs>
              <w:spacing w:line="254" w:lineRule="auto" w:before="4" w:after="0"/>
              <w:ind w:left="288" w:right="455" w:hanging="142"/>
              <w:jc w:val="left"/>
              <w:rPr>
                <w:sz w:val="20"/>
              </w:rPr>
            </w:pPr>
            <w:r>
              <w:rPr>
                <w:sz w:val="20"/>
              </w:rPr>
              <w:t>Dampak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rumah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cerdas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terhadap ketahanan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masyarakat.</w:t>
            </w:r>
          </w:p>
        </w:tc>
      </w:tr>
    </w:tbl>
    <w:p>
      <w:pPr>
        <w:spacing w:after="0" w:line="254" w:lineRule="auto"/>
        <w:jc w:val="left"/>
        <w:rPr>
          <w:sz w:val="20"/>
        </w:rPr>
        <w:sectPr>
          <w:pgSz w:w="15840" w:h="12240" w:orient="landscape"/>
          <w:pgMar w:header="0" w:footer="964" w:top="1140" w:bottom="1240" w:left="1380" w:right="20"/>
        </w:sectPr>
      </w:pPr>
    </w:p>
    <w:p>
      <w:pPr>
        <w:pStyle w:val="BodyText"/>
        <w:spacing w:before="155"/>
        <w:ind w:left="3742"/>
      </w:pPr>
      <w:r>
        <w:rPr/>
        <w:t>Tabel</w:t>
      </w:r>
      <w:r>
        <w:rPr>
          <w:spacing w:val="-2"/>
        </w:rPr>
        <w:t> </w:t>
      </w:r>
      <w:r>
        <w:rPr/>
        <w:t>6.9.</w:t>
      </w:r>
      <w:r>
        <w:rPr>
          <w:spacing w:val="-1"/>
        </w:rPr>
        <w:t> </w:t>
      </w:r>
      <w:r>
        <w:rPr/>
        <w:t>Fokus</w:t>
      </w:r>
      <w:r>
        <w:rPr>
          <w:spacing w:val="-2"/>
        </w:rPr>
        <w:t> </w:t>
      </w:r>
      <w:r>
        <w:rPr/>
        <w:t>Riset</w:t>
      </w:r>
      <w:r>
        <w:rPr>
          <w:spacing w:val="-1"/>
        </w:rPr>
        <w:t> </w:t>
      </w:r>
      <w:r>
        <w:rPr/>
        <w:t>Teknologi Informasi</w:t>
      </w:r>
      <w:r>
        <w:rPr>
          <w:spacing w:val="-1"/>
        </w:rPr>
        <w:t> </w:t>
      </w:r>
      <w:r>
        <w:rPr/>
        <w:t>dan Komunikasi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7"/>
        <w:gridCol w:w="2400"/>
        <w:gridCol w:w="2577"/>
        <w:gridCol w:w="2870"/>
        <w:gridCol w:w="2473"/>
      </w:tblGrid>
      <w:tr>
        <w:trPr>
          <w:trHeight w:val="628" w:hRule="atLeast"/>
        </w:trPr>
        <w:tc>
          <w:tcPr>
            <w:tcW w:w="3317" w:type="dxa"/>
            <w:shd w:val="clear" w:color="auto" w:fill="D9D9D9"/>
          </w:tcPr>
          <w:p>
            <w:pPr>
              <w:pStyle w:val="TableParagraph"/>
              <w:spacing w:before="192"/>
              <w:ind w:left="362"/>
              <w:rPr>
                <w:sz w:val="20"/>
              </w:rPr>
            </w:pPr>
            <w:r>
              <w:rPr>
                <w:sz w:val="20"/>
              </w:rPr>
              <w:t>Kompetensi/Keilmuan/Keahlian</w:t>
            </w:r>
          </w:p>
        </w:tc>
        <w:tc>
          <w:tcPr>
            <w:tcW w:w="2400" w:type="dxa"/>
            <w:shd w:val="clear" w:color="auto" w:fill="D9D9D9"/>
          </w:tcPr>
          <w:p>
            <w:pPr>
              <w:pStyle w:val="TableParagraph"/>
              <w:spacing w:before="192"/>
              <w:ind w:left="552"/>
              <w:rPr>
                <w:sz w:val="20"/>
              </w:rPr>
            </w:pPr>
            <w:r>
              <w:rPr>
                <w:sz w:val="20"/>
              </w:rPr>
              <w:t>Isu-isu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Strategis</w:t>
            </w:r>
          </w:p>
        </w:tc>
        <w:tc>
          <w:tcPr>
            <w:tcW w:w="2577" w:type="dxa"/>
            <w:shd w:val="clear" w:color="auto" w:fill="D9D9D9"/>
          </w:tcPr>
          <w:p>
            <w:pPr>
              <w:pStyle w:val="TableParagraph"/>
              <w:spacing w:before="192"/>
              <w:ind w:left="547"/>
              <w:rPr>
                <w:sz w:val="20"/>
              </w:rPr>
            </w:pPr>
            <w:r>
              <w:rPr>
                <w:sz w:val="20"/>
              </w:rPr>
              <w:t>Konsep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Pemikiran</w:t>
            </w:r>
          </w:p>
        </w:tc>
        <w:tc>
          <w:tcPr>
            <w:tcW w:w="2870" w:type="dxa"/>
            <w:shd w:val="clear" w:color="auto" w:fill="D9D9D9"/>
          </w:tcPr>
          <w:p>
            <w:pPr>
              <w:pStyle w:val="TableParagraph"/>
              <w:spacing w:before="192"/>
              <w:ind w:left="613"/>
              <w:rPr>
                <w:sz w:val="20"/>
              </w:rPr>
            </w:pPr>
            <w:r>
              <w:rPr>
                <w:sz w:val="20"/>
              </w:rPr>
              <w:t>Pemecahan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Masalah</w:t>
            </w:r>
          </w:p>
        </w:tc>
        <w:tc>
          <w:tcPr>
            <w:tcW w:w="2473" w:type="dxa"/>
            <w:shd w:val="clear" w:color="auto" w:fill="D9D9D9"/>
          </w:tcPr>
          <w:p>
            <w:pPr>
              <w:pStyle w:val="TableParagraph"/>
              <w:spacing w:before="77"/>
              <w:ind w:left="789" w:right="530" w:hanging="238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Riset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Diperlukan</w:t>
            </w:r>
          </w:p>
        </w:tc>
      </w:tr>
      <w:tr>
        <w:trPr>
          <w:trHeight w:val="1783" w:hRule="atLeast"/>
        </w:trPr>
        <w:tc>
          <w:tcPr>
            <w:tcW w:w="3317" w:type="dxa"/>
            <w:vMerge w:val="restart"/>
          </w:tcPr>
          <w:p>
            <w:pPr>
              <w:pStyle w:val="TableParagraph"/>
              <w:spacing w:line="237" w:lineRule="auto"/>
              <w:ind w:left="108" w:right="663"/>
              <w:rPr>
                <w:sz w:val="20"/>
              </w:rPr>
            </w:pPr>
            <w:r>
              <w:rPr>
                <w:sz w:val="20"/>
              </w:rPr>
              <w:t>Teknik Informatika dan Teknik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Elektro</w:t>
            </w:r>
          </w:p>
        </w:tc>
        <w:tc>
          <w:tcPr>
            <w:tcW w:w="2400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Revolusi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4.0</w:t>
            </w:r>
          </w:p>
        </w:tc>
        <w:tc>
          <w:tcPr>
            <w:tcW w:w="2577" w:type="dxa"/>
          </w:tcPr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20"/>
              </w:rPr>
              <w:t>Dengan adanya revolusi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4.0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dibutuhkan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sistem cerdas yang dapat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membantu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pekerjaan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manusia agar lebih efektif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efisien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bidang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industri</w:t>
            </w:r>
          </w:p>
        </w:tc>
        <w:tc>
          <w:tcPr>
            <w:tcW w:w="2870" w:type="dxa"/>
          </w:tcPr>
          <w:p>
            <w:pPr>
              <w:pStyle w:val="TableParagraph"/>
              <w:ind w:left="107" w:right="111"/>
              <w:rPr>
                <w:i/>
                <w:sz w:val="20"/>
              </w:rPr>
            </w:pPr>
            <w:r>
              <w:rPr>
                <w:sz w:val="20"/>
              </w:rPr>
              <w:t>Otomatisasi sistem 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dukungan perangkat mobile,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object detection, object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recognition, sistem cerdas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berbasis Internet of Things (IoT)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komputasi awan </w:t>
            </w:r>
            <w:r>
              <w:rPr>
                <w:i/>
                <w:sz w:val="20"/>
              </w:rPr>
              <w:t>(Cloud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Computing).</w:t>
            </w:r>
          </w:p>
        </w:tc>
        <w:tc>
          <w:tcPr>
            <w:tcW w:w="2473" w:type="dxa"/>
          </w:tcPr>
          <w:p>
            <w:pPr>
              <w:pStyle w:val="TableParagraph"/>
              <w:ind w:left="110" w:right="115"/>
              <w:rPr>
                <w:sz w:val="20"/>
              </w:rPr>
            </w:pPr>
            <w:r>
              <w:rPr>
                <w:sz w:val="20"/>
              </w:rPr>
              <w:t>Smart Mobile Application,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Smart System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Development, Cloud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Application Development,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Cloud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Application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Platform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</w:tr>
      <w:tr>
        <w:trPr>
          <w:trHeight w:val="1837" w:hRule="atLeast"/>
        </w:trPr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Teknologi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  <w:tc>
          <w:tcPr>
            <w:tcW w:w="2577" w:type="dxa"/>
          </w:tcPr>
          <w:p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sz w:val="20"/>
              </w:rPr>
              <w:t>Data yang semakin banyak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volumenya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semakin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besar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membutuhkan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teknologi yang mampu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mengolah,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menganalisa,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serta menyajikannya dalam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bentuk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bermanfaat</w:t>
            </w:r>
          </w:p>
        </w:tc>
        <w:tc>
          <w:tcPr>
            <w:tcW w:w="2870" w:type="dxa"/>
          </w:tcPr>
          <w:p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z w:val="20"/>
              </w:rPr>
              <w:t>Sistem untuk memahami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pola/tren data untuk menunjang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depan,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sistem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peramalan/prediksi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menerapkan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kecerdasan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buatan</w:t>
            </w:r>
          </w:p>
        </w:tc>
        <w:tc>
          <w:tcPr>
            <w:tcW w:w="2473" w:type="dxa"/>
          </w:tcPr>
          <w:p>
            <w:pPr>
              <w:pStyle w:val="TableParagraph"/>
              <w:ind w:left="110" w:right="288"/>
              <w:rPr>
                <w:sz w:val="20"/>
              </w:rPr>
            </w:pPr>
            <w:r>
              <w:rPr>
                <w:sz w:val="20"/>
              </w:rPr>
              <w:t>Sistem penunjang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didukung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oleh data analitik, sistem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peramalan 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kecerdasan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buatan.</w:t>
            </w:r>
          </w:p>
        </w:tc>
      </w:tr>
      <w:tr>
        <w:trPr>
          <w:trHeight w:val="1840" w:hRule="atLeast"/>
        </w:trPr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ind w:left="108" w:right="163"/>
              <w:rPr>
                <w:sz w:val="20"/>
              </w:rPr>
            </w:pPr>
            <w:r>
              <w:rPr>
                <w:sz w:val="20"/>
              </w:rPr>
              <w:t>Pemanfaatan TIK dalam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pendidikan,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kesehatan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pemerintahan</w:t>
            </w:r>
          </w:p>
        </w:tc>
        <w:tc>
          <w:tcPr>
            <w:tcW w:w="2577" w:type="dxa"/>
          </w:tcPr>
          <w:p>
            <w:pPr>
              <w:pStyle w:val="TableParagraph"/>
              <w:ind w:left="108" w:right="191"/>
              <w:rPr>
                <w:sz w:val="20"/>
              </w:rPr>
            </w:pPr>
            <w:r>
              <w:rPr>
                <w:sz w:val="20"/>
              </w:rPr>
              <w:t>Sektor-sektor pendidikan,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kesehatan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pemerintahan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membutuhkan dukungan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TIK dalam peningkatan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 pelayanan kepada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masyarakat di era revolusi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4.0</w:t>
            </w:r>
          </w:p>
        </w:tc>
        <w:tc>
          <w:tcPr>
            <w:tcW w:w="2870" w:type="dxa"/>
          </w:tcPr>
          <w:p>
            <w:pPr>
              <w:pStyle w:val="TableParagraph"/>
              <w:spacing w:line="237" w:lineRule="auto"/>
              <w:ind w:left="107" w:right="425"/>
              <w:rPr>
                <w:sz w:val="20"/>
              </w:rPr>
            </w:pPr>
            <w:r>
              <w:rPr>
                <w:spacing w:val="-1"/>
                <w:sz w:val="20"/>
              </w:rPr>
              <w:t>E-government, </w:t>
            </w:r>
            <w:r>
              <w:rPr>
                <w:sz w:val="20"/>
              </w:rPr>
              <w:t>pembelajaran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daring,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e-health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system</w:t>
            </w:r>
          </w:p>
        </w:tc>
        <w:tc>
          <w:tcPr>
            <w:tcW w:w="2473" w:type="dxa"/>
          </w:tcPr>
          <w:p>
            <w:pPr>
              <w:pStyle w:val="TableParagraph"/>
              <w:ind w:left="110" w:right="241"/>
              <w:rPr>
                <w:i/>
                <w:sz w:val="20"/>
              </w:rPr>
            </w:pPr>
            <w:r>
              <w:rPr>
                <w:sz w:val="20"/>
              </w:rPr>
              <w:t>Sistem pelayanan publik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berbasis </w:t>
            </w:r>
            <w:r>
              <w:rPr>
                <w:i/>
                <w:sz w:val="20"/>
              </w:rPr>
              <w:t>open source,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sistem pembelajaran jarak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jauh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berbasis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source,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sistem informasi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manajemen 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kesehatan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berbasis </w:t>
            </w:r>
            <w:r>
              <w:rPr>
                <w:i/>
                <w:sz w:val="20"/>
              </w:rPr>
              <w:t>open</w:t>
            </w:r>
          </w:p>
          <w:p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source</w:t>
            </w:r>
          </w:p>
        </w:tc>
      </w:tr>
      <w:tr>
        <w:trPr>
          <w:trHeight w:val="1841" w:hRule="atLeast"/>
        </w:trPr>
        <w:tc>
          <w:tcPr>
            <w:tcW w:w="33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ind w:left="108" w:right="307"/>
              <w:rPr>
                <w:sz w:val="20"/>
              </w:rPr>
            </w:pPr>
            <w:r>
              <w:rPr>
                <w:sz w:val="20"/>
              </w:rPr>
              <w:t>Pemanfaatan TIK dalam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bisnis</w:t>
            </w:r>
          </w:p>
        </w:tc>
        <w:tc>
          <w:tcPr>
            <w:tcW w:w="2577" w:type="dxa"/>
          </w:tcPr>
          <w:p>
            <w:pPr>
              <w:pStyle w:val="TableParagraph"/>
              <w:ind w:left="108" w:right="246"/>
              <w:rPr>
                <w:sz w:val="20"/>
              </w:rPr>
            </w:pPr>
            <w:r>
              <w:rPr>
                <w:sz w:val="20"/>
              </w:rPr>
              <w:t>TIK dalam bisnis dapat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dimanfaatkan mulai dari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sektor hulu ke hilir,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meningkatkan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proses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bisnis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menjadi lebih efektif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efisien</w:t>
            </w:r>
          </w:p>
        </w:tc>
        <w:tc>
          <w:tcPr>
            <w:tcW w:w="2870" w:type="dxa"/>
          </w:tcPr>
          <w:p>
            <w:pPr>
              <w:pStyle w:val="TableParagraph"/>
              <w:ind w:left="107" w:right="478"/>
              <w:rPr>
                <w:sz w:val="20"/>
              </w:rPr>
            </w:pPr>
            <w:r>
              <w:rPr>
                <w:sz w:val="20"/>
              </w:rPr>
              <w:t>E-business, e-commerce,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enterprise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resource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  <w:tc>
          <w:tcPr>
            <w:tcW w:w="2473" w:type="dxa"/>
          </w:tcPr>
          <w:p>
            <w:pPr>
              <w:pStyle w:val="TableParagraph"/>
              <w:ind w:left="110" w:right="105"/>
              <w:rPr>
                <w:sz w:val="20"/>
              </w:rPr>
            </w:pPr>
            <w:r>
              <w:rPr>
                <w:i/>
                <w:sz w:val="20"/>
              </w:rPr>
              <w:t>Enterprise Resource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Planning. </w:t>
            </w:r>
            <w:r>
              <w:rPr>
                <w:sz w:val="20"/>
              </w:rPr>
              <w:t>Sistem informasi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manajemen bisnis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meliputi stok bahan baku,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proses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produksi,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pengendali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mutu, hingga pemasaran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Sistem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informasi</w:t>
            </w:r>
          </w:p>
          <w:p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manajemen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UMKM.</w:t>
            </w:r>
          </w:p>
        </w:tc>
      </w:tr>
    </w:tbl>
    <w:p>
      <w:pPr>
        <w:spacing w:after="0" w:line="217" w:lineRule="exact"/>
        <w:rPr>
          <w:sz w:val="20"/>
        </w:rPr>
        <w:sectPr>
          <w:pgSz w:w="15840" w:h="12240" w:orient="landscape"/>
          <w:pgMar w:header="0" w:footer="964" w:top="1140" w:bottom="1280" w:left="1380" w:right="20"/>
        </w:sectPr>
      </w:pPr>
    </w:p>
    <w:p>
      <w:pPr>
        <w:pStyle w:val="Heading1"/>
        <w:ind w:left="1681" w:right="1191"/>
      </w:pPr>
      <w:r>
        <w:rPr/>
        <w:t>BAB</w:t>
      </w:r>
      <w:r>
        <w:rPr>
          <w:spacing w:val="-1"/>
        </w:rPr>
        <w:t> </w:t>
      </w:r>
      <w:r>
        <w:rPr/>
        <w:t>VII</w:t>
      </w:r>
    </w:p>
    <w:p>
      <w:pPr>
        <w:spacing w:before="161"/>
        <w:ind w:left="1681" w:right="1191" w:firstLine="0"/>
        <w:jc w:val="center"/>
        <w:rPr>
          <w:b/>
          <w:sz w:val="28"/>
        </w:rPr>
      </w:pPr>
      <w:r>
        <w:rPr>
          <w:b/>
          <w:sz w:val="28"/>
        </w:rPr>
        <w:t>PELAKSANAAN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RENCANA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INDUK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PENELITIAN</w:t>
      </w:r>
    </w:p>
    <w:p>
      <w:pPr>
        <w:pStyle w:val="BodyText"/>
        <w:rPr>
          <w:b/>
          <w:sz w:val="30"/>
        </w:rPr>
      </w:pPr>
    </w:p>
    <w:p>
      <w:pPr>
        <w:pStyle w:val="Heading2"/>
        <w:numPr>
          <w:ilvl w:val="1"/>
          <w:numId w:val="110"/>
        </w:numPr>
        <w:tabs>
          <w:tab w:pos="741" w:val="left" w:leader="none"/>
        </w:tabs>
        <w:spacing w:line="240" w:lineRule="auto" w:before="232" w:after="0"/>
        <w:ind w:left="740" w:right="0" w:hanging="421"/>
        <w:jc w:val="both"/>
      </w:pPr>
      <w:bookmarkStart w:name="_TOC_250003" w:id="31"/>
      <w:r>
        <w:rPr/>
        <w:t>Kategori</w:t>
      </w:r>
      <w:r>
        <w:rPr>
          <w:spacing w:val="-1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Ubhara</w:t>
      </w:r>
      <w:r>
        <w:rPr>
          <w:spacing w:val="-3"/>
        </w:rPr>
        <w:t> </w:t>
      </w:r>
      <w:bookmarkEnd w:id="31"/>
      <w:r>
        <w:rPr/>
        <w:t>Surabaya</w:t>
      </w:r>
    </w:p>
    <w:p>
      <w:pPr>
        <w:pStyle w:val="BodyText"/>
        <w:spacing w:line="360" w:lineRule="auto" w:before="132"/>
        <w:ind w:left="320" w:right="105" w:firstLine="667"/>
        <w:jc w:val="both"/>
      </w:pPr>
      <w:r>
        <w:rPr/>
        <w:t>Proses pelaksanaan Rencana Induk Penelitian ini sebetulnya dilatarbelakangi oleh</w:t>
      </w:r>
      <w:r>
        <w:rPr>
          <w:spacing w:val="1"/>
        </w:rPr>
        <w:t> </w:t>
      </w:r>
      <w:r>
        <w:rPr/>
        <w:t>ketamakan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makhluk</w:t>
      </w:r>
      <w:r>
        <w:rPr>
          <w:spacing w:val="1"/>
        </w:rPr>
        <w:t> </w:t>
      </w:r>
      <w:r>
        <w:rPr/>
        <w:t>ekonomis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berbagai</w:t>
      </w:r>
      <w:r>
        <w:rPr>
          <w:spacing w:val="-57"/>
        </w:rPr>
        <w:t> </w:t>
      </w:r>
      <w:r>
        <w:rPr/>
        <w:t>ketidakseimbangan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penghidupannya.</w:t>
      </w:r>
      <w:r>
        <w:rPr>
          <w:spacing w:val="1"/>
        </w:rPr>
        <w:t> </w:t>
      </w:r>
      <w:r>
        <w:rPr/>
        <w:t>Ketidakseimbangan</w:t>
      </w:r>
      <w:r>
        <w:rPr>
          <w:spacing w:val="1"/>
        </w:rPr>
        <w:t> </w:t>
      </w:r>
      <w:r>
        <w:rPr/>
        <w:t>perikehidupan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berakibat pada ketidakseimbangan alam. Alam sebagai objek yang harus dijaga, dilindungi,</w:t>
      </w:r>
      <w:r>
        <w:rPr>
          <w:spacing w:val="1"/>
        </w:rPr>
        <w:t> </w:t>
      </w:r>
      <w:r>
        <w:rPr/>
        <w:t>dan sekaligus dimanfaatkan untuk kepentingan manusia, telah diperlakukan secara tidak adil</w:t>
      </w:r>
      <w:r>
        <w:rPr>
          <w:spacing w:val="-57"/>
        </w:rPr>
        <w:t> </w:t>
      </w:r>
      <w:r>
        <w:rPr/>
        <w:t>oleh manusia itu sendiri. Akibatnya alam telah menjadi korban dari keserakahan manusia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memenuhi hasrat ekonomis.</w:t>
      </w:r>
    </w:p>
    <w:p>
      <w:pPr>
        <w:pStyle w:val="BodyText"/>
        <w:spacing w:line="360" w:lineRule="auto" w:before="2"/>
        <w:ind w:left="320" w:right="105" w:firstLine="720"/>
        <w:jc w:val="both"/>
      </w:pPr>
      <w:r>
        <w:rPr/>
        <w:t>Keserakahan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membahayakan biosfer dan kehidupan manusia, sehingga dalam bentuk-bentuk yang sangat</w:t>
      </w:r>
      <w:r>
        <w:rPr>
          <w:spacing w:val="1"/>
        </w:rPr>
        <w:t> </w:t>
      </w:r>
      <w:r>
        <w:rPr/>
        <w:t>mengejutkan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dekat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dikendalikan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(</w:t>
      </w:r>
      <w:r>
        <w:rPr>
          <w:i/>
        </w:rPr>
        <w:t>irreversible</w:t>
      </w:r>
      <w:r>
        <w:rPr/>
        <w:t>).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pemanasan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yang terus</w:t>
      </w:r>
      <w:r>
        <w:rPr>
          <w:spacing w:val="-57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cuaca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ekstrim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membawa</w:t>
      </w:r>
      <w:r>
        <w:rPr>
          <w:spacing w:val="1"/>
        </w:rPr>
        <w:t> </w:t>
      </w:r>
      <w:r>
        <w:rPr/>
        <w:t>kehancuran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pusat-pusat populasi yang sebelumnya stabil serta kehancuran pada industri khususnya skala</w:t>
      </w:r>
      <w:r>
        <w:rPr>
          <w:spacing w:val="-57"/>
        </w:rPr>
        <w:t> </w:t>
      </w:r>
      <w:r>
        <w:rPr/>
        <w:t>kecil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berkembang</w:t>
      </w:r>
      <w:r>
        <w:rPr>
          <w:spacing w:val="-1"/>
        </w:rPr>
        <w:t> </w:t>
      </w:r>
      <w:r>
        <w:rPr/>
        <w:t>dalam pusatpusat populasi itu.</w:t>
      </w:r>
    </w:p>
    <w:p>
      <w:pPr>
        <w:pStyle w:val="BodyText"/>
        <w:spacing w:line="360" w:lineRule="auto"/>
        <w:ind w:left="320" w:right="103" w:firstLine="720"/>
        <w:jc w:val="both"/>
      </w:pPr>
      <w:r>
        <w:rPr/>
        <w:t>Fenomena di atas merupakan masalah serius yaitu masalah kelangsungan hidup, dan</w:t>
      </w:r>
      <w:r>
        <w:rPr>
          <w:spacing w:val="1"/>
        </w:rPr>
        <w:t> </w:t>
      </w:r>
      <w:r>
        <w:rPr/>
        <w:t>masalah generasi yang akan datang yang perlu dipikirkan cara pemecahannya oleh semua</w:t>
      </w:r>
      <w:r>
        <w:rPr>
          <w:spacing w:val="1"/>
        </w:rPr>
        <w:t> </w:t>
      </w:r>
      <w:r>
        <w:rPr/>
        <w:t>pihak dan juga oleh semua disiplin ilmu. Uraian ini menggambarkan adanya persoalan besar</w:t>
      </w:r>
      <w:r>
        <w:rPr>
          <w:spacing w:val="-57"/>
        </w:rPr>
        <w:t> </w:t>
      </w:r>
      <w:r>
        <w:rPr/>
        <w:t>yang sedang melingkupi dua dimensi utama penopang kehidupan umat manusia, yaitu: (1)</w:t>
      </w:r>
      <w:r>
        <w:rPr>
          <w:spacing w:val="1"/>
        </w:rPr>
        <w:t> </w:t>
      </w:r>
      <w:r>
        <w:rPr/>
        <w:t>persoalan lingkungan (ekologis), dan (2) persoalan sosial-ekonomi dalam arti yang luas.</w:t>
      </w:r>
      <w:r>
        <w:rPr>
          <w:spacing w:val="1"/>
        </w:rPr>
        <w:t> </w:t>
      </w:r>
      <w:r>
        <w:rPr/>
        <w:t>Persoalan tidak akan selesai hanya dengan penanganan secara parsial dan reaktif saja, tetapi</w:t>
      </w:r>
      <w:r>
        <w:rPr>
          <w:spacing w:val="1"/>
        </w:rPr>
        <w:t> </w:t>
      </w:r>
      <w:r>
        <w:rPr/>
        <w:t>memerlukan suatu penanganan secara terencana, menyeluruh dan simultan dari berbagai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lintas</w:t>
      </w:r>
      <w:r>
        <w:rPr>
          <w:spacing w:val="1"/>
        </w:rPr>
        <w:t> </w:t>
      </w:r>
      <w:r>
        <w:rPr/>
        <w:t>sektoral.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keilmuan</w:t>
      </w:r>
      <w:r>
        <w:rPr>
          <w:spacing w:val="1"/>
        </w:rPr>
        <w:t> </w:t>
      </w:r>
      <w:r>
        <w:rPr/>
        <w:t>misalnya,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multidisipliner. Persoalan ini hanya dapat diatasi dengan cara berupaya menyentuh akar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menyeluruh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berkelanjutan.</w:t>
      </w:r>
      <w:r>
        <w:rPr>
          <w:spacing w:val="1"/>
        </w:rPr>
        <w:t> </w:t>
      </w:r>
      <w:r>
        <w:rPr/>
        <w:t>Mendasarkan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persoalan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dirumuskan di atas, maka Universitas Bhayangkara Surabaya memiliki 3 jenis penelitian</w:t>
      </w:r>
      <w:r>
        <w:rPr>
          <w:spacing w:val="1"/>
        </w:rPr>
        <w:t> </w:t>
      </w:r>
      <w:r>
        <w:rPr/>
        <w:t>yaitu</w:t>
      </w:r>
      <w:r>
        <w:rPr>
          <w:spacing w:val="33"/>
        </w:rPr>
        <w:t> </w:t>
      </w:r>
      <w:r>
        <w:rPr/>
        <w:t>(1)</w:t>
      </w:r>
      <w:r>
        <w:rPr>
          <w:spacing w:val="32"/>
        </w:rPr>
        <w:t> </w:t>
      </w:r>
      <w:r>
        <w:rPr/>
        <w:t>Penelitian</w:t>
      </w:r>
      <w:r>
        <w:rPr>
          <w:spacing w:val="33"/>
        </w:rPr>
        <w:t> </w:t>
      </w:r>
      <w:r>
        <w:rPr/>
        <w:t>Fundamental;</w:t>
      </w:r>
      <w:r>
        <w:rPr>
          <w:spacing w:val="34"/>
        </w:rPr>
        <w:t> </w:t>
      </w:r>
      <w:r>
        <w:rPr/>
        <w:t>(2)</w:t>
      </w:r>
      <w:r>
        <w:rPr>
          <w:spacing w:val="31"/>
        </w:rPr>
        <w:t> </w:t>
      </w:r>
      <w:r>
        <w:rPr/>
        <w:t>Penelitian</w:t>
      </w:r>
      <w:r>
        <w:rPr>
          <w:spacing w:val="33"/>
        </w:rPr>
        <w:t> </w:t>
      </w:r>
      <w:r>
        <w:rPr/>
        <w:t>Aplikatif</w:t>
      </w:r>
      <w:r>
        <w:rPr>
          <w:spacing w:val="33"/>
        </w:rPr>
        <w:t> </w:t>
      </w:r>
      <w:r>
        <w:rPr/>
        <w:t>kreatif</w:t>
      </w:r>
      <w:r>
        <w:rPr>
          <w:spacing w:val="32"/>
        </w:rPr>
        <w:t> </w:t>
      </w:r>
      <w:r>
        <w:rPr/>
        <w:t>dan</w:t>
      </w:r>
      <w:r>
        <w:rPr>
          <w:spacing w:val="33"/>
        </w:rPr>
        <w:t> </w:t>
      </w:r>
      <w:r>
        <w:rPr/>
        <w:t>(3)</w:t>
      </w:r>
      <w:r>
        <w:rPr>
          <w:spacing w:val="31"/>
        </w:rPr>
        <w:t> </w:t>
      </w:r>
      <w:r>
        <w:rPr/>
        <w:t>Penelitian</w:t>
      </w:r>
    </w:p>
    <w:p>
      <w:pPr>
        <w:spacing w:after="0" w:line="360" w:lineRule="auto"/>
        <w:jc w:val="both"/>
        <w:sectPr>
          <w:footerReference w:type="default" r:id="rId90"/>
          <w:pgSz w:w="12240" w:h="15840"/>
          <w:pgMar w:footer="1082" w:header="0" w:top="1500" w:bottom="1280" w:left="1720" w:right="1200"/>
        </w:sectPr>
      </w:pPr>
    </w:p>
    <w:p>
      <w:pPr>
        <w:pStyle w:val="BodyText"/>
        <w:spacing w:line="360" w:lineRule="auto" w:before="100"/>
        <w:ind w:left="320" w:right="110"/>
        <w:jc w:val="both"/>
      </w:pPr>
      <w:r>
        <w:rPr/>
        <w:t>Pemberdayaan Masyarakat. Sehubungan dengan hal tersebut, maka diperlukan penjelasan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penerapan masing-masing</w:t>
      </w:r>
      <w:r>
        <w:rPr>
          <w:spacing w:val="-3"/>
        </w:rPr>
        <w:t> </w:t>
      </w:r>
      <w:r>
        <w:rPr/>
        <w:t>penelitian sebagai berikut:</w:t>
      </w:r>
    </w:p>
    <w:p>
      <w:pPr>
        <w:pStyle w:val="ListParagraph"/>
        <w:numPr>
          <w:ilvl w:val="0"/>
          <w:numId w:val="111"/>
        </w:numPr>
        <w:tabs>
          <w:tab w:pos="748" w:val="left" w:leader="none"/>
        </w:tabs>
        <w:spacing w:line="240" w:lineRule="auto" w:before="0" w:after="0"/>
        <w:ind w:left="747" w:right="0" w:hanging="428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4"/>
          <w:sz w:val="24"/>
        </w:rPr>
        <w:t> </w:t>
      </w:r>
      <w:r>
        <w:rPr>
          <w:sz w:val="24"/>
        </w:rPr>
        <w:t>Fundamental</w:t>
      </w:r>
    </w:p>
    <w:p>
      <w:pPr>
        <w:pStyle w:val="BodyText"/>
        <w:spacing w:line="360" w:lineRule="auto" w:before="137"/>
        <w:ind w:left="747" w:right="101"/>
        <w:jc w:val="both"/>
      </w:pPr>
      <w:r>
        <w:rPr/>
        <w:t>Penelitian ini lebih menekankan pada peneliti yang memiliki keyakinan ontologis dan</w:t>
      </w:r>
      <w:r>
        <w:rPr>
          <w:spacing w:val="1"/>
        </w:rPr>
        <w:t> </w:t>
      </w:r>
      <w:r>
        <w:rPr/>
        <w:t>epistemologi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ilmiah.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perlu</w:t>
      </w:r>
      <w:r>
        <w:rPr>
          <w:spacing w:val="60"/>
        </w:rPr>
        <w:t> </w:t>
      </w:r>
      <w:r>
        <w:rPr/>
        <w:t>digarisbawahi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gejala,</w:t>
      </w:r>
      <w:r>
        <w:rPr>
          <w:spacing w:val="1"/>
        </w:rPr>
        <w:t> </w:t>
      </w:r>
      <w:r>
        <w:rPr/>
        <w:t>kaidah,</w:t>
      </w:r>
      <w:r>
        <w:rPr>
          <w:spacing w:val="1"/>
        </w:rPr>
        <w:t> </w:t>
      </w:r>
      <w:r>
        <w:rPr/>
        <w:t>teori,</w:t>
      </w:r>
      <w:r>
        <w:rPr>
          <w:spacing w:val="1"/>
        </w:rPr>
        <w:t> </w:t>
      </w:r>
      <w:r>
        <w:rPr/>
        <w:t>metode, model atau postulat baru sebagai dasar landasan berpikir atau pendukung suatu</w:t>
      </w:r>
      <w:r>
        <w:rPr>
          <w:spacing w:val="1"/>
        </w:rPr>
        <w:t> </w:t>
      </w:r>
      <w:r>
        <w:rPr/>
        <w:t>proses, teknologi dan lainlain yang ukuran indikatornya tidak berupa produk dalam</w:t>
      </w:r>
      <w:r>
        <w:rPr>
          <w:spacing w:val="1"/>
        </w:rPr>
        <w:t> </w:t>
      </w:r>
      <w:r>
        <w:rPr/>
        <w:t>waktu singkat melainkan berupa model ilmiah. Penekanan yang tinggi terhadap model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(landasan)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tumbuhnya</w:t>
      </w:r>
      <w:r>
        <w:rPr>
          <w:spacing w:val="1"/>
        </w:rPr>
        <w:t> </w:t>
      </w:r>
      <w:r>
        <w:rPr/>
        <w:t>penelitian aplikatif kreatif bagi para dosen Universitas Bhayangkara Surabaya di masa</w:t>
      </w:r>
      <w:r>
        <w:rPr>
          <w:spacing w:val="1"/>
        </w:rPr>
        <w:t> </w:t>
      </w:r>
      <w:r>
        <w:rPr/>
        <w:t>yang akan datang. Dengan demikian, maka penelitian lebih diarahkan sebagai pelapor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penemuan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IPTEK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kebaharuan,</w:t>
      </w:r>
      <w:r>
        <w:rPr>
          <w:spacing w:val="-57"/>
        </w:rPr>
        <w:t> </w:t>
      </w:r>
      <w:r>
        <w:rPr/>
        <w:t>sehingga dapat mengangkat citra Universitas Bhayangkara Surabaya di masa yang akan</w:t>
      </w:r>
      <w:r>
        <w:rPr>
          <w:spacing w:val="-57"/>
        </w:rPr>
        <w:t> </w:t>
      </w:r>
      <w:r>
        <w:rPr/>
        <w:t>datang</w:t>
      </w:r>
      <w:r>
        <w:rPr>
          <w:spacing w:val="-4"/>
        </w:rPr>
        <w:t> </w:t>
      </w:r>
      <w:r>
        <w:rPr/>
        <w:t>dan nama</w:t>
      </w:r>
      <w:r>
        <w:rPr>
          <w:spacing w:val="-1"/>
        </w:rPr>
        <w:t> </w:t>
      </w:r>
      <w:r>
        <w:rPr/>
        <w:t>baik daerah Jawa</w:t>
      </w:r>
      <w:r>
        <w:rPr>
          <w:spacing w:val="-2"/>
        </w:rPr>
        <w:t> </w:t>
      </w:r>
      <w:r>
        <w:rPr/>
        <w:t>Timur.</w:t>
      </w:r>
    </w:p>
    <w:p>
      <w:pPr>
        <w:pStyle w:val="ListParagraph"/>
        <w:numPr>
          <w:ilvl w:val="0"/>
          <w:numId w:val="111"/>
        </w:numPr>
        <w:tabs>
          <w:tab w:pos="748" w:val="left" w:leader="none"/>
        </w:tabs>
        <w:spacing w:line="240" w:lineRule="auto" w:before="1" w:after="0"/>
        <w:ind w:left="747" w:right="0" w:hanging="428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3"/>
          <w:sz w:val="24"/>
        </w:rPr>
        <w:t> </w:t>
      </w:r>
      <w:r>
        <w:rPr>
          <w:sz w:val="24"/>
        </w:rPr>
        <w:t>Terapan</w:t>
      </w:r>
    </w:p>
    <w:p>
      <w:pPr>
        <w:pStyle w:val="BodyText"/>
        <w:spacing w:line="360" w:lineRule="auto" w:before="139"/>
        <w:ind w:left="747" w:right="104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60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(IPTEK)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 seni budaya, sehingga dapat memicu perkembangan (inovasi) teknologi</w:t>
      </w:r>
      <w:r>
        <w:rPr>
          <w:spacing w:val="1"/>
        </w:rPr>
        <w:t> </w:t>
      </w:r>
      <w:r>
        <w:rPr/>
        <w:t>dan industri, perkembangan seni dan budaya, dan bermanfaat untuk menyelesaikan</w:t>
      </w:r>
      <w:r>
        <w:rPr>
          <w:spacing w:val="1"/>
        </w:rPr>
        <w:t> </w:t>
      </w:r>
      <w:r>
        <w:rPr/>
        <w:t>masalah-masalah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yang kontekstual.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 bisa</w:t>
      </w:r>
      <w:r>
        <w:rPr>
          <w:spacing w:val="1"/>
        </w:rPr>
        <w:t> </w:t>
      </w:r>
      <w:r>
        <w:rPr/>
        <w:t>diarahkan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menyempurnakan</w:t>
      </w:r>
      <w:r>
        <w:rPr>
          <w:spacing w:val="1"/>
        </w:rPr>
        <w:t> </w:t>
      </w:r>
      <w:r>
        <w:rPr/>
        <w:t>hasil-hasil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atau</w:t>
      </w:r>
      <w:r>
        <w:rPr>
          <w:spacing w:val="6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disiapkan</w:t>
      </w:r>
      <w:r>
        <w:rPr>
          <w:spacing w:val="-1"/>
        </w:rPr>
        <w:t> </w:t>
      </w:r>
      <w:r>
        <w:rPr/>
        <w:t>menjadi</w:t>
      </w:r>
      <w:r>
        <w:rPr>
          <w:spacing w:val="-1"/>
        </w:rPr>
        <w:t> </w:t>
      </w:r>
      <w:r>
        <w:rPr/>
        <w:t>produk</w:t>
      </w:r>
      <w:r>
        <w:rPr>
          <w:spacing w:val="-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nilai</w:t>
      </w:r>
      <w:r>
        <w:rPr>
          <w:spacing w:val="-1"/>
        </w:rPr>
        <w:t> </w:t>
      </w:r>
      <w:r>
        <w:rPr/>
        <w:t>komersial.</w:t>
      </w:r>
    </w:p>
    <w:p>
      <w:pPr>
        <w:pStyle w:val="ListParagraph"/>
        <w:numPr>
          <w:ilvl w:val="0"/>
          <w:numId w:val="111"/>
        </w:numPr>
        <w:tabs>
          <w:tab w:pos="748" w:val="left" w:leader="none"/>
        </w:tabs>
        <w:spacing w:line="275" w:lineRule="exact" w:before="0" w:after="0"/>
        <w:ind w:left="747" w:right="0" w:hanging="428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4"/>
          <w:sz w:val="24"/>
        </w:rPr>
        <w:t> </w:t>
      </w:r>
      <w:r>
        <w:rPr>
          <w:sz w:val="24"/>
        </w:rPr>
        <w:t>Pemberdayaan</w:t>
      </w:r>
      <w:r>
        <w:rPr>
          <w:spacing w:val="-2"/>
          <w:sz w:val="24"/>
        </w:rPr>
        <w:t> </w:t>
      </w:r>
      <w:r>
        <w:rPr>
          <w:sz w:val="24"/>
        </w:rPr>
        <w:t>Masyarakat</w:t>
      </w:r>
    </w:p>
    <w:p>
      <w:pPr>
        <w:pStyle w:val="BodyText"/>
        <w:spacing w:line="360" w:lineRule="auto" w:before="137"/>
        <w:ind w:left="747" w:right="106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diarahkan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penyejahteraan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peralatan/alat</w:t>
      </w:r>
      <w:r>
        <w:rPr>
          <w:spacing w:val="1"/>
        </w:rPr>
        <w:t> </w:t>
      </w:r>
      <w:r>
        <w:rPr/>
        <w:t>bantu,</w:t>
      </w:r>
      <w:r>
        <w:rPr>
          <w:spacing w:val="1"/>
        </w:rPr>
        <w:t> </w:t>
      </w:r>
      <w:r>
        <w:rPr/>
        <w:t>mesin, software, sistem, sarana &amp; prasarana, dan lain-lain. Penelitian ini dilakukan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perwujudan kepedulian Ubhara</w:t>
      </w:r>
      <w:r>
        <w:rPr>
          <w:spacing w:val="-2"/>
        </w:rPr>
        <w:t> </w:t>
      </w:r>
      <w:r>
        <w:rPr/>
        <w:t>terhadap</w:t>
      </w:r>
      <w:r>
        <w:rPr>
          <w:spacing w:val="2"/>
        </w:rPr>
        <w:t> </w:t>
      </w:r>
      <w:r>
        <w:rPr/>
        <w:t>masyarakat.</w:t>
      </w:r>
    </w:p>
    <w:p>
      <w:pPr>
        <w:spacing w:after="0" w:line="360" w:lineRule="auto"/>
        <w:jc w:val="both"/>
        <w:sectPr>
          <w:pgSz w:w="12240" w:h="15840"/>
          <w:pgMar w:header="0" w:footer="1082" w:top="1500" w:bottom="1280" w:left="1720" w:right="1200"/>
        </w:sectPr>
      </w:pPr>
    </w:p>
    <w:p>
      <w:pPr>
        <w:pStyle w:val="BodyText"/>
        <w:spacing w:line="360" w:lineRule="auto" w:before="100"/>
        <w:ind w:left="320" w:right="100" w:firstLine="708"/>
        <w:jc w:val="both"/>
      </w:pPr>
      <w:r>
        <w:rPr/>
        <w:t>Kerjasama penelitian dengan pihak luar dapat berupa </w:t>
      </w:r>
      <w:r>
        <w:rPr>
          <w:i/>
        </w:rPr>
        <w:t>joint research </w:t>
      </w:r>
      <w:r>
        <w:rPr/>
        <w:t>maupun 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Ubhara</w:t>
      </w:r>
      <w:r>
        <w:rPr>
          <w:spacing w:val="60"/>
        </w:rPr>
        <w:t> </w:t>
      </w:r>
      <w:r>
        <w:rPr/>
        <w:t>di</w:t>
      </w:r>
      <w:r>
        <w:rPr>
          <w:spacing w:val="1"/>
        </w:rPr>
        <w:t> </w:t>
      </w:r>
      <w:r>
        <w:rPr/>
        <w:t>antaranya adalah perguruan tinggi dalam dan luar Bhayangkara serta badan pemerintah</w:t>
      </w:r>
      <w:r>
        <w:rPr>
          <w:spacing w:val="1"/>
        </w:rPr>
        <w:t> </w:t>
      </w:r>
      <w:r>
        <w:rPr/>
        <w:t>seperti litbangda, pemprov, pemkab, pemkot, dan pihak swasta seperti industri.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pendanaan penelitian berasal dari internal dan eksternal Ubhara. Pendanaan internal dibagi</w:t>
      </w:r>
      <w:r>
        <w:rPr>
          <w:spacing w:val="1"/>
        </w:rPr>
        <w:t> </w:t>
      </w:r>
      <w:r>
        <w:rPr/>
        <w:t>menjadi 3 kategori berdasarkan besaran dana yang diberikan, yaitu Penelitian Dosen Pemula</w:t>
      </w:r>
      <w:r>
        <w:rPr>
          <w:spacing w:val="-57"/>
        </w:rPr>
        <w:t> </w:t>
      </w:r>
      <w:r>
        <w:rPr/>
        <w:t>dengan alokasi dana di tingkat perguruan tinggi (dianggarkan oleh Yayasan melalui Pos</w:t>
      </w:r>
      <w:r>
        <w:rPr>
          <w:spacing w:val="1"/>
        </w:rPr>
        <w:t> </w:t>
      </w:r>
      <w:r>
        <w:rPr/>
        <w:t>Anggaran LPPM). Dengan ditetapkannya fokus penelitian level perguruan tinggi, maka</w:t>
      </w:r>
      <w:r>
        <w:rPr>
          <w:spacing w:val="1"/>
        </w:rPr>
        <w:t> </w:t>
      </w:r>
      <w:r>
        <w:rPr/>
        <w:t>Ubhara berkomitmen untuk meningkatkan anggaran penelitian khususnya untuk mendukung</w:t>
      </w:r>
      <w:r>
        <w:rPr>
          <w:spacing w:val="-57"/>
        </w:rPr>
        <w:t> </w:t>
      </w:r>
      <w:r>
        <w:rPr/>
        <w:t>penelitianpenelitian</w:t>
      </w:r>
      <w:r>
        <w:rPr>
          <w:spacing w:val="3"/>
        </w:rPr>
        <w:t> </w:t>
      </w:r>
      <w:r>
        <w:rPr/>
        <w:t>yang menjadi unggulan/fokus</w:t>
      </w:r>
      <w:r>
        <w:rPr>
          <w:spacing w:val="1"/>
        </w:rPr>
        <w:t> </w:t>
      </w:r>
      <w:r>
        <w:rPr/>
        <w:t>lembaga.</w:t>
      </w:r>
    </w:p>
    <w:p>
      <w:pPr>
        <w:pStyle w:val="BodyText"/>
        <w:spacing w:line="360" w:lineRule="auto" w:before="1"/>
        <w:ind w:left="320" w:right="104" w:firstLine="708"/>
        <w:jc w:val="both"/>
      </w:pPr>
      <w:r>
        <w:rPr/>
        <w:t>Universitas juga mendorong para dosen untuk berkompetisi dalam perolehan dana</w:t>
      </w:r>
      <w:r>
        <w:rPr>
          <w:spacing w:val="1"/>
        </w:rPr>
        <w:t> </w:t>
      </w:r>
      <w:r>
        <w:rPr/>
        <w:t>penelitian eksternal. Sumber pendanaan penelitian eksternal ini antara lain Ditjen Dikti,</w:t>
      </w:r>
      <w:r>
        <w:rPr>
          <w:spacing w:val="1"/>
        </w:rPr>
        <w:t> </w:t>
      </w:r>
      <w:r>
        <w:rPr/>
        <w:t>Menristek, Toray, Ford Foundation, Asia-Link, industri, dan lain-lain. Untuk meningkatkan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kompetisi</w:t>
      </w:r>
      <w:r>
        <w:rPr>
          <w:spacing w:val="1"/>
        </w:rPr>
        <w:t> </w:t>
      </w:r>
      <w:r>
        <w:rPr/>
        <w:t>dosen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memenangkan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eksternal,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menyelenggarakan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61"/>
        </w:rPr>
        <w:t> </w:t>
      </w:r>
      <w:r>
        <w:rPr/>
        <w:t>telah</w:t>
      </w:r>
      <w:r>
        <w:rPr>
          <w:spacing w:val="-57"/>
        </w:rPr>
        <w:t> </w:t>
      </w:r>
      <w:r>
        <w:rPr/>
        <w:t>membuahkan hasil diperolehnya grant eksternal. Dana penelitian Universitas Bhayangkara</w:t>
      </w:r>
      <w:r>
        <w:rPr>
          <w:spacing w:val="1"/>
        </w:rPr>
        <w:t> </w:t>
      </w:r>
      <w:r>
        <w:rPr/>
        <w:t>terbanyak</w:t>
      </w:r>
      <w:r>
        <w:rPr>
          <w:spacing w:val="-1"/>
        </w:rPr>
        <w:t> </w:t>
      </w:r>
      <w:r>
        <w:rPr/>
        <w:t>diperoleh dari Ditjen Dikti.</w:t>
      </w:r>
    </w:p>
    <w:p>
      <w:pPr>
        <w:pStyle w:val="BodyText"/>
        <w:spacing w:line="360" w:lineRule="auto"/>
        <w:ind w:left="320" w:right="107" w:firstLine="708"/>
        <w:jc w:val="both"/>
      </w:pPr>
      <w:r>
        <w:rPr/>
        <w:t>Pengelolaan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LPPM.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 Dosen Pemula, proses seleksi proposal penelitian dilakukan melalui presentasi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dihadapan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Reviewer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anggotanya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LPPM.</w:t>
      </w:r>
      <w:r>
        <w:rPr>
          <w:spacing w:val="-57"/>
        </w:rPr>
        <w:t> </w:t>
      </w:r>
      <w:r>
        <w:rPr/>
        <w:t>Proposal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dipandang</w:t>
      </w:r>
      <w:r>
        <w:rPr>
          <w:spacing w:val="1"/>
        </w:rPr>
        <w:t> </w:t>
      </w:r>
      <w:r>
        <w:rPr/>
        <w:t>berkualitas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persetujuan</w:t>
      </w:r>
      <w:r>
        <w:rPr>
          <w:spacing w:val="1"/>
        </w:rPr>
        <w:t> </w:t>
      </w:r>
      <w:r>
        <w:rPr/>
        <w:t>pendanaan.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mengkoordinasi</w:t>
      </w:r>
      <w:r>
        <w:rPr>
          <w:spacing w:val="1"/>
        </w:rPr>
        <w:t> </w:t>
      </w:r>
      <w:r>
        <w:rPr/>
        <w:t>kompetisi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mengundang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dosen/peneliti</w:t>
      </w:r>
      <w:r>
        <w:rPr>
          <w:spacing w:val="1"/>
        </w:rPr>
        <w:t> </w:t>
      </w:r>
      <w:r>
        <w:rPr/>
        <w:t>dibawah naungan jurusan untuk mengajukan proposal. Sistem seleksi dilakukan oleh Tim</w:t>
      </w:r>
      <w:r>
        <w:rPr>
          <w:spacing w:val="1"/>
        </w:rPr>
        <w:t> </w:t>
      </w:r>
      <w:r>
        <w:rPr/>
        <w:t>Reviewer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anggotanya</w:t>
      </w:r>
      <w:r>
        <w:rPr>
          <w:spacing w:val="1"/>
        </w:rPr>
        <w:t> </w:t>
      </w:r>
      <w:r>
        <w:rPr/>
        <w:t>ditunjuk oleh</w:t>
      </w:r>
      <w:r>
        <w:rPr>
          <w:spacing w:val="1"/>
        </w:rPr>
        <w:t> </w:t>
      </w:r>
      <w:r>
        <w:rPr/>
        <w:t>LPPM.</w:t>
      </w:r>
    </w:p>
    <w:p>
      <w:pPr>
        <w:pStyle w:val="BodyText"/>
        <w:spacing w:line="360" w:lineRule="auto"/>
        <w:ind w:left="320" w:right="109" w:firstLine="708"/>
        <w:jc w:val="both"/>
      </w:pPr>
      <w:r>
        <w:rPr/>
        <w:t>Penelitian di Ubhara ditekankan pada aspek orisinalitas. Setiap penelitian yang telah</w:t>
      </w:r>
      <w:r>
        <w:rPr>
          <w:spacing w:val="1"/>
        </w:rPr>
        <w:t> </w:t>
      </w:r>
      <w:r>
        <w:rPr/>
        <w:t>selesai</w:t>
      </w:r>
      <w:r>
        <w:rPr>
          <w:spacing w:val="1"/>
        </w:rPr>
        <w:t> </w:t>
      </w:r>
      <w:r>
        <w:rPr/>
        <w:t>didorong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dipublikasikan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terakreditasi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internasional. LPPM memfasilitasi pengajuan perolehan HKI dan penyediaan dana untuk</w:t>
      </w:r>
      <w:r>
        <w:rPr>
          <w:spacing w:val="1"/>
        </w:rPr>
        <w:t> </w:t>
      </w:r>
      <w:r>
        <w:rPr/>
        <w:t>pengajuan</w:t>
      </w:r>
      <w:r>
        <w:rPr>
          <w:spacing w:val="1"/>
        </w:rPr>
        <w:t> </w:t>
      </w:r>
      <w:r>
        <w:rPr/>
        <w:t>HKI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lembaga.</w:t>
      </w:r>
      <w:r>
        <w:rPr>
          <w:spacing w:val="1"/>
        </w:rPr>
        <w:t> </w:t>
      </w:r>
      <w:r>
        <w:rPr/>
        <w:t>Pembagian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royalti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disepakati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terkait.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perencanaan,</w:t>
      </w:r>
      <w:r>
        <w:rPr>
          <w:spacing w:val="28"/>
        </w:rPr>
        <w:t> </w:t>
      </w:r>
      <w:r>
        <w:rPr/>
        <w:t>pelaksanaan</w:t>
      </w:r>
      <w:r>
        <w:rPr>
          <w:spacing w:val="28"/>
        </w:rPr>
        <w:t> </w:t>
      </w:r>
      <w:r>
        <w:rPr/>
        <w:t>penelitian</w:t>
      </w:r>
      <w:r>
        <w:rPr>
          <w:spacing w:val="28"/>
        </w:rPr>
        <w:t> </w:t>
      </w:r>
      <w:r>
        <w:rPr/>
        <w:t>maupun</w:t>
      </w:r>
      <w:r>
        <w:rPr>
          <w:spacing w:val="29"/>
        </w:rPr>
        <w:t> </w:t>
      </w:r>
      <w:r>
        <w:rPr/>
        <w:t>monitoring</w:t>
      </w:r>
      <w:r>
        <w:rPr>
          <w:spacing w:val="26"/>
        </w:rPr>
        <w:t> </w:t>
      </w:r>
      <w:r>
        <w:rPr/>
        <w:t>dan</w:t>
      </w:r>
      <w:r>
        <w:rPr>
          <w:spacing w:val="28"/>
        </w:rPr>
        <w:t> </w:t>
      </w:r>
      <w:r>
        <w:rPr/>
        <w:t>evaluasi</w:t>
      </w:r>
      <w:r>
        <w:rPr>
          <w:spacing w:val="30"/>
        </w:rPr>
        <w:t> </w:t>
      </w:r>
      <w:r>
        <w:rPr/>
        <w:t>(monev)</w:t>
      </w:r>
      <w:r>
        <w:rPr>
          <w:spacing w:val="28"/>
        </w:rPr>
        <w:t> </w:t>
      </w:r>
      <w:r>
        <w:rPr/>
        <w:t>difasilitasi</w:t>
      </w:r>
    </w:p>
    <w:p>
      <w:pPr>
        <w:spacing w:after="0" w:line="360" w:lineRule="auto"/>
        <w:jc w:val="both"/>
        <w:sectPr>
          <w:pgSz w:w="12240" w:h="15840"/>
          <w:pgMar w:header="0" w:footer="1082" w:top="1500" w:bottom="1280" w:left="1720" w:right="1200"/>
        </w:sectPr>
      </w:pPr>
    </w:p>
    <w:p>
      <w:pPr>
        <w:pStyle w:val="BodyText"/>
        <w:spacing w:line="360" w:lineRule="auto" w:before="100"/>
        <w:ind w:left="320"/>
      </w:pPr>
      <w:r>
        <w:rPr/>
        <w:t>oleh</w:t>
      </w:r>
      <w:r>
        <w:rPr>
          <w:spacing w:val="23"/>
        </w:rPr>
        <w:t> </w:t>
      </w:r>
      <w:r>
        <w:rPr/>
        <w:t>LPPM.</w:t>
      </w:r>
      <w:r>
        <w:rPr>
          <w:spacing w:val="22"/>
        </w:rPr>
        <w:t> </w:t>
      </w:r>
      <w:r>
        <w:rPr/>
        <w:t>Pada</w:t>
      </w:r>
      <w:r>
        <w:rPr>
          <w:spacing w:val="20"/>
        </w:rPr>
        <w:t> </w:t>
      </w:r>
      <w:r>
        <w:rPr/>
        <w:t>awal</w:t>
      </w:r>
      <w:r>
        <w:rPr>
          <w:spacing w:val="24"/>
        </w:rPr>
        <w:t> </w:t>
      </w:r>
      <w:r>
        <w:rPr/>
        <w:t>pengajuan</w:t>
      </w:r>
      <w:r>
        <w:rPr>
          <w:spacing w:val="21"/>
        </w:rPr>
        <w:t> </w:t>
      </w:r>
      <w:r>
        <w:rPr/>
        <w:t>proposal,</w:t>
      </w:r>
      <w:r>
        <w:rPr>
          <w:spacing w:val="22"/>
        </w:rPr>
        <w:t> </w:t>
      </w:r>
      <w:r>
        <w:rPr/>
        <w:t>proposal</w:t>
      </w:r>
      <w:r>
        <w:rPr>
          <w:spacing w:val="22"/>
        </w:rPr>
        <w:t> </w:t>
      </w:r>
      <w:r>
        <w:rPr/>
        <w:t>dipresentasikan</w:t>
      </w:r>
      <w:r>
        <w:rPr>
          <w:spacing w:val="23"/>
        </w:rPr>
        <w:t> </w:t>
      </w:r>
      <w:r>
        <w:rPr/>
        <w:t>dihadapan</w:t>
      </w:r>
      <w:r>
        <w:rPr>
          <w:spacing w:val="21"/>
        </w:rPr>
        <w:t> </w:t>
      </w:r>
      <w:r>
        <w:rPr/>
        <w:t>Tim</w:t>
      </w:r>
      <w:r>
        <w:rPr>
          <w:spacing w:val="-57"/>
        </w:rPr>
        <w:t> </w:t>
      </w:r>
      <w:r>
        <w:rPr/>
        <w:t>Reviewer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ditunjuk oleh</w:t>
      </w:r>
      <w:r>
        <w:rPr>
          <w:spacing w:val="2"/>
        </w:rPr>
        <w:t> </w:t>
      </w:r>
      <w:r>
        <w:rPr/>
        <w:t>LPPM.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110"/>
        </w:numPr>
        <w:tabs>
          <w:tab w:pos="741" w:val="left" w:leader="none"/>
        </w:tabs>
        <w:spacing w:line="240" w:lineRule="auto" w:before="0" w:after="0"/>
        <w:ind w:left="740" w:right="0" w:hanging="421"/>
        <w:jc w:val="both"/>
      </w:pPr>
      <w:bookmarkStart w:name="_TOC_250002" w:id="32"/>
      <w:r>
        <w:rPr/>
        <w:t>Publikasi</w:t>
      </w:r>
      <w:r>
        <w:rPr>
          <w:spacing w:val="-3"/>
        </w:rPr>
        <w:t> </w:t>
      </w:r>
      <w:r>
        <w:rPr/>
        <w:t>Hasil-Hasil</w:t>
      </w:r>
      <w:r>
        <w:rPr>
          <w:spacing w:val="-3"/>
        </w:rPr>
        <w:t> </w:t>
      </w:r>
      <w:bookmarkEnd w:id="32"/>
      <w:r>
        <w:rPr/>
        <w:t>Penelitian</w:t>
      </w:r>
    </w:p>
    <w:p>
      <w:pPr>
        <w:pStyle w:val="BodyText"/>
        <w:spacing w:line="360" w:lineRule="auto" w:before="134"/>
        <w:ind w:left="320" w:right="104" w:firstLine="708"/>
        <w:jc w:val="both"/>
      </w:pPr>
      <w:r>
        <w:rPr/>
        <w:t>Penelitian tidak membawa manfaat bagi pengetahuan dan masyarakat apabila tidak</w:t>
      </w:r>
      <w:r>
        <w:rPr>
          <w:spacing w:val="1"/>
        </w:rPr>
        <w:t> </w:t>
      </w:r>
      <w:r>
        <w:rPr/>
        <w:t>dipublikasikan. Ubhara Surabaya mendorong semua dosen untuk melakukan publikasi hasil</w:t>
      </w:r>
      <w:r>
        <w:rPr>
          <w:spacing w:val="1"/>
        </w:rPr>
        <w:t> </w:t>
      </w:r>
      <w:r>
        <w:rPr/>
        <w:t>penelitian. Publikasi</w:t>
      </w:r>
      <w:r>
        <w:rPr>
          <w:spacing w:val="1"/>
        </w:rPr>
        <w:t> </w:t>
      </w:r>
      <w:r>
        <w:rPr/>
        <w:t>dilakukan pada</w:t>
      </w:r>
      <w:r>
        <w:rPr>
          <w:spacing w:val="1"/>
        </w:rPr>
        <w:t> </w:t>
      </w:r>
      <w:r>
        <w:rPr/>
        <w:t>acara seminar. Selain itu publikasi juga 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berbobot,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(Sinta/Non-Sinta)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internasional (Scopus/Non-Scopus), dan proseding seminar internasional/nasional.</w:t>
      </w:r>
      <w:r>
        <w:rPr>
          <w:spacing w:val="1"/>
        </w:rPr>
        <w:t> </w:t>
      </w:r>
      <w:r>
        <w:rPr/>
        <w:t>Proporsi</w:t>
      </w:r>
      <w:r>
        <w:rPr>
          <w:spacing w:val="-57"/>
        </w:rPr>
        <w:t> </w:t>
      </w:r>
      <w:r>
        <w:rPr/>
        <w:t>jurnal internasional terindeks Scopus masih sedikit dan terus diupayakan peningkatannya.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Ubhara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workshop/pelatihan/klinik</w:t>
      </w:r>
      <w:r>
        <w:rPr>
          <w:spacing w:val="-57"/>
        </w:rPr>
        <w:t> </w:t>
      </w:r>
      <w:r>
        <w:rPr/>
        <w:t>penulisan artikel jurnal internasional terindeks Scopus. Selain publikasi pada jurnal maupun</w:t>
      </w:r>
      <w:r>
        <w:rPr>
          <w:spacing w:val="1"/>
        </w:rPr>
        <w:t> </w:t>
      </w:r>
      <w:r>
        <w:rPr/>
        <w:t>seminar internasional terindeks Scopus, Ubhara Surabaya juga mendorong publikasi dalam</w:t>
      </w:r>
      <w:r>
        <w:rPr>
          <w:spacing w:val="1"/>
        </w:rPr>
        <w:t> </w:t>
      </w:r>
      <w:r>
        <w:rPr/>
        <w:t>bentuk penulisan buku-ajar ber-ISBN. Hasil-hasil penelitian dituangkan dalam bentuk buku,</w:t>
      </w:r>
      <w:r>
        <w:rPr>
          <w:spacing w:val="-57"/>
        </w:rPr>
        <w:t> </w:t>
      </w:r>
      <w:r>
        <w:rPr/>
        <w:t>dimana kegiatan diharapakan menjadi kontribusi positif dalam memperkaya pengajaran.</w:t>
      </w:r>
      <w:r>
        <w:rPr>
          <w:spacing w:val="1"/>
        </w:rPr>
        <w:t> </w:t>
      </w:r>
      <w:r>
        <w:rPr/>
        <w:t>Pelajaran</w:t>
      </w:r>
      <w:r>
        <w:rPr>
          <w:spacing w:val="36"/>
        </w:rPr>
        <w:t> </w:t>
      </w:r>
      <w:r>
        <w:rPr/>
        <w:t>(</w:t>
      </w:r>
      <w:r>
        <w:rPr>
          <w:i/>
        </w:rPr>
        <w:t>lesson</w:t>
      </w:r>
      <w:r>
        <w:rPr>
          <w:i/>
          <w:spacing w:val="36"/>
        </w:rPr>
        <w:t> </w:t>
      </w:r>
      <w:r>
        <w:rPr>
          <w:i/>
        </w:rPr>
        <w:t>learned</w:t>
      </w:r>
      <w:r>
        <w:rPr/>
        <w:t>)</w:t>
      </w:r>
      <w:r>
        <w:rPr>
          <w:spacing w:val="37"/>
        </w:rPr>
        <w:t> </w:t>
      </w:r>
      <w:r>
        <w:rPr/>
        <w:t>yang</w:t>
      </w:r>
      <w:r>
        <w:rPr>
          <w:spacing w:val="33"/>
        </w:rPr>
        <w:t> </w:t>
      </w:r>
      <w:r>
        <w:rPr/>
        <w:t>diperoleh</w:t>
      </w:r>
      <w:r>
        <w:rPr>
          <w:spacing w:val="35"/>
        </w:rPr>
        <w:t> </w:t>
      </w:r>
      <w:r>
        <w:rPr/>
        <w:t>selama</w:t>
      </w:r>
      <w:r>
        <w:rPr>
          <w:spacing w:val="37"/>
        </w:rPr>
        <w:t> </w:t>
      </w:r>
      <w:r>
        <w:rPr/>
        <w:t>penelitian</w:t>
      </w:r>
      <w:r>
        <w:rPr>
          <w:spacing w:val="36"/>
        </w:rPr>
        <w:t> </w:t>
      </w:r>
      <w:r>
        <w:rPr/>
        <w:t>dituangkan</w:t>
      </w:r>
      <w:r>
        <w:rPr>
          <w:spacing w:val="38"/>
        </w:rPr>
        <w:t> </w:t>
      </w:r>
      <w:r>
        <w:rPr/>
        <w:t>baik</w:t>
      </w:r>
      <w:r>
        <w:rPr>
          <w:spacing w:val="36"/>
        </w:rPr>
        <w:t> </w:t>
      </w:r>
      <w:r>
        <w:rPr/>
        <w:t>dalam</w:t>
      </w:r>
      <w:r>
        <w:rPr>
          <w:spacing w:val="36"/>
        </w:rPr>
        <w:t> </w:t>
      </w:r>
      <w:r>
        <w:rPr/>
        <w:t>buku</w:t>
      </w:r>
      <w:r>
        <w:rPr>
          <w:spacing w:val="-58"/>
        </w:rPr>
        <w:t> </w:t>
      </w:r>
      <w:r>
        <w:rPr/>
        <w:t>ajar maupun dalam buku tuntunan praktis. Ubhara Surabaya memfasilitasi para dosen dalam</w:t>
      </w:r>
      <w:r>
        <w:rPr>
          <w:spacing w:val="-57"/>
        </w:rPr>
        <w:t> </w:t>
      </w:r>
      <w:r>
        <w:rPr/>
        <w:t>buku ajar ber-ISBN dan difasilitasi oleh rintisan pendirian lembaga non-struktural yaitu</w:t>
      </w:r>
      <w:r>
        <w:rPr>
          <w:spacing w:val="1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Bhayangkara Surabaya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line="360" w:lineRule="auto"/>
        <w:ind w:left="320" w:right="107" w:firstLine="708"/>
        <w:jc w:val="both"/>
      </w:pPr>
      <w:r>
        <w:rPr/>
        <w:t>Sejak tahun 2016 Ubhara Surabaya Ubhara Surabaya sudah memberikan insentif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dosen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mempublikasikan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terindeks</w:t>
      </w:r>
      <w:r>
        <w:rPr>
          <w:spacing w:val="1"/>
        </w:rPr>
        <w:t> </w:t>
      </w:r>
      <w:r>
        <w:rPr/>
        <w:t>Scopus/Non-Scopus,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terakreditasi</w:t>
      </w:r>
      <w:r>
        <w:rPr>
          <w:spacing w:val="1"/>
        </w:rPr>
        <w:t> </w:t>
      </w:r>
      <w:r>
        <w:rPr/>
        <w:t>Sinta/Non-Sinta,</w:t>
      </w:r>
      <w:r>
        <w:rPr>
          <w:spacing w:val="1"/>
        </w:rPr>
        <w:t> </w:t>
      </w:r>
      <w:r>
        <w:rPr/>
        <w:t>makalah</w:t>
      </w:r>
      <w:r>
        <w:rPr>
          <w:spacing w:val="1"/>
        </w:rPr>
        <w:t> </w:t>
      </w:r>
      <w:r>
        <w:rPr/>
        <w:t>seminar internasional/nasional, dan buku-ajar ber-ISBN. Tujuan kegiatan ini adalah untuk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dosen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berkarya</w:t>
      </w:r>
      <w:r>
        <w:rPr>
          <w:spacing w:val="1"/>
        </w:rPr>
        <w:t> </w:t>
      </w:r>
      <w:r>
        <w:rPr/>
        <w:t>menulis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mempublikasikan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bermanfaat bagi masyarakat, miningktkan peringkat Publikaksi Ubhara Surabaya di Sinta</w:t>
      </w:r>
      <w:r>
        <w:rPr>
          <w:spacing w:val="1"/>
        </w:rPr>
        <w:t> </w:t>
      </w:r>
      <w:r>
        <w:rPr/>
        <w:t>sekaligus</w:t>
      </w:r>
      <w:r>
        <w:rPr>
          <w:spacing w:val="49"/>
        </w:rPr>
        <w:t> </w:t>
      </w:r>
      <w:r>
        <w:rPr/>
        <w:t>mempertahankan</w:t>
      </w:r>
      <w:r>
        <w:rPr>
          <w:spacing w:val="50"/>
        </w:rPr>
        <w:t> </w:t>
      </w:r>
      <w:r>
        <w:rPr/>
        <w:t>kluster</w:t>
      </w:r>
      <w:r>
        <w:rPr>
          <w:spacing w:val="49"/>
        </w:rPr>
        <w:t> </w:t>
      </w:r>
      <w:r>
        <w:rPr/>
        <w:t>penelitian</w:t>
      </w:r>
      <w:r>
        <w:rPr>
          <w:spacing w:val="50"/>
        </w:rPr>
        <w:t> </w:t>
      </w:r>
      <w:r>
        <w:rPr/>
        <w:t>di</w:t>
      </w:r>
      <w:r>
        <w:rPr>
          <w:spacing w:val="51"/>
        </w:rPr>
        <w:t> </w:t>
      </w:r>
      <w:r>
        <w:rPr/>
        <w:t>level</w:t>
      </w:r>
      <w:r>
        <w:rPr>
          <w:spacing w:val="51"/>
        </w:rPr>
        <w:t> </w:t>
      </w:r>
      <w:r>
        <w:rPr/>
        <w:t>madya</w:t>
      </w:r>
      <w:r>
        <w:rPr>
          <w:spacing w:val="49"/>
        </w:rPr>
        <w:t> </w:t>
      </w:r>
      <w:r>
        <w:rPr/>
        <w:t>atau</w:t>
      </w:r>
      <w:r>
        <w:rPr>
          <w:spacing w:val="50"/>
        </w:rPr>
        <w:t> </w:t>
      </w:r>
      <w:r>
        <w:rPr/>
        <w:t>bahkan</w:t>
      </w:r>
      <w:r>
        <w:rPr>
          <w:spacing w:val="50"/>
        </w:rPr>
        <w:t> </w:t>
      </w:r>
      <w:r>
        <w:rPr/>
        <w:t>meningkat</w:t>
      </w:r>
      <w:r>
        <w:rPr>
          <w:spacing w:val="51"/>
        </w:rPr>
        <w:t> </w:t>
      </w:r>
      <w:r>
        <w:rPr/>
        <w:t>ke</w:t>
      </w:r>
      <w:r>
        <w:rPr>
          <w:spacing w:val="-58"/>
        </w:rPr>
        <w:t> </w:t>
      </w:r>
      <w:r>
        <w:rPr/>
        <w:t>level</w:t>
      </w:r>
      <w:r>
        <w:rPr>
          <w:spacing w:val="-1"/>
        </w:rPr>
        <w:t> </w:t>
      </w:r>
      <w:r>
        <w:rPr/>
        <w:t>mandiri.</w:t>
      </w:r>
    </w:p>
    <w:p>
      <w:pPr>
        <w:spacing w:after="0" w:line="360" w:lineRule="auto"/>
        <w:jc w:val="both"/>
        <w:sectPr>
          <w:pgSz w:w="12240" w:h="15840"/>
          <w:pgMar w:header="0" w:footer="1082" w:top="1500" w:bottom="1280" w:left="1720" w:right="1200"/>
        </w:sectPr>
      </w:pPr>
    </w:p>
    <w:p>
      <w:pPr>
        <w:pStyle w:val="Heading1"/>
        <w:spacing w:line="360" w:lineRule="auto"/>
        <w:ind w:left="4103" w:right="3893" w:firstLine="8"/>
      </w:pPr>
      <w:bookmarkStart w:name="_TOC_250001" w:id="33"/>
      <w:r>
        <w:rPr/>
        <w:t>BAB VIII</w:t>
      </w:r>
      <w:r>
        <w:rPr>
          <w:spacing w:val="1"/>
        </w:rPr>
        <w:t> </w:t>
      </w:r>
      <w:bookmarkEnd w:id="33"/>
      <w:r>
        <w:rPr>
          <w:spacing w:val="-1"/>
        </w:rPr>
        <w:t>PENUTUP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 w:before="1"/>
        <w:ind w:left="320" w:right="101" w:firstLine="708"/>
        <w:jc w:val="both"/>
      </w:pPr>
      <w:r>
        <w:rPr/>
        <w:t>Penyusunan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Induk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(RIP)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 2020 s/d 2024 dilakukan secara terpadu dengan melibatkan semua komponen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Surabaya.</w:t>
      </w:r>
      <w:r>
        <w:rPr>
          <w:spacing w:val="1"/>
        </w:rPr>
        <w:t> </w:t>
      </w:r>
      <w:r>
        <w:rPr/>
        <w:t>RIP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 Surabaya 2020 s/d 2024 ini diharapkan mampu menghasilkan penelitian yang</w:t>
      </w:r>
      <w:r>
        <w:rPr>
          <w:spacing w:val="1"/>
        </w:rPr>
        <w:t> </w:t>
      </w:r>
      <w:r>
        <w:rPr/>
        <w:t>berkualitas sesuai dengan fokus riset unggulan Universitas Bhayangkara Surabaya. RIP ini</w:t>
      </w:r>
      <w:r>
        <w:rPr>
          <w:spacing w:val="1"/>
        </w:rPr>
        <w:t> </w:t>
      </w:r>
      <w:r>
        <w:rPr/>
        <w:t>memberikan panduan dan arahan bagi para peneliti untuk terusmenerus mengembangkan</w:t>
      </w:r>
      <w:r>
        <w:rPr>
          <w:spacing w:val="1"/>
        </w:rPr>
        <w:t> </w:t>
      </w:r>
      <w:r>
        <w:rPr/>
        <w:t>penelitian untuk memunculkan keunggulan dan</w:t>
      </w:r>
      <w:r>
        <w:rPr>
          <w:spacing w:val="1"/>
        </w:rPr>
        <w:t> </w:t>
      </w:r>
      <w:r>
        <w:rPr/>
        <w:t>keunikan sesuai dengan Pola Ilmiah Pokok</w:t>
      </w:r>
      <w:r>
        <w:rPr>
          <w:spacing w:val="1"/>
        </w:rPr>
        <w:t> </w:t>
      </w:r>
      <w:r>
        <w:rPr/>
        <w:t>(PIP)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SDM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Daya</w:t>
      </w:r>
      <w:r>
        <w:rPr>
          <w:spacing w:val="-57"/>
        </w:rPr>
        <w:t> </w:t>
      </w:r>
      <w:r>
        <w:rPr/>
        <w:t>Saing yang berorientasi pada sektor industri kecil dan otonomi daerah. Hasil-hasil penelitian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diwujudkan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bentuk,</w:t>
      </w:r>
      <w:r>
        <w:rPr>
          <w:spacing w:val="1"/>
        </w:rPr>
        <w:t> </w:t>
      </w:r>
      <w:r>
        <w:rPr/>
        <w:t>punblikasi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seminar,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prototype, </w:t>
      </w:r>
      <w:r>
        <w:rPr/>
        <w:t>HKI, paten, serta teknologi tepat guna secara langsung akan memberikan manfaat</w:t>
      </w:r>
      <w:r>
        <w:rPr>
          <w:spacing w:val="-57"/>
        </w:rPr>
        <w:t> </w:t>
      </w:r>
      <w:r>
        <w:rPr/>
        <w:t>kepada</w:t>
      </w:r>
      <w:r>
        <w:rPr>
          <w:spacing w:val="-2"/>
        </w:rPr>
        <w:t> </w:t>
      </w:r>
      <w:r>
        <w:rPr/>
        <w:t>masyarakat dalam</w:t>
      </w:r>
      <w:r>
        <w:rPr>
          <w:spacing w:val="2"/>
        </w:rPr>
        <w:t> </w:t>
      </w:r>
      <w:r>
        <w:rPr/>
        <w:t>bentuk program pengabdian masyarakat.</w:t>
      </w:r>
    </w:p>
    <w:p>
      <w:pPr>
        <w:pStyle w:val="BodyText"/>
        <w:spacing w:line="360" w:lineRule="auto" w:before="1"/>
        <w:ind w:left="320" w:right="108" w:firstLine="708"/>
        <w:jc w:val="both"/>
      </w:pPr>
      <w:r>
        <w:rPr/>
        <w:t>Tim penyusun RIP Universitas Bhayangkara Surabaya mengucapkan terima kasih</w:t>
      </w:r>
      <w:r>
        <w:rPr>
          <w:spacing w:val="1"/>
        </w:rPr>
        <w:t> </w:t>
      </w:r>
      <w:r>
        <w:rPr/>
        <w:t>yang sebesar-besarnya untuk dukungan kepada semua pihak yang telah telah mendukung</w:t>
      </w:r>
      <w:r>
        <w:rPr>
          <w:spacing w:val="1"/>
        </w:rPr>
        <w:t> </w:t>
      </w:r>
      <w:r>
        <w:rPr/>
        <w:t>dalam penyusunan RIP Universitas Bhayangkara Surabaya 2020 s/d 2014 Tim penyusun</w:t>
      </w:r>
      <w:r>
        <w:rPr>
          <w:spacing w:val="1"/>
        </w:rPr>
        <w:t> </w:t>
      </w:r>
      <w:r>
        <w:rPr/>
        <w:t>memberikan</w:t>
      </w:r>
      <w:r>
        <w:rPr>
          <w:spacing w:val="-1"/>
        </w:rPr>
        <w:t> </w:t>
      </w:r>
      <w:r>
        <w:rPr/>
        <w:t>penghargaan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mengucapkan</w:t>
      </w:r>
      <w:r>
        <w:rPr>
          <w:spacing w:val="-2"/>
        </w:rPr>
        <w:t> </w:t>
      </w:r>
      <w:r>
        <w:rPr/>
        <w:t>terima</w:t>
      </w:r>
      <w:r>
        <w:rPr>
          <w:spacing w:val="-1"/>
        </w:rPr>
        <w:t> </w:t>
      </w:r>
      <w:r>
        <w:rPr/>
        <w:t>kasih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setinggi-tingginya</w:t>
      </w:r>
      <w:r>
        <w:rPr>
          <w:spacing w:val="-2"/>
        </w:rPr>
        <w:t> </w:t>
      </w:r>
      <w:r>
        <w:rPr/>
        <w:t>kepada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112"/>
        </w:numPr>
        <w:tabs>
          <w:tab w:pos="748" w:val="left" w:leader="none"/>
        </w:tabs>
        <w:spacing w:line="360" w:lineRule="auto" w:before="0" w:after="0"/>
        <w:ind w:left="747" w:right="99" w:hanging="360"/>
        <w:jc w:val="both"/>
        <w:rPr>
          <w:sz w:val="24"/>
        </w:rPr>
      </w:pPr>
      <w:r>
        <w:rPr>
          <w:sz w:val="24"/>
        </w:rPr>
        <w:t>Direktorat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Riset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(DRPM),</w:t>
      </w:r>
      <w:r>
        <w:rPr>
          <w:spacing w:val="1"/>
          <w:sz w:val="24"/>
        </w:rPr>
        <w:t> </w:t>
      </w:r>
      <w:r>
        <w:rPr>
          <w:sz w:val="24"/>
        </w:rPr>
        <w:t>Direktorat</w:t>
      </w:r>
      <w:r>
        <w:rPr>
          <w:spacing w:val="1"/>
          <w:sz w:val="24"/>
        </w:rPr>
        <w:t> </w:t>
      </w:r>
      <w:r>
        <w:rPr>
          <w:sz w:val="24"/>
        </w:rPr>
        <w:t>Jenderal</w:t>
      </w:r>
      <w:r>
        <w:rPr>
          <w:spacing w:val="1"/>
          <w:sz w:val="24"/>
        </w:rPr>
        <w:t> </w:t>
      </w:r>
      <w:r>
        <w:rPr>
          <w:sz w:val="24"/>
        </w:rPr>
        <w:t>Pendidikan Tinggi, Kementerian Riset Teknologi dan Pendidikan Tinggi, yang telah</w:t>
      </w:r>
      <w:r>
        <w:rPr>
          <w:spacing w:val="1"/>
          <w:sz w:val="24"/>
        </w:rPr>
        <w:t> </w:t>
      </w:r>
      <w:r>
        <w:rPr>
          <w:sz w:val="24"/>
        </w:rPr>
        <w:t>memberikan dukungan dalam penyusunan RIP Ubhara Surabaya 2020 s/d 2024 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-1"/>
          <w:sz w:val="24"/>
        </w:rPr>
        <w:t> </w:t>
      </w:r>
      <w:r>
        <w:rPr>
          <w:sz w:val="24"/>
        </w:rPr>
        <w:t>Buku Pedoman Rencana Induk Riset Nasional</w:t>
      </w:r>
      <w:r>
        <w:rPr>
          <w:spacing w:val="-1"/>
          <w:sz w:val="24"/>
        </w:rPr>
        <w:t> </w:t>
      </w:r>
      <w:r>
        <w:rPr>
          <w:sz w:val="24"/>
        </w:rPr>
        <w:t>Tahun 2017 s/d</w:t>
      </w:r>
      <w:r>
        <w:rPr>
          <w:spacing w:val="-1"/>
          <w:sz w:val="24"/>
        </w:rPr>
        <w:t> </w:t>
      </w:r>
      <w:r>
        <w:rPr>
          <w:sz w:val="24"/>
        </w:rPr>
        <w:t>2045.</w:t>
      </w:r>
    </w:p>
    <w:p>
      <w:pPr>
        <w:pStyle w:val="ListParagraph"/>
        <w:numPr>
          <w:ilvl w:val="0"/>
          <w:numId w:val="112"/>
        </w:numPr>
        <w:tabs>
          <w:tab w:pos="748" w:val="left" w:leader="none"/>
        </w:tabs>
        <w:spacing w:line="360" w:lineRule="auto" w:before="0" w:after="0"/>
        <w:ind w:left="747" w:right="102" w:hanging="360"/>
        <w:jc w:val="both"/>
        <w:rPr>
          <w:sz w:val="24"/>
        </w:rPr>
      </w:pPr>
      <w:r>
        <w:rPr>
          <w:sz w:val="24"/>
        </w:rPr>
        <w:t>Rektor, Wakil Rektor, Dekan, Kepala LPPM, Kabag Penelitian, Kaprodi, dan segenap</w:t>
      </w:r>
      <w:r>
        <w:rPr>
          <w:spacing w:val="1"/>
          <w:sz w:val="24"/>
        </w:rPr>
        <w:t> </w:t>
      </w:r>
      <w:r>
        <w:rPr>
          <w:sz w:val="24"/>
        </w:rPr>
        <w:t>pihak di-lingkungan Ubhara Surabaya atas dukungan dan masukan dan sarana dalam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-1"/>
          <w:sz w:val="24"/>
        </w:rPr>
        <w:t> </w:t>
      </w:r>
      <w:r>
        <w:rPr>
          <w:sz w:val="24"/>
        </w:rPr>
        <w:t>dan penetapan RIP Ubhara</w:t>
      </w:r>
      <w:r>
        <w:rPr>
          <w:spacing w:val="-2"/>
          <w:sz w:val="24"/>
        </w:rPr>
        <w:t> </w:t>
      </w:r>
      <w:r>
        <w:rPr>
          <w:sz w:val="24"/>
        </w:rPr>
        <w:t>Surabaya 2020 s/d</w:t>
      </w:r>
      <w:r>
        <w:rPr>
          <w:spacing w:val="2"/>
          <w:sz w:val="24"/>
        </w:rPr>
        <w:t> </w:t>
      </w:r>
      <w:r>
        <w:rPr>
          <w:sz w:val="24"/>
        </w:rPr>
        <w:t>2024.</w:t>
      </w:r>
    </w:p>
    <w:p>
      <w:pPr>
        <w:pStyle w:val="ListParagraph"/>
        <w:numPr>
          <w:ilvl w:val="0"/>
          <w:numId w:val="112"/>
        </w:numPr>
        <w:tabs>
          <w:tab w:pos="748" w:val="left" w:leader="none"/>
        </w:tabs>
        <w:spacing w:line="240" w:lineRule="auto" w:before="0" w:after="0"/>
        <w:ind w:left="747" w:right="0" w:hanging="361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-1"/>
          <w:sz w:val="24"/>
        </w:rPr>
        <w:t> </w:t>
      </w:r>
      <w:r>
        <w:rPr>
          <w:sz w:val="24"/>
        </w:rPr>
        <w:t>tim</w:t>
      </w:r>
      <w:r>
        <w:rPr>
          <w:spacing w:val="-1"/>
          <w:sz w:val="24"/>
        </w:rPr>
        <w:t> </w:t>
      </w:r>
      <w:r>
        <w:rPr>
          <w:sz w:val="24"/>
        </w:rPr>
        <w:t>penyusun</w:t>
      </w:r>
      <w:r>
        <w:rPr>
          <w:spacing w:val="-1"/>
          <w:sz w:val="24"/>
        </w:rPr>
        <w:t> </w:t>
      </w:r>
      <w:r>
        <w:rPr>
          <w:sz w:val="24"/>
        </w:rPr>
        <w:t>Rencana Induk</w:t>
      </w:r>
      <w:r>
        <w:rPr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(RIP)</w:t>
      </w:r>
      <w:r>
        <w:rPr>
          <w:spacing w:val="-1"/>
          <w:sz w:val="24"/>
        </w:rPr>
        <w:t> </w:t>
      </w:r>
      <w:r>
        <w:rPr>
          <w:sz w:val="24"/>
        </w:rPr>
        <w:t>Ubhara</w:t>
      </w:r>
      <w:r>
        <w:rPr>
          <w:spacing w:val="-3"/>
          <w:sz w:val="24"/>
        </w:rPr>
        <w:t> </w:t>
      </w:r>
      <w:r>
        <w:rPr>
          <w:sz w:val="24"/>
        </w:rPr>
        <w:t>Surabaya</w:t>
      </w:r>
      <w:r>
        <w:rPr>
          <w:spacing w:val="-2"/>
          <w:sz w:val="24"/>
        </w:rPr>
        <w:t> </w:t>
      </w:r>
      <w:r>
        <w:rPr>
          <w:sz w:val="24"/>
        </w:rPr>
        <w:t>2020</w:t>
      </w:r>
      <w:r>
        <w:rPr>
          <w:spacing w:val="-1"/>
          <w:sz w:val="24"/>
        </w:rPr>
        <w:t> </w:t>
      </w:r>
      <w:r>
        <w:rPr>
          <w:sz w:val="24"/>
        </w:rPr>
        <w:t>s/d</w:t>
      </w:r>
      <w:r>
        <w:rPr>
          <w:spacing w:val="2"/>
          <w:sz w:val="24"/>
        </w:rPr>
        <w:t> </w:t>
      </w:r>
      <w:r>
        <w:rPr>
          <w:sz w:val="24"/>
        </w:rPr>
        <w:t>2024.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82" w:top="1500" w:bottom="1280" w:left="1720" w:right="1200"/>
        </w:sectPr>
      </w:pPr>
    </w:p>
    <w:p>
      <w:pPr>
        <w:pStyle w:val="BodyText"/>
        <w:spacing w:line="360" w:lineRule="auto" w:before="100"/>
        <w:ind w:left="320" w:right="103" w:firstLine="487"/>
        <w:jc w:val="both"/>
      </w:pPr>
      <w:r>
        <w:rPr/>
        <w:t>Besar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semoga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Induk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Bhayangkara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institusi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mendatang,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luaran</w:t>
      </w:r>
      <w:r>
        <w:rPr>
          <w:spacing w:val="1"/>
        </w:rPr>
        <w:t> </w:t>
      </w:r>
      <w:r>
        <w:rPr/>
        <w:t>hasil-hasil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bermanfaat</w:t>
      </w:r>
      <w:r>
        <w:rPr>
          <w:spacing w:val="-1"/>
        </w:rPr>
        <w:t> </w:t>
      </w:r>
      <w:r>
        <w:rPr/>
        <w:t>bagi</w:t>
      </w:r>
      <w:r>
        <w:rPr>
          <w:spacing w:val="1"/>
        </w:rPr>
        <w:t> </w:t>
      </w:r>
      <w:r>
        <w:rPr>
          <w:i/>
        </w:rPr>
        <w:t>civitas academica</w:t>
      </w:r>
      <w:r>
        <w:rPr/>
        <w:t>,</w:t>
      </w:r>
      <w:r>
        <w:rPr>
          <w:spacing w:val="-1"/>
        </w:rPr>
        <w:t> </w:t>
      </w:r>
      <w:r>
        <w:rPr/>
        <w:t>stake-holder,</w:t>
      </w:r>
      <w:r>
        <w:rPr>
          <w:spacing w:val="2"/>
        </w:rPr>
        <w:t> </w:t>
      </w:r>
      <w:r>
        <w:rPr/>
        <w:t>dan masyarakat.</w:t>
      </w:r>
    </w:p>
    <w:p>
      <w:pPr>
        <w:spacing w:after="0" w:line="360" w:lineRule="auto"/>
        <w:jc w:val="both"/>
        <w:sectPr>
          <w:pgSz w:w="12240" w:h="15840"/>
          <w:pgMar w:header="0" w:footer="1082" w:top="1500" w:bottom="1280" w:left="1720" w:right="1200"/>
        </w:sectPr>
      </w:pPr>
    </w:p>
    <w:p>
      <w:pPr>
        <w:pStyle w:val="Heading1"/>
        <w:ind w:left="3232" w:right="3476"/>
      </w:pPr>
      <w:bookmarkStart w:name="_TOC_250000" w:id="34"/>
      <w:r>
        <w:rPr/>
        <w:t>DAFTAR</w:t>
      </w:r>
      <w:r>
        <w:rPr>
          <w:spacing w:val="-3"/>
        </w:rPr>
        <w:t> </w:t>
      </w:r>
      <w:bookmarkEnd w:id="34"/>
      <w:r>
        <w:rPr/>
        <w:t>PUSTAKA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113"/>
        </w:numPr>
        <w:tabs>
          <w:tab w:pos="886" w:val="left" w:leader="none"/>
          <w:tab w:pos="887" w:val="left" w:leader="none"/>
        </w:tabs>
        <w:spacing w:line="360" w:lineRule="auto" w:before="0" w:after="0"/>
        <w:ind w:left="886" w:right="716" w:hanging="567"/>
        <w:jc w:val="left"/>
        <w:rPr>
          <w:sz w:val="24"/>
        </w:rPr>
      </w:pPr>
      <w:hyperlink r:id="rId91">
        <w:r>
          <w:rPr>
            <w:sz w:val="24"/>
            <w:u w:val="single"/>
          </w:rPr>
          <w:t>https://www.banpt.or.id/direktori/institusi/pencarian_institusi.php</w:t>
        </w:r>
      </w:hyperlink>
      <w:r>
        <w:rPr>
          <w:sz w:val="24"/>
        </w:rPr>
        <w:t>, tanggal akses</w:t>
      </w:r>
      <w:r>
        <w:rPr>
          <w:spacing w:val="-57"/>
          <w:sz w:val="24"/>
        </w:rPr>
        <w:t> </w:t>
      </w:r>
      <w:r>
        <w:rPr>
          <w:sz w:val="24"/>
        </w:rPr>
        <w:t>2/6/2020.</w:t>
      </w:r>
    </w:p>
    <w:p>
      <w:pPr>
        <w:pStyle w:val="ListParagraph"/>
        <w:numPr>
          <w:ilvl w:val="0"/>
          <w:numId w:val="113"/>
        </w:numPr>
        <w:tabs>
          <w:tab w:pos="886" w:val="left" w:leader="none"/>
          <w:tab w:pos="887" w:val="left" w:leader="none"/>
        </w:tabs>
        <w:spacing w:line="360" w:lineRule="auto" w:before="0" w:after="0"/>
        <w:ind w:left="886" w:right="1005" w:hanging="567"/>
        <w:jc w:val="left"/>
        <w:rPr>
          <w:sz w:val="24"/>
        </w:rPr>
      </w:pPr>
      <w:r>
        <w:rPr>
          <w:sz w:val="24"/>
        </w:rPr>
        <w:t>(</w:t>
      </w:r>
      <w:hyperlink r:id="rId92">
        <w:r>
          <w:rPr>
            <w:sz w:val="24"/>
            <w:u w:val="single"/>
          </w:rPr>
          <w:t>https://www.banpt.or.id/direktori/prodi/pencarian_prodi.php</w:t>
        </w:r>
      </w:hyperlink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tanggal akses</w:t>
      </w:r>
      <w:r>
        <w:rPr>
          <w:spacing w:val="-57"/>
          <w:sz w:val="24"/>
        </w:rPr>
        <w:t> </w:t>
      </w:r>
      <w:r>
        <w:rPr>
          <w:sz w:val="24"/>
        </w:rPr>
        <w:t>2/6/2020.</w:t>
      </w:r>
    </w:p>
    <w:p>
      <w:pPr>
        <w:pStyle w:val="ListParagraph"/>
        <w:numPr>
          <w:ilvl w:val="0"/>
          <w:numId w:val="113"/>
        </w:numPr>
        <w:tabs>
          <w:tab w:pos="886" w:val="left" w:leader="none"/>
          <w:tab w:pos="887" w:val="left" w:leader="none"/>
        </w:tabs>
        <w:spacing w:line="240" w:lineRule="auto" w:before="1" w:after="0"/>
        <w:ind w:left="886" w:right="0" w:hanging="567"/>
        <w:jc w:val="left"/>
        <w:rPr>
          <w:sz w:val="24"/>
        </w:rPr>
      </w:pPr>
      <w:r>
        <w:rPr>
          <w:sz w:val="24"/>
        </w:rPr>
        <w:t>Rencana</w:t>
      </w:r>
      <w:r>
        <w:rPr>
          <w:spacing w:val="-2"/>
          <w:sz w:val="24"/>
        </w:rPr>
        <w:t> </w:t>
      </w:r>
      <w:r>
        <w:rPr>
          <w:sz w:val="24"/>
        </w:rPr>
        <w:t>Strategis (Renstra)</w:t>
      </w:r>
      <w:r>
        <w:rPr>
          <w:spacing w:val="-1"/>
          <w:sz w:val="24"/>
        </w:rPr>
        <w:t> </w:t>
      </w:r>
      <w:r>
        <w:rPr>
          <w:sz w:val="24"/>
        </w:rPr>
        <w:t>Ubhara</w:t>
      </w:r>
      <w:r>
        <w:rPr>
          <w:spacing w:val="-2"/>
          <w:sz w:val="24"/>
        </w:rPr>
        <w:t> </w:t>
      </w:r>
      <w:r>
        <w:rPr>
          <w:sz w:val="24"/>
        </w:rPr>
        <w:t>Periode</w:t>
      </w:r>
      <w:r>
        <w:rPr>
          <w:spacing w:val="-3"/>
          <w:sz w:val="24"/>
        </w:rPr>
        <w:t> </w:t>
      </w:r>
      <w:r>
        <w:rPr>
          <w:sz w:val="24"/>
        </w:rPr>
        <w:t>2014-2018.</w:t>
      </w:r>
    </w:p>
    <w:p>
      <w:pPr>
        <w:pStyle w:val="ListParagraph"/>
        <w:numPr>
          <w:ilvl w:val="0"/>
          <w:numId w:val="113"/>
        </w:numPr>
        <w:tabs>
          <w:tab w:pos="886" w:val="left" w:leader="none"/>
          <w:tab w:pos="887" w:val="left" w:leader="none"/>
        </w:tabs>
        <w:spacing w:line="240" w:lineRule="auto" w:before="139" w:after="0"/>
        <w:ind w:left="886" w:right="0" w:hanging="567"/>
        <w:jc w:val="left"/>
        <w:rPr>
          <w:sz w:val="24"/>
        </w:rPr>
      </w:pP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Induk</w:t>
      </w:r>
      <w:r>
        <w:rPr>
          <w:spacing w:val="-1"/>
          <w:sz w:val="24"/>
        </w:rPr>
        <w:t> </w:t>
      </w:r>
      <w:r>
        <w:rPr>
          <w:sz w:val="24"/>
        </w:rPr>
        <w:t>Pengembangan</w:t>
      </w:r>
      <w:r>
        <w:rPr>
          <w:spacing w:val="-2"/>
          <w:sz w:val="24"/>
        </w:rPr>
        <w:t> </w:t>
      </w:r>
      <w:r>
        <w:rPr>
          <w:sz w:val="24"/>
        </w:rPr>
        <w:t>(RIP)</w:t>
      </w:r>
      <w:r>
        <w:rPr>
          <w:spacing w:val="-1"/>
          <w:sz w:val="24"/>
        </w:rPr>
        <w:t> </w:t>
      </w:r>
      <w:r>
        <w:rPr>
          <w:sz w:val="24"/>
        </w:rPr>
        <w:t>Ubhara</w:t>
      </w:r>
      <w:r>
        <w:rPr>
          <w:spacing w:val="-4"/>
          <w:sz w:val="24"/>
        </w:rPr>
        <w:t> </w:t>
      </w:r>
      <w:r>
        <w:rPr>
          <w:sz w:val="24"/>
        </w:rPr>
        <w:t>Surabaya Periode</w:t>
      </w:r>
      <w:r>
        <w:rPr>
          <w:spacing w:val="-4"/>
          <w:sz w:val="24"/>
        </w:rPr>
        <w:t> </w:t>
      </w:r>
      <w:r>
        <w:rPr>
          <w:sz w:val="24"/>
        </w:rPr>
        <w:t>2014–2030.</w:t>
      </w:r>
    </w:p>
    <w:p>
      <w:pPr>
        <w:pStyle w:val="ListParagraph"/>
        <w:numPr>
          <w:ilvl w:val="0"/>
          <w:numId w:val="113"/>
        </w:numPr>
        <w:tabs>
          <w:tab w:pos="886" w:val="left" w:leader="none"/>
          <w:tab w:pos="887" w:val="left" w:leader="none"/>
        </w:tabs>
        <w:spacing w:line="360" w:lineRule="auto" w:before="137" w:after="0"/>
        <w:ind w:left="886" w:right="934" w:hanging="567"/>
        <w:jc w:val="left"/>
        <w:rPr>
          <w:sz w:val="24"/>
        </w:rPr>
      </w:pP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Induk</w:t>
      </w:r>
      <w:r>
        <w:rPr>
          <w:spacing w:val="-1"/>
          <w:sz w:val="24"/>
        </w:rPr>
        <w:t> </w:t>
      </w:r>
      <w:r>
        <w:rPr>
          <w:sz w:val="24"/>
        </w:rPr>
        <w:t>Riset</w:t>
      </w:r>
      <w:r>
        <w:rPr>
          <w:spacing w:val="-1"/>
          <w:sz w:val="24"/>
        </w:rPr>
        <w:t> </w:t>
      </w:r>
      <w:r>
        <w:rPr>
          <w:sz w:val="24"/>
        </w:rPr>
        <w:t>Nasional</w:t>
      </w:r>
      <w:r>
        <w:rPr>
          <w:spacing w:val="57"/>
          <w:sz w:val="24"/>
        </w:rPr>
        <w:t> </w:t>
      </w:r>
      <w:r>
        <w:rPr>
          <w:sz w:val="24"/>
        </w:rPr>
        <w:t>(RIRN)</w:t>
      </w:r>
      <w:r>
        <w:rPr>
          <w:spacing w:val="-1"/>
          <w:sz w:val="24"/>
        </w:rPr>
        <w:t> </w:t>
      </w:r>
      <w:r>
        <w:rPr>
          <w:sz w:val="24"/>
        </w:rPr>
        <w:t>Edisi</w:t>
      </w:r>
      <w:r>
        <w:rPr>
          <w:spacing w:val="-1"/>
          <w:sz w:val="24"/>
        </w:rPr>
        <w:t> </w:t>
      </w:r>
      <w:r>
        <w:rPr>
          <w:sz w:val="24"/>
        </w:rPr>
        <w:t>28</w:t>
      </w:r>
      <w:r>
        <w:rPr>
          <w:spacing w:val="-2"/>
          <w:sz w:val="24"/>
        </w:rPr>
        <w:t> </w:t>
      </w:r>
      <w:r>
        <w:rPr>
          <w:sz w:val="24"/>
        </w:rPr>
        <w:t>Februari</w:t>
      </w:r>
      <w:r>
        <w:rPr>
          <w:spacing w:val="-1"/>
          <w:sz w:val="24"/>
        </w:rPr>
        <w:t> </w:t>
      </w:r>
      <w:r>
        <w:rPr>
          <w:sz w:val="24"/>
        </w:rPr>
        <w:t>2017</w:t>
      </w:r>
      <w:r>
        <w:rPr>
          <w:spacing w:val="-1"/>
          <w:sz w:val="24"/>
        </w:rPr>
        <w:t> </w:t>
      </w:r>
      <w:r>
        <w:rPr>
          <w:sz w:val="24"/>
        </w:rPr>
        <w:t>Periode</w:t>
      </w:r>
      <w:r>
        <w:rPr>
          <w:spacing w:val="-3"/>
          <w:sz w:val="24"/>
        </w:rPr>
        <w:t> </w:t>
      </w:r>
      <w:r>
        <w:rPr>
          <w:sz w:val="24"/>
        </w:rPr>
        <w:t>Tahun</w:t>
      </w:r>
      <w:r>
        <w:rPr>
          <w:spacing w:val="-57"/>
          <w:sz w:val="24"/>
        </w:rPr>
        <w:t> </w:t>
      </w:r>
      <w:r>
        <w:rPr>
          <w:sz w:val="24"/>
        </w:rPr>
        <w:t>2017-2045,</w:t>
      </w:r>
      <w:r>
        <w:rPr>
          <w:spacing w:val="-1"/>
          <w:sz w:val="24"/>
        </w:rPr>
        <w:t> </w:t>
      </w:r>
      <w:r>
        <w:rPr>
          <w:sz w:val="24"/>
        </w:rPr>
        <w:t>Kementerian</w:t>
      </w:r>
      <w:r>
        <w:rPr>
          <w:spacing w:val="1"/>
          <w:sz w:val="24"/>
        </w:rPr>
        <w:t> </w:t>
      </w:r>
      <w:r>
        <w:rPr>
          <w:sz w:val="24"/>
        </w:rPr>
        <w:t>Riset,</w:t>
      </w:r>
      <w:r>
        <w:rPr>
          <w:spacing w:val="-1"/>
          <w:sz w:val="24"/>
        </w:rPr>
        <w:t> </w:t>
      </w:r>
      <w:r>
        <w:rPr>
          <w:sz w:val="24"/>
        </w:rPr>
        <w:t>Teknologi, dan</w:t>
      </w:r>
      <w:r>
        <w:rPr>
          <w:spacing w:val="-1"/>
          <w:sz w:val="24"/>
        </w:rPr>
        <w:t> </w:t>
      </w:r>
      <w:r>
        <w:rPr>
          <w:sz w:val="24"/>
        </w:rPr>
        <w:t>Pendidikan</w:t>
      </w:r>
      <w:r>
        <w:rPr>
          <w:spacing w:val="-1"/>
          <w:sz w:val="24"/>
        </w:rPr>
        <w:t> </w:t>
      </w:r>
      <w:r>
        <w:rPr>
          <w:sz w:val="24"/>
        </w:rPr>
        <w:t>Tinggi, 2017.</w:t>
      </w:r>
    </w:p>
    <w:p>
      <w:pPr>
        <w:pStyle w:val="ListParagraph"/>
        <w:numPr>
          <w:ilvl w:val="0"/>
          <w:numId w:val="113"/>
        </w:numPr>
        <w:tabs>
          <w:tab w:pos="886" w:val="left" w:leader="none"/>
          <w:tab w:pos="887" w:val="left" w:leader="none"/>
        </w:tabs>
        <w:spacing w:line="360" w:lineRule="auto" w:before="0" w:after="0"/>
        <w:ind w:left="886" w:right="338" w:hanging="567"/>
        <w:jc w:val="left"/>
        <w:rPr>
          <w:sz w:val="24"/>
        </w:rPr>
      </w:pPr>
      <w:r>
        <w:rPr>
          <w:sz w:val="24"/>
        </w:rPr>
        <w:t>Pedoman Penyusunan Rencana Induk Penelitian (RIP), Direktorat Penelitian 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-2"/>
          <w:sz w:val="24"/>
        </w:rPr>
        <w:t> </w:t>
      </w:r>
      <w:r>
        <w:rPr>
          <w:sz w:val="24"/>
        </w:rPr>
        <w:t>kepada</w:t>
      </w:r>
      <w:r>
        <w:rPr>
          <w:spacing w:val="-3"/>
          <w:sz w:val="24"/>
        </w:rPr>
        <w:t> </w:t>
      </w:r>
      <w:r>
        <w:rPr>
          <w:sz w:val="24"/>
        </w:rPr>
        <w:t>Masyarakat,</w:t>
      </w:r>
      <w:r>
        <w:rPr>
          <w:spacing w:val="-2"/>
          <w:sz w:val="24"/>
        </w:rPr>
        <w:t> </w:t>
      </w:r>
      <w:r>
        <w:rPr>
          <w:sz w:val="24"/>
        </w:rPr>
        <w:t>Direktorat</w:t>
      </w:r>
      <w:r>
        <w:rPr>
          <w:spacing w:val="-2"/>
          <w:sz w:val="24"/>
        </w:rPr>
        <w:t> </w:t>
      </w:r>
      <w:r>
        <w:rPr>
          <w:sz w:val="24"/>
        </w:rPr>
        <w:t>Jenderal</w:t>
      </w:r>
      <w:r>
        <w:rPr>
          <w:spacing w:val="-2"/>
          <w:sz w:val="24"/>
        </w:rPr>
        <w:t> </w:t>
      </w:r>
      <w:r>
        <w:rPr>
          <w:sz w:val="24"/>
        </w:rPr>
        <w:t>Pendidikan</w:t>
      </w:r>
      <w:r>
        <w:rPr>
          <w:spacing w:val="-2"/>
          <w:sz w:val="24"/>
        </w:rPr>
        <w:t> </w:t>
      </w:r>
      <w:r>
        <w:rPr>
          <w:sz w:val="24"/>
        </w:rPr>
        <w:t>Tinggi,</w:t>
      </w:r>
      <w:r>
        <w:rPr>
          <w:spacing w:val="-1"/>
          <w:sz w:val="24"/>
        </w:rPr>
        <w:t> </w:t>
      </w:r>
      <w:r>
        <w:rPr>
          <w:sz w:val="24"/>
        </w:rPr>
        <w:t>Kementrian</w:t>
      </w:r>
      <w:r>
        <w:rPr>
          <w:spacing w:val="-57"/>
          <w:sz w:val="24"/>
        </w:rPr>
        <w:t> </w:t>
      </w:r>
      <w:r>
        <w:rPr>
          <w:sz w:val="24"/>
        </w:rPr>
        <w:t>Pendidikan</w:t>
      </w:r>
      <w:r>
        <w:rPr>
          <w:spacing w:val="-1"/>
          <w:sz w:val="24"/>
        </w:rPr>
        <w:t> </w:t>
      </w:r>
      <w:r>
        <w:rPr>
          <w:sz w:val="24"/>
        </w:rPr>
        <w:t>Nasional, 2011.</w:t>
      </w:r>
    </w:p>
    <w:p>
      <w:pPr>
        <w:pStyle w:val="ListParagraph"/>
        <w:numPr>
          <w:ilvl w:val="0"/>
          <w:numId w:val="113"/>
        </w:numPr>
        <w:tabs>
          <w:tab w:pos="886" w:val="left" w:leader="none"/>
          <w:tab w:pos="887" w:val="left" w:leader="none"/>
        </w:tabs>
        <w:spacing w:line="240" w:lineRule="auto" w:before="2" w:after="0"/>
        <w:ind w:left="886" w:right="0" w:hanging="567"/>
        <w:jc w:val="left"/>
        <w:rPr>
          <w:sz w:val="24"/>
        </w:rPr>
      </w:pPr>
      <w:r>
        <w:rPr>
          <w:sz w:val="24"/>
        </w:rPr>
        <w:t>Statuta</w:t>
      </w:r>
      <w:r>
        <w:rPr>
          <w:spacing w:val="-2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Bhayangkara</w:t>
      </w:r>
      <w:r>
        <w:rPr>
          <w:spacing w:val="-4"/>
          <w:sz w:val="24"/>
        </w:rPr>
        <w:t> </w:t>
      </w:r>
      <w:r>
        <w:rPr>
          <w:sz w:val="24"/>
        </w:rPr>
        <w:t>Surabaya,</w:t>
      </w:r>
      <w:r>
        <w:rPr>
          <w:spacing w:val="-2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113"/>
        </w:numPr>
        <w:tabs>
          <w:tab w:pos="886" w:val="left" w:leader="none"/>
          <w:tab w:pos="887" w:val="left" w:leader="none"/>
        </w:tabs>
        <w:spacing w:line="360" w:lineRule="auto" w:before="136" w:after="0"/>
        <w:ind w:left="886" w:right="989" w:hanging="567"/>
        <w:jc w:val="left"/>
        <w:rPr>
          <w:sz w:val="24"/>
        </w:rPr>
      </w:pPr>
      <w:r>
        <w:rPr>
          <w:sz w:val="24"/>
        </w:rPr>
        <w:t>Undang-Undang</w:t>
      </w:r>
      <w:r>
        <w:rPr>
          <w:spacing w:val="-4"/>
          <w:sz w:val="24"/>
        </w:rPr>
        <w:t> </w:t>
      </w:r>
      <w:r>
        <w:rPr>
          <w:sz w:val="24"/>
        </w:rPr>
        <w:t>Nomor 20</w:t>
      </w:r>
      <w:r>
        <w:rPr>
          <w:spacing w:val="-1"/>
          <w:sz w:val="24"/>
        </w:rPr>
        <w:t> </w:t>
      </w:r>
      <w:r>
        <w:rPr>
          <w:sz w:val="24"/>
        </w:rPr>
        <w:t>Tahun</w:t>
      </w:r>
      <w:r>
        <w:rPr>
          <w:spacing w:val="-1"/>
          <w:sz w:val="24"/>
        </w:rPr>
        <w:t> </w:t>
      </w:r>
      <w:r>
        <w:rPr>
          <w:sz w:val="24"/>
        </w:rPr>
        <w:t>2003</w:t>
      </w:r>
      <w:r>
        <w:rPr>
          <w:spacing w:val="-1"/>
          <w:sz w:val="24"/>
        </w:rPr>
        <w:t> </w:t>
      </w:r>
      <w:r>
        <w:rPr>
          <w:sz w:val="24"/>
        </w:rPr>
        <w:t>tentang</w:t>
      </w:r>
      <w:r>
        <w:rPr>
          <w:spacing w:val="-4"/>
          <w:sz w:val="24"/>
        </w:rPr>
        <w:t> </w:t>
      </w: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Pendidikan</w:t>
      </w:r>
      <w:r>
        <w:rPr>
          <w:spacing w:val="-1"/>
          <w:sz w:val="24"/>
        </w:rPr>
        <w:t> </w:t>
      </w:r>
      <w:r>
        <w:rPr>
          <w:sz w:val="24"/>
        </w:rPr>
        <w:t>Nasional,</w:t>
      </w:r>
      <w:r>
        <w:rPr>
          <w:spacing w:val="-57"/>
          <w:sz w:val="24"/>
        </w:rPr>
        <w:t> </w:t>
      </w:r>
      <w:r>
        <w:rPr>
          <w:sz w:val="24"/>
        </w:rPr>
        <w:t>Departemen</w:t>
      </w:r>
      <w:r>
        <w:rPr>
          <w:spacing w:val="-1"/>
          <w:sz w:val="24"/>
        </w:rPr>
        <w:t> </w:t>
      </w:r>
      <w:r>
        <w:rPr>
          <w:sz w:val="24"/>
        </w:rPr>
        <w:t>Pendidikan</w:t>
      </w:r>
      <w:r>
        <w:rPr>
          <w:spacing w:val="2"/>
          <w:sz w:val="24"/>
        </w:rPr>
        <w:t> </w:t>
      </w:r>
      <w:r>
        <w:rPr>
          <w:sz w:val="24"/>
        </w:rPr>
        <w:t>Nasional, 2013.</w:t>
      </w:r>
    </w:p>
    <w:p>
      <w:pPr>
        <w:pStyle w:val="ListParagraph"/>
        <w:numPr>
          <w:ilvl w:val="0"/>
          <w:numId w:val="113"/>
        </w:numPr>
        <w:tabs>
          <w:tab w:pos="886" w:val="left" w:leader="none"/>
          <w:tab w:pos="887" w:val="left" w:leader="none"/>
        </w:tabs>
        <w:spacing w:line="360" w:lineRule="auto" w:before="1" w:after="0"/>
        <w:ind w:left="886" w:right="110" w:hanging="567"/>
        <w:jc w:val="left"/>
        <w:rPr>
          <w:sz w:val="24"/>
        </w:rPr>
      </w:pPr>
      <w:hyperlink r:id="rId79">
        <w:r>
          <w:rPr>
            <w:spacing w:val="-1"/>
            <w:sz w:val="24"/>
            <w:u w:val="single"/>
          </w:rPr>
          <w:t>https://pddikti.kemdikbud.go.id/data_pt/RTMxNzJDMjEtMzlBMS00RUNELUI1Q0U</w:t>
        </w:r>
      </w:hyperlink>
      <w:r>
        <w:rPr>
          <w:sz w:val="24"/>
        </w:rPr>
        <w:t> </w:t>
      </w:r>
      <w:hyperlink r:id="rId79">
        <w:r>
          <w:rPr>
            <w:sz w:val="24"/>
            <w:u w:val="single"/>
          </w:rPr>
          <w:t>tNDI2NTNGNkZGRkU0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tanggal akses9/6/2020.</w:t>
      </w:r>
    </w:p>
    <w:p>
      <w:pPr>
        <w:pStyle w:val="ListParagraph"/>
        <w:numPr>
          <w:ilvl w:val="0"/>
          <w:numId w:val="113"/>
        </w:numPr>
        <w:tabs>
          <w:tab w:pos="887" w:val="left" w:leader="none"/>
        </w:tabs>
        <w:spacing w:line="240" w:lineRule="auto" w:before="0" w:after="0"/>
        <w:ind w:left="886" w:right="0" w:hanging="567"/>
        <w:jc w:val="left"/>
        <w:rPr>
          <w:sz w:val="24"/>
        </w:rPr>
      </w:pPr>
      <w:hyperlink r:id="rId93">
        <w:r>
          <w:rPr>
            <w:sz w:val="24"/>
            <w:u w:val="single"/>
          </w:rPr>
          <w:t>http://simlitabmas.ristekdikti.go.id/</w:t>
        </w:r>
        <w:r>
          <w:rPr>
            <w:sz w:val="24"/>
          </w:rPr>
          <w:t>,</w:t>
        </w:r>
      </w:hyperlink>
      <w:r>
        <w:rPr>
          <w:spacing w:val="-3"/>
          <w:sz w:val="24"/>
        </w:rPr>
        <w:t> </w:t>
      </w:r>
      <w:r>
        <w:rPr>
          <w:sz w:val="24"/>
        </w:rPr>
        <w:t>tanggal</w:t>
      </w:r>
      <w:r>
        <w:rPr>
          <w:spacing w:val="-3"/>
          <w:sz w:val="24"/>
        </w:rPr>
        <w:t> </w:t>
      </w:r>
      <w:r>
        <w:rPr>
          <w:sz w:val="24"/>
        </w:rPr>
        <w:t>akses 16/6/2020.</w:t>
      </w:r>
    </w:p>
    <w:p>
      <w:pPr>
        <w:pStyle w:val="ListParagraph"/>
        <w:numPr>
          <w:ilvl w:val="0"/>
          <w:numId w:val="113"/>
        </w:numPr>
        <w:tabs>
          <w:tab w:pos="887" w:val="left" w:leader="none"/>
        </w:tabs>
        <w:spacing w:line="360" w:lineRule="auto" w:before="137" w:after="0"/>
        <w:ind w:left="886" w:right="945" w:hanging="567"/>
        <w:jc w:val="left"/>
        <w:rPr>
          <w:sz w:val="24"/>
        </w:rPr>
      </w:pPr>
      <w:hyperlink r:id="rId94">
        <w:r>
          <w:rPr>
            <w:sz w:val="24"/>
            <w:u w:val="single"/>
          </w:rPr>
          <w:t>https://edukasi.kompas.com/read/2019/11/20/10384461/menristek-jumlah-</w:t>
        </w:r>
      </w:hyperlink>
      <w:r>
        <w:rPr>
          <w:spacing w:val="1"/>
          <w:sz w:val="24"/>
        </w:rPr>
        <w:t> </w:t>
      </w:r>
      <w:hyperlink r:id="rId94">
        <w:r>
          <w:rPr>
            <w:sz w:val="24"/>
            <w:u w:val="single"/>
          </w:rPr>
          <w:t>pengelolaan-dana-riset-ditentukan-penilaian-kinerja</w:t>
        </w:r>
      </w:hyperlink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tanggal</w:t>
      </w:r>
      <w:r>
        <w:rPr>
          <w:spacing w:val="-3"/>
          <w:sz w:val="24"/>
        </w:rPr>
        <w:t> </w:t>
      </w:r>
      <w:r>
        <w:rPr>
          <w:sz w:val="24"/>
        </w:rPr>
        <w:t>akses</w:t>
      </w:r>
      <w:r>
        <w:rPr>
          <w:spacing w:val="-3"/>
          <w:sz w:val="24"/>
        </w:rPr>
        <w:t> </w:t>
      </w:r>
      <w:r>
        <w:rPr>
          <w:sz w:val="24"/>
        </w:rPr>
        <w:t>23/6/2020.</w:t>
      </w:r>
    </w:p>
    <w:p>
      <w:pPr>
        <w:pStyle w:val="ListParagraph"/>
        <w:numPr>
          <w:ilvl w:val="0"/>
          <w:numId w:val="113"/>
        </w:numPr>
        <w:tabs>
          <w:tab w:pos="887" w:val="left" w:leader="none"/>
        </w:tabs>
        <w:spacing w:line="360" w:lineRule="auto" w:before="0" w:after="0"/>
        <w:ind w:left="886" w:right="174" w:hanging="567"/>
        <w:jc w:val="left"/>
        <w:rPr>
          <w:sz w:val="24"/>
        </w:rPr>
      </w:pPr>
      <w:hyperlink r:id="rId95">
        <w:r>
          <w:rPr>
            <w:sz w:val="24"/>
            <w:u w:val="single"/>
          </w:rPr>
          <w:t>http://sinta.ristekbrin.go.id/affiliations/detail?id=2042&amp;view=overview</w:t>
        </w:r>
      </w:hyperlink>
      <w:r>
        <w:rPr>
          <w:sz w:val="24"/>
        </w:rPr>
        <w:t>, tanggal akses</w:t>
      </w:r>
      <w:r>
        <w:rPr>
          <w:spacing w:val="-57"/>
          <w:sz w:val="24"/>
        </w:rPr>
        <w:t> </w:t>
      </w:r>
      <w:r>
        <w:rPr>
          <w:sz w:val="24"/>
        </w:rPr>
        <w:t>27/6/2020.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82" w:top="1500" w:bottom="1280" w:left="1720" w:right="12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963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56900"/>
            <wp:effectExtent l="0" t="0" r="0" b="0"/>
            <wp:wrapNone/>
            <wp:docPr id="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96"/>
          <w:pgSz w:w="12000" w:h="16940"/>
          <w:pgMar w:footer="0" w:header="0" w:top="1620" w:bottom="280" w:left="1700" w:right="17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964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98"/>
      <w:pgSz w:w="12000" w:h="16960"/>
      <w:pgMar w:footer="0" w:header="0" w:top="16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700012pt;margin-top:778.106628pt;width:21.9pt;height:15.3pt;mso-position-horizontal-relative:page;mso-position-vertical-relative:page;z-index:-193745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410004pt;margin-top:726.882629pt;width:18pt;height:15.3pt;mso-position-horizontal-relative:page;mso-position-vertical-relative:page;z-index:-193699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329987pt;margin-top:778.026611pt;width:18pt;height:15.3pt;mso-position-horizontal-relative:page;mso-position-vertical-relative:page;z-index:-19374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029999pt;margin-top:531.282654pt;width:14pt;height:15.3pt;mso-position-horizontal-relative:page;mso-position-vertical-relative:page;z-index:-193735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15.410004pt;margin-top:727.842651pt;width:18pt;height:15.3pt;mso-position-horizontal-relative:page;mso-position-vertical-relative:page;z-index:-193730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3.290009pt;margin-top:547.842651pt;width:18pt;height:15.3pt;mso-position-horizontal-relative:page;mso-position-vertical-relative:page;z-index:-193725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3.290009pt;margin-top:538.962646pt;width:18pt;height:15.3pt;mso-position-horizontal-relative:page;mso-position-vertical-relative:page;z-index:-19372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410004pt;margin-top:718.962646pt;width:18pt;height:15.3pt;mso-position-horizontal-relative:page;mso-position-vertical-relative:page;z-index:-193715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3.290009pt;margin-top:524.322632pt;width:18pt;height:15.3pt;mso-position-horizontal-relative:page;mso-position-vertical-relative:page;z-index:-19371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3.290009pt;margin-top:546.882629pt;width:18pt;height:17.25pt;mso-position-horizontal-relative:page;mso-position-vertical-relative:page;z-index:-19370496" type="#_x0000_t202" filled="false" stroked="false">
          <v:textbox inset="0,0,0,0">
            <w:txbxContent>
              <w:p>
                <w:pPr>
                  <w:pStyle w:val="BodyText"/>
                  <w:spacing w:before="48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2">
    <w:multiLevelType w:val="hybridMultilevel"/>
    <w:lvl w:ilvl="0">
      <w:start w:val="1"/>
      <w:numFmt w:val="decimal"/>
      <w:lvlText w:val="[%1]"/>
      <w:lvlJc w:val="left"/>
      <w:pPr>
        <w:ind w:left="886" w:hanging="56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4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1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5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8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2" w:hanging="567"/>
      </w:pPr>
      <w:rPr>
        <w:rFonts w:hint="default"/>
        <w:lang w:val="id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74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59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1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3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747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598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56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14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2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8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46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04" w:hanging="428"/>
      </w:pPr>
      <w:rPr>
        <w:rFonts w:hint="default"/>
        <w:lang w:val="id" w:eastAsia="en-US" w:bidi="ar-SA"/>
      </w:rPr>
    </w:lvl>
  </w:abstractNum>
  <w:abstractNum w:abstractNumId="109">
    <w:multiLevelType w:val="hybridMultilevel"/>
    <w:lvl w:ilvl="0">
      <w:start w:val="7"/>
      <w:numFmt w:val="decimal"/>
      <w:lvlText w:val="%1"/>
      <w:lvlJc w:val="left"/>
      <w:pPr>
        <w:ind w:left="74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4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56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14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2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30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8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46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04" w:hanging="420"/>
      </w:pPr>
      <w:rPr>
        <w:rFonts w:hint="default"/>
        <w:lang w:val="id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-"/>
      <w:lvlJc w:val="left"/>
      <w:pPr>
        <w:ind w:left="288" w:hanging="142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506" w:hanging="1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32" w:hanging="1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58" w:hanging="1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84" w:hanging="1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1" w:hanging="1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37" w:hanging="1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63" w:hanging="1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89" w:hanging="142"/>
      </w:pPr>
      <w:rPr>
        <w:rFonts w:hint="default"/>
        <w:lang w:val="id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-"/>
      <w:lvlJc w:val="left"/>
      <w:pPr>
        <w:ind w:left="425" w:hanging="286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32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44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56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68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81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93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05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17" w:hanging="286"/>
      </w:pPr>
      <w:rPr>
        <w:rFonts w:hint="default"/>
        <w:lang w:val="id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-"/>
      <w:lvlJc w:val="left"/>
      <w:pPr>
        <w:ind w:left="288" w:hanging="142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506" w:hanging="1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32" w:hanging="1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58" w:hanging="1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84" w:hanging="1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1" w:hanging="1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37" w:hanging="1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63" w:hanging="1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89" w:hanging="142"/>
      </w:pPr>
      <w:rPr>
        <w:rFonts w:hint="default"/>
        <w:lang w:val="id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-"/>
      <w:lvlJc w:val="left"/>
      <w:pPr>
        <w:ind w:left="425" w:hanging="286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32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44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56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68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81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93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05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17" w:hanging="286"/>
      </w:pPr>
      <w:rPr>
        <w:rFonts w:hint="default"/>
        <w:lang w:val="id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-"/>
      <w:lvlJc w:val="left"/>
      <w:pPr>
        <w:ind w:left="322" w:hanging="142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570" w:hanging="1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1" w:hanging="1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71" w:hanging="1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22" w:hanging="1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2" w:hanging="1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23" w:hanging="1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73" w:hanging="1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142"/>
      </w:pPr>
      <w:rPr>
        <w:rFonts w:hint="default"/>
        <w:lang w:val="id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-"/>
      <w:lvlJc w:val="left"/>
      <w:pPr>
        <w:ind w:left="444" w:hanging="284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5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3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7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8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8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21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32" w:hanging="284"/>
      </w:pPr>
      <w:rPr>
        <w:rFonts w:hint="default"/>
        <w:lang w:val="id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-"/>
      <w:lvlJc w:val="left"/>
      <w:pPr>
        <w:ind w:left="400" w:hanging="286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38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6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14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2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90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28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66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04" w:hanging="286"/>
      </w:pPr>
      <w:rPr>
        <w:rFonts w:hint="default"/>
        <w:lang w:val="id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-"/>
      <w:lvlJc w:val="left"/>
      <w:pPr>
        <w:ind w:left="273" w:hanging="178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532" w:hanging="17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84" w:hanging="17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36" w:hanging="17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88" w:hanging="17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40" w:hanging="17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92" w:hanging="17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44" w:hanging="17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96" w:hanging="178"/>
      </w:pPr>
      <w:rPr>
        <w:rFonts w:hint="default"/>
        <w:lang w:val="id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-"/>
      <w:lvlJc w:val="left"/>
      <w:pPr>
        <w:ind w:left="465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9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5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9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5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0" w:hanging="284"/>
      </w:pPr>
      <w:rPr>
        <w:rFonts w:hint="default"/>
        <w:lang w:val="id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-"/>
      <w:lvlJc w:val="left"/>
      <w:pPr>
        <w:ind w:left="415" w:hanging="284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58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96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3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1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-"/>
      <w:lvlJc w:val="left"/>
      <w:pPr>
        <w:ind w:left="465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5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3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50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47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41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3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35" w:hanging="284"/>
      </w:pPr>
      <w:rPr>
        <w:rFonts w:hint="default"/>
        <w:lang w:val="id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-"/>
      <w:lvlJc w:val="left"/>
      <w:pPr>
        <w:ind w:left="415" w:hanging="284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58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96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3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1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-"/>
      <w:lvlJc w:val="left"/>
      <w:pPr>
        <w:ind w:left="465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5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3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50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47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41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3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35" w:hanging="284"/>
      </w:pPr>
      <w:rPr>
        <w:rFonts w:hint="default"/>
        <w:lang w:val="id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-"/>
      <w:lvlJc w:val="left"/>
      <w:pPr>
        <w:ind w:left="465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5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3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50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47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41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3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35" w:hanging="284"/>
      </w:pPr>
      <w:rPr>
        <w:rFonts w:hint="default"/>
        <w:lang w:val="id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-"/>
      <w:lvlJc w:val="left"/>
      <w:pPr>
        <w:ind w:left="351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7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0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1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93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24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56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877" w:hanging="284"/>
      </w:pPr>
      <w:rPr>
        <w:rFonts w:hint="default"/>
        <w:lang w:val="id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-"/>
      <w:lvlJc w:val="left"/>
      <w:pPr>
        <w:ind w:left="361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35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6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39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1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9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66" w:hanging="284"/>
      </w:pPr>
      <w:rPr>
        <w:rFonts w:hint="default"/>
        <w:lang w:val="id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-"/>
      <w:lvlJc w:val="left"/>
      <w:pPr>
        <w:ind w:left="426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45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7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2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7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23" w:hanging="284"/>
      </w:pPr>
      <w:rPr>
        <w:rFonts w:hint="default"/>
        <w:lang w:val="id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-"/>
      <w:lvlJc w:val="left"/>
      <w:pPr>
        <w:ind w:left="426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45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7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2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7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23" w:hanging="284"/>
      </w:pPr>
      <w:rPr>
        <w:rFonts w:hint="default"/>
        <w:lang w:val="id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-"/>
      <w:lvlJc w:val="left"/>
      <w:pPr>
        <w:ind w:left="428" w:hanging="361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45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7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2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25" w:hanging="361"/>
      </w:pPr>
      <w:rPr>
        <w:rFonts w:hint="default"/>
        <w:lang w:val="id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-"/>
      <w:lvlJc w:val="left"/>
      <w:pPr>
        <w:ind w:left="426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45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7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2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7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23" w:hanging="284"/>
      </w:pPr>
      <w:rPr>
        <w:rFonts w:hint="default"/>
        <w:lang w:val="id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-"/>
      <w:lvlJc w:val="left"/>
      <w:pPr>
        <w:ind w:left="428" w:hanging="361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45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7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2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25" w:hanging="361"/>
      </w:pPr>
      <w:rPr>
        <w:rFonts w:hint="default"/>
        <w:lang w:val="id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-"/>
      <w:lvlJc w:val="left"/>
      <w:pPr>
        <w:ind w:left="426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45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7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2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7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23" w:hanging="284"/>
      </w:pPr>
      <w:rPr>
        <w:rFonts w:hint="default"/>
        <w:lang w:val="id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428" w:hanging="361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45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7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2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25" w:hanging="361"/>
      </w:pPr>
      <w:rPr>
        <w:rFonts w:hint="default"/>
        <w:lang w:val="id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-"/>
      <w:lvlJc w:val="left"/>
      <w:pPr>
        <w:ind w:left="428" w:hanging="284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7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9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56" w:hanging="284"/>
      </w:pPr>
      <w:rPr>
        <w:rFonts w:hint="default"/>
        <w:lang w:val="id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-"/>
      <w:lvlJc w:val="left"/>
      <w:pPr>
        <w:ind w:left="430" w:hanging="284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3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2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2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1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91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20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5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798" w:hanging="284"/>
      </w:pPr>
      <w:rPr>
        <w:rFonts w:hint="default"/>
        <w:lang w:val="id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-"/>
      <w:lvlJc w:val="left"/>
      <w:pPr>
        <w:ind w:left="432" w:hanging="284"/>
      </w:pPr>
      <w:rPr>
        <w:rFonts w:hint="default" w:ascii="Cambria Math" w:hAnsi="Cambria Math" w:eastAsia="Cambria Math" w:cs="Cambria Math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63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7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10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3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58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81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05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28" w:hanging="284"/>
      </w:pPr>
      <w:rPr>
        <w:rFonts w:hint="default"/>
        <w:lang w:val="id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-"/>
      <w:lvlJc w:val="left"/>
      <w:pPr>
        <w:ind w:left="433" w:hanging="360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3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1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20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5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798" w:hanging="360"/>
      </w:pPr>
      <w:rPr>
        <w:rFonts w:hint="default"/>
        <w:lang w:val="id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-"/>
      <w:lvlJc w:val="left"/>
      <w:pPr>
        <w:ind w:left="434" w:hanging="361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6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1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3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5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8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0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28" w:hanging="361"/>
      </w:pPr>
      <w:rPr>
        <w:rFonts w:hint="default"/>
        <w:lang w:val="id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-"/>
      <w:lvlJc w:val="left"/>
      <w:pPr>
        <w:ind w:left="440" w:hanging="286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92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45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97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5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02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55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7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60" w:hanging="286"/>
      </w:pPr>
      <w:rPr>
        <w:rFonts w:hint="default"/>
        <w:lang w:val="id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-"/>
      <w:lvlJc w:val="left"/>
      <w:pPr>
        <w:ind w:left="271" w:hanging="14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432" w:hanging="14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85" w:hanging="14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38" w:hanging="14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91" w:hanging="14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44" w:hanging="14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197" w:hanging="14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50" w:hanging="14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503" w:hanging="144"/>
      </w:pPr>
      <w:rPr>
        <w:rFonts w:hint="default"/>
        <w:lang w:val="id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-"/>
      <w:lvlJc w:val="left"/>
      <w:pPr>
        <w:ind w:left="433" w:hanging="286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34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29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24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19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913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208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503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798" w:hanging="286"/>
      </w:pPr>
      <w:rPr>
        <w:rFonts w:hint="default"/>
        <w:lang w:val="id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-"/>
      <w:lvlJc w:val="left"/>
      <w:pPr>
        <w:ind w:left="434" w:hanging="286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63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7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10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34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58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81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05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28" w:hanging="286"/>
      </w:pPr>
      <w:rPr>
        <w:rFonts w:hint="default"/>
        <w:lang w:val="id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-"/>
      <w:lvlJc w:val="left"/>
      <w:pPr>
        <w:ind w:left="440" w:hanging="286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92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45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97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5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02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55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7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60" w:hanging="286"/>
      </w:pPr>
      <w:rPr>
        <w:rFonts w:hint="default"/>
        <w:lang w:val="id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353" w:hanging="286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97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34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71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08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45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82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19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56" w:hanging="286"/>
      </w:pPr>
      <w:rPr>
        <w:rFonts w:hint="default"/>
        <w:lang w:val="id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-"/>
      <w:lvlJc w:val="left"/>
      <w:pPr>
        <w:ind w:left="341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7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1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5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9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3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1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52" w:hanging="284"/>
      </w:pPr>
      <w:rPr>
        <w:rFonts w:hint="default"/>
        <w:lang w:val="id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-"/>
      <w:lvlJc w:val="left"/>
      <w:pPr>
        <w:ind w:left="341" w:hanging="26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79" w:hanging="2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18" w:hanging="2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57" w:hanging="2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96" w:hanging="2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35" w:hanging="2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4" w:hanging="2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13" w:hanging="2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52" w:hanging="264"/>
      </w:pPr>
      <w:rPr>
        <w:rFonts w:hint="default"/>
        <w:lang w:val="id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-"/>
      <w:lvlJc w:val="left"/>
      <w:pPr>
        <w:ind w:left="365" w:hanging="22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43" w:hanging="22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6" w:hanging="2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09" w:hanging="2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92" w:hanging="2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76" w:hanging="2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59" w:hanging="2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42" w:hanging="2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25" w:hanging="224"/>
      </w:pPr>
      <w:rPr>
        <w:rFonts w:hint="default"/>
        <w:lang w:val="id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-"/>
      <w:lvlJc w:val="left"/>
      <w:pPr>
        <w:ind w:left="285" w:hanging="132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478" w:hanging="13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76" w:hanging="1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74" w:hanging="1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72" w:hanging="1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0" w:hanging="1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68" w:hanging="1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66" w:hanging="1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64" w:hanging="132"/>
      </w:pPr>
      <w:rPr>
        <w:rFonts w:hint="default"/>
        <w:lang w:val="id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-"/>
      <w:lvlJc w:val="left"/>
      <w:pPr>
        <w:ind w:left="341" w:hanging="26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79" w:hanging="2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18" w:hanging="2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57" w:hanging="2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96" w:hanging="2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35" w:hanging="2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4" w:hanging="2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13" w:hanging="2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52" w:hanging="264"/>
      </w:pPr>
      <w:rPr>
        <w:rFonts w:hint="default"/>
        <w:lang w:val="id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425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97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74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5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2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06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6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37" w:hanging="284"/>
      </w:pPr>
      <w:rPr>
        <w:rFonts w:hint="default"/>
        <w:lang w:val="id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285" w:hanging="132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478" w:hanging="13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76" w:hanging="1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74" w:hanging="1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72" w:hanging="1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0" w:hanging="1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68" w:hanging="1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66" w:hanging="1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64" w:hanging="132"/>
      </w:pPr>
      <w:rPr>
        <w:rFonts w:hint="default"/>
        <w:lang w:val="id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-"/>
      <w:lvlJc w:val="left"/>
      <w:pPr>
        <w:ind w:left="422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83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5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6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7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29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704" w:hanging="284"/>
      </w:pPr>
      <w:rPr>
        <w:rFonts w:hint="default"/>
        <w:lang w:val="id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-"/>
      <w:lvlJc w:val="left"/>
      <w:pPr>
        <w:ind w:left="422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83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5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6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7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29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704" w:hanging="284"/>
      </w:pPr>
      <w:rPr>
        <w:rFonts w:hint="default"/>
        <w:lang w:val="id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-"/>
      <w:lvlJc w:val="left"/>
      <w:pPr>
        <w:ind w:left="422" w:hanging="27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830" w:hanging="27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1" w:hanging="27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51" w:hanging="27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62" w:hanging="27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73" w:hanging="27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83" w:hanging="27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294" w:hanging="27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704" w:hanging="274"/>
      </w:pPr>
      <w:rPr>
        <w:rFonts w:hint="default"/>
        <w:lang w:val="id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-"/>
      <w:lvlJc w:val="left"/>
      <w:pPr>
        <w:ind w:left="280" w:hanging="142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04" w:hanging="1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29" w:hanging="1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53" w:hanging="1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78" w:hanging="1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03" w:hanging="1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27" w:hanging="1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252" w:hanging="1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676" w:hanging="142"/>
      </w:pPr>
      <w:rPr>
        <w:rFonts w:hint="default"/>
        <w:lang w:val="id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271" w:hanging="142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04" w:hanging="1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29" w:hanging="1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53" w:hanging="1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78" w:hanging="1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03" w:hanging="1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27" w:hanging="1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252" w:hanging="1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676" w:hanging="142"/>
      </w:pPr>
      <w:rPr>
        <w:rFonts w:hint="default"/>
        <w:lang w:val="id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290" w:hanging="14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22" w:hanging="14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5" w:hanging="14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67" w:hanging="14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90" w:hanging="14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13" w:hanging="14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35" w:hanging="14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258" w:hanging="14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680" w:hanging="144"/>
      </w:pPr>
      <w:rPr>
        <w:rFonts w:hint="default"/>
        <w:lang w:val="id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290" w:hanging="14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22" w:hanging="14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5" w:hanging="14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67" w:hanging="14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90" w:hanging="14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13" w:hanging="14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35" w:hanging="14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258" w:hanging="14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680" w:hanging="144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439" w:hanging="286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650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1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71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82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3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3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4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4" w:hanging="286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366" w:hanging="21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43" w:hanging="21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26" w:hanging="21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09" w:hanging="21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21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75" w:hanging="21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58" w:hanging="21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041" w:hanging="21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24" w:hanging="214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570" w:hanging="296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62" w:hanging="29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44" w:hanging="29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6" w:hanging="29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08" w:hanging="29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0" w:hanging="29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72" w:hanging="29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54" w:hanging="29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36" w:hanging="296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383" w:hanging="21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61" w:hanging="21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42" w:hanging="21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3" w:hanging="21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04" w:hanging="21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85" w:hanging="21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66" w:hanging="21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047" w:hanging="21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28" w:hanging="214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423" w:hanging="284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797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74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5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2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30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8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05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36" w:hanging="284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282" w:hanging="176"/>
      </w:pPr>
      <w:rPr>
        <w:rFonts w:hint="default" w:ascii="Arial MT" w:hAnsi="Arial MT" w:eastAsia="Arial MT" w:cs="Arial MT"/>
        <w:w w:val="97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492" w:hanging="17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04" w:hanging="1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16" w:hanging="1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8" w:hanging="1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40" w:hanging="1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52" w:hanging="1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64" w:hanging="1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76" w:hanging="176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007" w:hanging="428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190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86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"/>
      <w:lvlJc w:val="left"/>
      <w:pPr>
        <w:ind w:left="1146" w:hanging="284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2">
      <w:start w:val="0"/>
      <w:numFmt w:val="bullet"/>
      <w:lvlText w:val="•"/>
      <w:lvlJc w:val="left"/>
      <w:pPr>
        <w:ind w:left="213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2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1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9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8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77" w:hanging="284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5"/>
      <w:numFmt w:val="decimal"/>
      <w:lvlText w:val="%1"/>
      <w:lvlJc w:val="left"/>
      <w:pPr>
        <w:ind w:left="100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9"/>
      <w:numFmt w:val="lowerLetter"/>
      <w:lvlText w:val="%1."/>
      <w:lvlJc w:val="left"/>
      <w:pPr>
        <w:ind w:left="379" w:hanging="28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3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87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9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48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0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55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09" w:hanging="284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379" w:hanging="28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3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87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4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9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48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0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55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09" w:hanging="284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429" w:hanging="361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4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6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8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1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33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15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77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400" w:hanging="361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."/>
      <w:lvlJc w:val="left"/>
      <w:pPr>
        <w:ind w:left="382" w:hanging="28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3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8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4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9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51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0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5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13" w:hanging="284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."/>
      <w:lvlJc w:val="left"/>
      <w:pPr>
        <w:ind w:left="374" w:hanging="28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1007" w:hanging="28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34" w:hanging="28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61" w:hanging="28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88" w:hanging="28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15" w:hanging="28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142" w:hanging="28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769" w:hanging="28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396" w:hanging="287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%1."/>
      <w:lvlJc w:val="left"/>
      <w:pPr>
        <w:ind w:left="468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28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2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1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6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19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42" w:hanging="425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."/>
      <w:lvlJc w:val="left"/>
      <w:pPr>
        <w:ind w:left="468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28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2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1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6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19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42" w:hanging="425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."/>
      <w:lvlJc w:val="left"/>
      <w:pPr>
        <w:ind w:left="468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28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2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1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6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19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42" w:hanging="425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428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2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7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0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2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5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8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34" w:hanging="360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."/>
      <w:lvlJc w:val="left"/>
      <w:pPr>
        <w:ind w:left="428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2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7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0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2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5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8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34" w:hanging="360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."/>
      <w:lvlJc w:val="left"/>
      <w:pPr>
        <w:ind w:left="432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26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8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1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1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38" w:hanging="360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432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26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8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1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1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38" w:hanging="360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."/>
      <w:lvlJc w:val="left"/>
      <w:pPr>
        <w:ind w:left="437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26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8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1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1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38" w:hanging="360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."/>
      <w:lvlJc w:val="left"/>
      <w:pPr>
        <w:ind w:left="468" w:hanging="37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282" w:hanging="37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05" w:hanging="37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28" w:hanging="37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51" w:hanging="37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4" w:hanging="37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96" w:hanging="37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19" w:hanging="37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42" w:hanging="377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007" w:hanging="428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90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4"/>
      <w:numFmt w:val="decimal"/>
      <w:lvlText w:val="%1"/>
      <w:lvlJc w:val="left"/>
      <w:pPr>
        <w:ind w:left="1007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7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007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0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1007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0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1007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0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1007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0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1007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0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."/>
      <w:lvlJc w:val="left"/>
      <w:pPr>
        <w:ind w:left="1007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0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1007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0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007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0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8" w:hanging="428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786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786" w:hanging="28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8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4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0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65" w:hanging="284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990" w:hanging="48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90" w:hanging="48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18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153" w:hanging="6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40" w:hanging="6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26" w:hanging="6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3" w:hanging="6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0" w:hanging="6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86" w:hanging="60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930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4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29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73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18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0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5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97" w:hanging="428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930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4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29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73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18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0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5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97" w:hanging="428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930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4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29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73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18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0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5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97" w:hanging="428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043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43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09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43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78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13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47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2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17" w:hanging="54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786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8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4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0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65" w:hanging="284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86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8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4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0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65" w:hanging="284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30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8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1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5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97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97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84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9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9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89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70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10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41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7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0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3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6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9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25" w:hanging="567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786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8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4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0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65" w:hanging="284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24" w:hanging="180"/>
        <w:jc w:val="left"/>
      </w:pPr>
      <w:rPr>
        <w:rFonts w:hint="default" w:ascii="Arial MT" w:hAnsi="Arial MT" w:eastAsia="Arial MT" w:cs="Arial MT"/>
        <w:spacing w:val="-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558" w:hanging="18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97" w:hanging="18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36" w:hanging="1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75" w:hanging="1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14" w:hanging="1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52" w:hanging="1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91" w:hanging="1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30" w:hanging="18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06" w:hanging="360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2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4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66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30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84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29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73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18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0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5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97" w:hanging="428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211" w:hanging="708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211" w:hanging="708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11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969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86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0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19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3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53" w:hanging="708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60" w:hanging="361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51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7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3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9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4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0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6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20" w:hanging="36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170" w:hanging="60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170" w:hanging="60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170" w:hanging="60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941" w:hanging="6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62" w:hanging="6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83" w:hanging="6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03" w:hanging="6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24" w:hanging="6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45" w:hanging="60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70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1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4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7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0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3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6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9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25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2"/>
      <w:numFmt w:val="lowerLetter"/>
      <w:lvlText w:val="%1"/>
      <w:lvlJc w:val="left"/>
      <w:pPr>
        <w:ind w:left="145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5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4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3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3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2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1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0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01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64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64" w:hanging="36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0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5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6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54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52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93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9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6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3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9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26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13" w:hanging="42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52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93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9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6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3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9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26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13" w:hanging="42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52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93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9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6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3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9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26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13" w:hanging="42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129" w:hanging="60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129" w:hanging="60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129" w:hanging="6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899" w:hanging="6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6" w:hanging="6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53" w:hanging="6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79" w:hanging="6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06" w:hanging="6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33" w:hanging="601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52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93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9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6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3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9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26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13" w:hanging="42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2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93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9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6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3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9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26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13" w:hanging="42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24" w:hanging="4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524" w:hanging="42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129" w:hanging="6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179" w:hanging="6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08" w:hanging="6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38" w:hanging="6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68" w:hanging="6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7" w:hanging="6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27" w:hanging="601"/>
      </w:pPr>
      <w:rPr>
        <w:rFonts w:hint="default"/>
        <w:lang w:val="id" w:eastAsia="en-US" w:bidi="ar-SA"/>
      </w:rPr>
    </w:lvl>
  </w:abstract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4">
    <w:abstractNumId w:val="13"/>
  </w:num>
  <w:num w:numId="13">
    <w:abstractNumId w:val="12"/>
  </w:num>
  <w:num w:numId="16">
    <w:abstractNumId w:val="15"/>
  </w:num>
  <w:num w:numId="15">
    <w:abstractNumId w:val="14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ind w:left="100" w:hanging="42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ind w:left="1129" w:hanging="60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103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923" w:hanging="421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73"/>
      <w:ind w:left="1691" w:right="139" w:hanging="1533"/>
    </w:pPr>
    <w:rPr>
      <w:rFonts w:ascii="Times New Roman" w:hAnsi="Times New Roman" w:eastAsia="Times New Roman" w:cs="Times New Roman"/>
      <w:b/>
      <w:bCs/>
      <w:sz w:val="56"/>
      <w:szCs w:val="56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007" w:hanging="428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footer" Target="footer1.xml"/><Relationship Id="rId44" Type="http://schemas.openxmlformats.org/officeDocument/2006/relationships/image" Target="media/image39.pn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footer" Target="footer2.xml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jpeg"/><Relationship Id="rId52" Type="http://schemas.openxmlformats.org/officeDocument/2006/relationships/image" Target="media/image46.png"/><Relationship Id="rId53" Type="http://schemas.openxmlformats.org/officeDocument/2006/relationships/image" Target="media/image47.jpeg"/><Relationship Id="rId54" Type="http://schemas.openxmlformats.org/officeDocument/2006/relationships/image" Target="media/image48.pn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footer" Target="footer3.xml"/><Relationship Id="rId78" Type="http://schemas.openxmlformats.org/officeDocument/2006/relationships/footer" Target="footer4.xml"/><Relationship Id="rId79" Type="http://schemas.openxmlformats.org/officeDocument/2006/relationships/hyperlink" Target="https://pddikti.kemdikbud.go.id/data_pt/RTMxNzJDMjEtMzlBMS00RUNELUI1Q0UtNDI2NTNGNkZGRkU0" TargetMode="External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footer" Target="footer5.xml"/><Relationship Id="rId85" Type="http://schemas.openxmlformats.org/officeDocument/2006/relationships/footer" Target="footer6.xml"/><Relationship Id="rId86" Type="http://schemas.openxmlformats.org/officeDocument/2006/relationships/footer" Target="footer7.xml"/><Relationship Id="rId87" Type="http://schemas.openxmlformats.org/officeDocument/2006/relationships/hyperlink" Target="http://www.ubhara.ac.id/" TargetMode="External"/><Relationship Id="rId88" Type="http://schemas.openxmlformats.org/officeDocument/2006/relationships/footer" Target="footer8.xml"/><Relationship Id="rId89" Type="http://schemas.openxmlformats.org/officeDocument/2006/relationships/footer" Target="footer9.xml"/><Relationship Id="rId90" Type="http://schemas.openxmlformats.org/officeDocument/2006/relationships/footer" Target="footer10.xml"/><Relationship Id="rId91" Type="http://schemas.openxmlformats.org/officeDocument/2006/relationships/hyperlink" Target="https://www.banpt.or.id/direktori/institusi/pencarian_institusi.php" TargetMode="External"/><Relationship Id="rId92" Type="http://schemas.openxmlformats.org/officeDocument/2006/relationships/hyperlink" Target="https://www.banpt.or.id/direktori/prodi/pencarian_prodi.php" TargetMode="External"/><Relationship Id="rId93" Type="http://schemas.openxmlformats.org/officeDocument/2006/relationships/hyperlink" Target="http://simlitabmas.ristekdikti.go.id/" TargetMode="External"/><Relationship Id="rId94" Type="http://schemas.openxmlformats.org/officeDocument/2006/relationships/hyperlink" Target="https://edukasi.kompas.com/read/2019/11/20/10384461/menristek-jumlah-pengelolaan-dana-riset-ditentukan-penilaian-kinerja" TargetMode="External"/><Relationship Id="rId95" Type="http://schemas.openxmlformats.org/officeDocument/2006/relationships/hyperlink" Target="http://sinta.ristekbrin.go.id/affiliations/detail?id=2042&amp;view=overview" TargetMode="External"/><Relationship Id="rId96" Type="http://schemas.openxmlformats.org/officeDocument/2006/relationships/footer" Target="footer11.xml"/><Relationship Id="rId97" Type="http://schemas.openxmlformats.org/officeDocument/2006/relationships/image" Target="media/image75.png"/><Relationship Id="rId98" Type="http://schemas.openxmlformats.org/officeDocument/2006/relationships/footer" Target="footer12.xml"/><Relationship Id="rId99" Type="http://schemas.openxmlformats.org/officeDocument/2006/relationships/image" Target="media/image76.png"/><Relationship Id="rId10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2023-07-12T06:05:39Z</dcterms:created>
  <dcterms:modified xsi:type="dcterms:W3CDTF">2023-07-12T06:05:39Z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2023-07-12T00:00:00Z</vt:filetime>
  </property>
</Properties>
</file>